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7D74F" w14:textId="77777777" w:rsidR="00F64625" w:rsidRPr="00392D71" w:rsidRDefault="002218CA" w:rsidP="00F64625">
      <w:pPr>
        <w:spacing w:after="0"/>
        <w:ind w:left="-1134"/>
        <w:rPr>
          <w:rFonts w:ascii="Arial" w:hAnsi="Arial" w:cs="Arial"/>
          <w:b/>
          <w:sz w:val="24"/>
          <w:szCs w:val="24"/>
          <w:highlight w:val="yellow"/>
          <w:u w:val="single"/>
        </w:rPr>
      </w:pPr>
      <w:bookmarkStart w:id="0" w:name="_GoBack"/>
      <w:bookmarkEnd w:id="0"/>
      <w:r w:rsidRPr="00392D71">
        <w:rPr>
          <w:rFonts w:ascii="Arial" w:hAnsi="Arial" w:cs="Arial"/>
          <w:b/>
          <w:noProof/>
          <w:sz w:val="24"/>
          <w:szCs w:val="24"/>
          <w:highlight w:val="yellow"/>
          <w:u w:val="single"/>
          <w:lang w:eastAsia="en-GB"/>
        </w:rPr>
        <w:drawing>
          <wp:anchor distT="0" distB="0" distL="114300" distR="114300" simplePos="0" relativeHeight="251662336" behindDoc="1" locked="0" layoutInCell="1" allowOverlap="1" wp14:anchorId="4C3F8177" wp14:editId="2EF9AB42">
            <wp:simplePos x="0" y="0"/>
            <wp:positionH relativeFrom="column">
              <wp:posOffset>-701040</wp:posOffset>
            </wp:positionH>
            <wp:positionV relativeFrom="paragraph">
              <wp:posOffset>25400</wp:posOffset>
            </wp:positionV>
            <wp:extent cx="10629900" cy="7470775"/>
            <wp:effectExtent l="0" t="0" r="0" b="0"/>
            <wp:wrapNone/>
            <wp:docPr id="5" name="Picture 5" descr="5085 Repor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861520" name="Picture 3" descr="5085 Report Front"/>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629900" cy="7470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2D71">
        <w:rPr>
          <w:noProof/>
          <w:highlight w:val="yellow"/>
          <w:lang w:eastAsia="en-GB"/>
        </w:rPr>
        <mc:AlternateContent>
          <mc:Choice Requires="wps">
            <w:drawing>
              <wp:anchor distT="0" distB="0" distL="114300" distR="114300" simplePos="0" relativeHeight="251658240" behindDoc="0" locked="0" layoutInCell="1" allowOverlap="1" wp14:anchorId="01066EB3" wp14:editId="6ED17D40">
                <wp:simplePos x="0" y="0"/>
                <wp:positionH relativeFrom="column">
                  <wp:posOffset>375285</wp:posOffset>
                </wp:positionH>
                <wp:positionV relativeFrom="paragraph">
                  <wp:posOffset>3024505</wp:posOffset>
                </wp:positionV>
                <wp:extent cx="6640195" cy="3027045"/>
                <wp:effectExtent l="0" t="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302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41312" w14:textId="77777777" w:rsidR="0093615B" w:rsidRDefault="0093615B" w:rsidP="00F64625">
                            <w:pPr>
                              <w:spacing w:after="0"/>
                              <w:ind w:right="-46"/>
                              <w:rPr>
                                <w:rFonts w:cs="Arial"/>
                                <w:b/>
                                <w:bCs/>
                                <w:sz w:val="52"/>
                                <w:szCs w:val="52"/>
                              </w:rPr>
                            </w:pPr>
                          </w:p>
                          <w:p w14:paraId="7AEC9F48" w14:textId="77777777" w:rsidR="0093615B" w:rsidRPr="0037393E" w:rsidRDefault="0093615B" w:rsidP="00F64625">
                            <w:pPr>
                              <w:spacing w:after="0"/>
                              <w:ind w:right="-46"/>
                              <w:rPr>
                                <w:rFonts w:cs="Arial"/>
                                <w:b/>
                                <w:bCs/>
                                <w:sz w:val="52"/>
                                <w:szCs w:val="52"/>
                              </w:rPr>
                            </w:pPr>
                          </w:p>
                          <w:p w14:paraId="62A79633" w14:textId="77777777" w:rsidR="0093615B" w:rsidRDefault="0093615B" w:rsidP="00F64625">
                            <w:pPr>
                              <w:spacing w:after="0"/>
                              <w:ind w:right="-46"/>
                              <w:rPr>
                                <w:rFonts w:cs="Arial"/>
                                <w:b/>
                                <w:bCs/>
                                <w:sz w:val="52"/>
                                <w:szCs w:val="52"/>
                              </w:rPr>
                            </w:pPr>
                            <w:r>
                              <w:rPr>
                                <w:rFonts w:cs="Arial"/>
                                <w:b/>
                                <w:bCs/>
                                <w:sz w:val="52"/>
                                <w:szCs w:val="52"/>
                              </w:rPr>
                              <w:t>Money Matters</w:t>
                            </w:r>
                          </w:p>
                          <w:p w14:paraId="523A04E8" w14:textId="77777777" w:rsidR="0093615B" w:rsidRDefault="0093615B" w:rsidP="00F64625">
                            <w:pPr>
                              <w:spacing w:after="0"/>
                              <w:ind w:right="-46"/>
                              <w:rPr>
                                <w:rFonts w:cs="Arial"/>
                                <w:b/>
                                <w:bCs/>
                                <w:sz w:val="52"/>
                                <w:szCs w:val="52"/>
                              </w:rPr>
                            </w:pPr>
                            <w:r>
                              <w:rPr>
                                <w:rFonts w:cs="Arial"/>
                                <w:b/>
                                <w:bCs/>
                                <w:sz w:val="52"/>
                                <w:szCs w:val="52"/>
                              </w:rPr>
                              <w:t xml:space="preserve">The County Council's Revenue Financial Position </w:t>
                            </w:r>
                          </w:p>
                          <w:p w14:paraId="16DB2514" w14:textId="77777777" w:rsidR="0093615B" w:rsidRPr="0037393E" w:rsidRDefault="0093615B" w:rsidP="00F64625">
                            <w:pPr>
                              <w:spacing w:after="0"/>
                              <w:ind w:right="-46"/>
                              <w:rPr>
                                <w:rFonts w:cs="Arial"/>
                                <w:b/>
                                <w:bCs/>
                                <w:sz w:val="52"/>
                                <w:szCs w:val="52"/>
                              </w:rPr>
                            </w:pPr>
                            <w:r>
                              <w:rPr>
                                <w:rFonts w:cs="Arial"/>
                                <w:b/>
                                <w:bCs/>
                                <w:sz w:val="52"/>
                                <w:szCs w:val="52"/>
                              </w:rPr>
                              <w:t>2018/19 Quarter 2</w:t>
                            </w:r>
                          </w:p>
                          <w:p w14:paraId="702A4036" w14:textId="77777777" w:rsidR="0093615B" w:rsidRPr="0037393E" w:rsidRDefault="0093615B" w:rsidP="00F64625">
                            <w:pPr>
                              <w:spacing w:after="0"/>
                              <w:ind w:right="-46"/>
                              <w:rPr>
                                <w:rFonts w:cs="Arial"/>
                                <w:b/>
                                <w:bCs/>
                                <w:sz w:val="52"/>
                                <w:szCs w:val="52"/>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01066EB3" id="_x0000_t202" coordsize="21600,21600" o:spt="202" path="m,l,21600r21600,l21600,xe">
                <v:stroke joinstyle="miter"/>
                <v:path gradientshapeok="t" o:connecttype="rect"/>
              </v:shapetype>
              <v:shape id="Text Box 4" o:spid="_x0000_s1026" type="#_x0000_t202" style="position:absolute;left:0;text-align:left;margin-left:29.55pt;margin-top:238.15pt;width:522.85pt;height:23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" filled="f" stroked="f">
                <v:textbox>
                  <w:txbxContent>
                    <w:p w14:paraId="78D41312" w14:textId="77777777" w:rsidR="0093615B" w:rsidRDefault="0093615B" w:rsidP="00F64625">
                      <w:pPr>
                        <w:spacing w:after="0"/>
                        <w:ind w:right="-46"/>
                        <w:rPr>
                          <w:rFonts w:cs="Arial"/>
                          <w:b/>
                          <w:bCs/>
                          <w:sz w:val="52"/>
                          <w:szCs w:val="52"/>
                        </w:rPr>
                      </w:pPr>
                    </w:p>
                    <w:p w14:paraId="7AEC9F48" w14:textId="77777777" w:rsidR="0093615B" w:rsidRPr="0037393E" w:rsidRDefault="0093615B" w:rsidP="00F64625">
                      <w:pPr>
                        <w:spacing w:after="0"/>
                        <w:ind w:right="-46"/>
                        <w:rPr>
                          <w:rFonts w:cs="Arial"/>
                          <w:b/>
                          <w:bCs/>
                          <w:sz w:val="52"/>
                          <w:szCs w:val="52"/>
                        </w:rPr>
                      </w:pPr>
                    </w:p>
                    <w:p w14:paraId="62A79633" w14:textId="77777777" w:rsidR="0093615B" w:rsidRDefault="0093615B" w:rsidP="00F64625">
                      <w:pPr>
                        <w:spacing w:after="0"/>
                        <w:ind w:right="-46"/>
                        <w:rPr>
                          <w:rFonts w:cs="Arial"/>
                          <w:b/>
                          <w:bCs/>
                          <w:sz w:val="52"/>
                          <w:szCs w:val="52"/>
                        </w:rPr>
                      </w:pPr>
                      <w:r>
                        <w:rPr>
                          <w:rFonts w:cs="Arial"/>
                          <w:b/>
                          <w:bCs/>
                          <w:sz w:val="52"/>
                          <w:szCs w:val="52"/>
                        </w:rPr>
                        <w:t>Money Matters</w:t>
                      </w:r>
                    </w:p>
                    <w:p w14:paraId="523A04E8" w14:textId="77777777" w:rsidR="0093615B" w:rsidRDefault="0093615B" w:rsidP="00F64625">
                      <w:pPr>
                        <w:spacing w:after="0"/>
                        <w:ind w:right="-46"/>
                        <w:rPr>
                          <w:rFonts w:cs="Arial"/>
                          <w:b/>
                          <w:bCs/>
                          <w:sz w:val="52"/>
                          <w:szCs w:val="52"/>
                        </w:rPr>
                      </w:pPr>
                      <w:r>
                        <w:rPr>
                          <w:rFonts w:cs="Arial"/>
                          <w:b/>
                          <w:bCs/>
                          <w:sz w:val="52"/>
                          <w:szCs w:val="52"/>
                        </w:rPr>
                        <w:t xml:space="preserve">The County Council's Revenue Financial Position </w:t>
                      </w:r>
                    </w:p>
                    <w:p w14:paraId="16DB2514" w14:textId="77777777" w:rsidR="0093615B" w:rsidRPr="0037393E" w:rsidRDefault="0093615B" w:rsidP="00F64625">
                      <w:pPr>
                        <w:spacing w:after="0"/>
                        <w:ind w:right="-46"/>
                        <w:rPr>
                          <w:rFonts w:cs="Arial"/>
                          <w:b/>
                          <w:bCs/>
                          <w:sz w:val="52"/>
                          <w:szCs w:val="52"/>
                        </w:rPr>
                      </w:pPr>
                      <w:r>
                        <w:rPr>
                          <w:rFonts w:cs="Arial"/>
                          <w:b/>
                          <w:bCs/>
                          <w:sz w:val="52"/>
                          <w:szCs w:val="52"/>
                        </w:rPr>
                        <w:t>2018/19 Quarter 2</w:t>
                      </w:r>
                    </w:p>
                    <w:p w14:paraId="702A4036" w14:textId="77777777" w:rsidR="0093615B" w:rsidRPr="0037393E" w:rsidRDefault="0093615B" w:rsidP="00F64625">
                      <w:pPr>
                        <w:spacing w:after="0"/>
                        <w:ind w:right="-46"/>
                        <w:rPr>
                          <w:rFonts w:cs="Arial"/>
                          <w:b/>
                          <w:bCs/>
                          <w:sz w:val="52"/>
                          <w:szCs w:val="52"/>
                        </w:rPr>
                      </w:pPr>
                    </w:p>
                  </w:txbxContent>
                </v:textbox>
              </v:shape>
            </w:pict>
          </mc:Fallback>
        </mc:AlternateContent>
      </w:r>
    </w:p>
    <w:p w14:paraId="134BD26F" w14:textId="77777777" w:rsidR="00F64625" w:rsidRPr="00392D71" w:rsidRDefault="00F64625" w:rsidP="00F64625">
      <w:pPr>
        <w:pStyle w:val="ListParagraph"/>
        <w:spacing w:after="0"/>
        <w:ind w:left="0"/>
        <w:rPr>
          <w:rFonts w:ascii="Arial" w:hAnsi="Arial" w:cs="Arial"/>
          <w:b/>
          <w:sz w:val="24"/>
          <w:szCs w:val="24"/>
          <w:highlight w:val="yellow"/>
          <w:u w:val="single"/>
        </w:rPr>
      </w:pPr>
    </w:p>
    <w:p w14:paraId="5ED4B2E8" w14:textId="77777777" w:rsidR="00F64625" w:rsidRPr="00392D71" w:rsidRDefault="00F64625" w:rsidP="00F64625">
      <w:pPr>
        <w:pStyle w:val="ListParagraph"/>
        <w:spacing w:after="0"/>
        <w:ind w:left="0"/>
        <w:rPr>
          <w:rFonts w:ascii="Arial" w:hAnsi="Arial" w:cs="Arial"/>
          <w:b/>
          <w:sz w:val="24"/>
          <w:szCs w:val="24"/>
          <w:highlight w:val="yellow"/>
          <w:u w:val="single"/>
        </w:rPr>
      </w:pPr>
    </w:p>
    <w:p w14:paraId="20E04C2B" w14:textId="3AEADE7B" w:rsidR="00F64625" w:rsidRPr="00392D71" w:rsidRDefault="00F64625" w:rsidP="00F64625">
      <w:pPr>
        <w:spacing w:after="0"/>
        <w:ind w:left="360"/>
        <w:rPr>
          <w:rFonts w:ascii="Arial" w:hAnsi="Arial" w:cs="Arial"/>
          <w:b/>
          <w:sz w:val="24"/>
          <w:szCs w:val="24"/>
          <w:highlight w:val="yellow"/>
          <w:u w:val="single"/>
        </w:rPr>
      </w:pPr>
    </w:p>
    <w:p w14:paraId="57D6D7F3" w14:textId="77777777" w:rsidR="00F64625" w:rsidRPr="00392D71" w:rsidRDefault="00F64625" w:rsidP="00F64625">
      <w:pPr>
        <w:spacing w:after="0"/>
        <w:ind w:left="360"/>
        <w:rPr>
          <w:rFonts w:ascii="Arial" w:hAnsi="Arial" w:cs="Arial"/>
          <w:b/>
          <w:sz w:val="24"/>
          <w:szCs w:val="24"/>
          <w:highlight w:val="yellow"/>
          <w:u w:val="single"/>
        </w:rPr>
      </w:pPr>
    </w:p>
    <w:p w14:paraId="6827664F" w14:textId="77777777" w:rsidR="00F64625" w:rsidRPr="00392D71" w:rsidRDefault="00F64625" w:rsidP="00F64625">
      <w:pPr>
        <w:spacing w:after="0"/>
        <w:ind w:left="360"/>
        <w:rPr>
          <w:rFonts w:ascii="Arial" w:hAnsi="Arial" w:cs="Arial"/>
          <w:b/>
          <w:sz w:val="24"/>
          <w:szCs w:val="24"/>
          <w:highlight w:val="yellow"/>
          <w:u w:val="single"/>
        </w:rPr>
      </w:pPr>
    </w:p>
    <w:p w14:paraId="4A8CC728" w14:textId="77777777" w:rsidR="00F64625" w:rsidRPr="00392D71" w:rsidRDefault="00F64625" w:rsidP="00F64625">
      <w:pPr>
        <w:spacing w:after="0"/>
        <w:ind w:left="360"/>
        <w:rPr>
          <w:rFonts w:ascii="Arial" w:hAnsi="Arial" w:cs="Arial"/>
          <w:b/>
          <w:sz w:val="24"/>
          <w:szCs w:val="24"/>
          <w:highlight w:val="yellow"/>
          <w:u w:val="single"/>
        </w:rPr>
      </w:pPr>
    </w:p>
    <w:p w14:paraId="15C116EF" w14:textId="77777777" w:rsidR="00F64625" w:rsidRPr="00392D71" w:rsidRDefault="00F64625" w:rsidP="00F64625">
      <w:pPr>
        <w:spacing w:after="0"/>
        <w:ind w:left="360"/>
        <w:rPr>
          <w:rFonts w:ascii="Arial" w:hAnsi="Arial" w:cs="Arial"/>
          <w:b/>
          <w:sz w:val="24"/>
          <w:szCs w:val="24"/>
          <w:highlight w:val="yellow"/>
          <w:u w:val="single"/>
        </w:rPr>
      </w:pPr>
    </w:p>
    <w:p w14:paraId="2B999AA7" w14:textId="77777777" w:rsidR="00F64625" w:rsidRPr="00392D71" w:rsidRDefault="00F64625" w:rsidP="00F64625">
      <w:pPr>
        <w:spacing w:after="0"/>
        <w:ind w:left="360"/>
        <w:rPr>
          <w:rFonts w:ascii="Arial" w:hAnsi="Arial" w:cs="Arial"/>
          <w:b/>
          <w:sz w:val="24"/>
          <w:szCs w:val="24"/>
          <w:highlight w:val="yellow"/>
          <w:u w:val="single"/>
        </w:rPr>
      </w:pPr>
    </w:p>
    <w:p w14:paraId="3ECECB9D" w14:textId="77777777" w:rsidR="00F64625" w:rsidRPr="00392D71" w:rsidRDefault="00F64625" w:rsidP="00F64625">
      <w:pPr>
        <w:spacing w:after="0"/>
        <w:ind w:left="360"/>
        <w:rPr>
          <w:rFonts w:ascii="Arial" w:hAnsi="Arial" w:cs="Arial"/>
          <w:b/>
          <w:sz w:val="24"/>
          <w:szCs w:val="24"/>
          <w:highlight w:val="yellow"/>
          <w:u w:val="single"/>
        </w:rPr>
      </w:pPr>
    </w:p>
    <w:p w14:paraId="1E6622CC" w14:textId="77777777" w:rsidR="00F64625" w:rsidRPr="00392D71" w:rsidRDefault="00F64625" w:rsidP="00F64625">
      <w:pPr>
        <w:spacing w:after="0"/>
        <w:ind w:left="360"/>
        <w:rPr>
          <w:rFonts w:ascii="Arial" w:hAnsi="Arial" w:cs="Arial"/>
          <w:b/>
          <w:sz w:val="24"/>
          <w:szCs w:val="24"/>
          <w:highlight w:val="yellow"/>
          <w:u w:val="single"/>
        </w:rPr>
      </w:pPr>
    </w:p>
    <w:p w14:paraId="4F51C101" w14:textId="77777777" w:rsidR="00F64625" w:rsidRPr="00392D71" w:rsidRDefault="00F64625" w:rsidP="00F64625">
      <w:pPr>
        <w:spacing w:after="0"/>
        <w:ind w:left="360"/>
        <w:rPr>
          <w:rFonts w:ascii="Arial" w:hAnsi="Arial" w:cs="Arial"/>
          <w:b/>
          <w:sz w:val="24"/>
          <w:szCs w:val="24"/>
          <w:highlight w:val="yellow"/>
          <w:u w:val="single"/>
        </w:rPr>
      </w:pPr>
    </w:p>
    <w:p w14:paraId="0E66157D" w14:textId="77777777" w:rsidR="00F64625" w:rsidRPr="00392D71" w:rsidRDefault="00F64625" w:rsidP="00F64625">
      <w:pPr>
        <w:spacing w:after="0"/>
        <w:ind w:left="360"/>
        <w:rPr>
          <w:rFonts w:ascii="Arial" w:hAnsi="Arial" w:cs="Arial"/>
          <w:b/>
          <w:sz w:val="24"/>
          <w:szCs w:val="24"/>
          <w:highlight w:val="yellow"/>
          <w:u w:val="single"/>
        </w:rPr>
      </w:pPr>
    </w:p>
    <w:p w14:paraId="7D5312E1" w14:textId="77777777" w:rsidR="00F64625" w:rsidRPr="00392D71" w:rsidRDefault="00F64625" w:rsidP="00F64625">
      <w:pPr>
        <w:spacing w:after="0"/>
        <w:ind w:left="360"/>
        <w:rPr>
          <w:rFonts w:ascii="Arial" w:hAnsi="Arial" w:cs="Arial"/>
          <w:b/>
          <w:sz w:val="24"/>
          <w:szCs w:val="24"/>
          <w:highlight w:val="yellow"/>
          <w:u w:val="single"/>
        </w:rPr>
      </w:pPr>
    </w:p>
    <w:p w14:paraId="770843F6" w14:textId="77777777" w:rsidR="00F64625" w:rsidRPr="00392D71" w:rsidRDefault="00F64625" w:rsidP="00F64625">
      <w:pPr>
        <w:spacing w:after="0"/>
        <w:ind w:left="360"/>
        <w:rPr>
          <w:rFonts w:ascii="Arial" w:hAnsi="Arial" w:cs="Arial"/>
          <w:b/>
          <w:sz w:val="24"/>
          <w:szCs w:val="24"/>
          <w:highlight w:val="yellow"/>
          <w:u w:val="single"/>
        </w:rPr>
      </w:pPr>
    </w:p>
    <w:p w14:paraId="132428E2" w14:textId="77777777" w:rsidR="00F64625" w:rsidRPr="00392D71" w:rsidRDefault="00F64625" w:rsidP="00F64625">
      <w:pPr>
        <w:spacing w:after="0"/>
        <w:ind w:left="360"/>
        <w:rPr>
          <w:rFonts w:ascii="Arial" w:hAnsi="Arial" w:cs="Arial"/>
          <w:b/>
          <w:sz w:val="24"/>
          <w:szCs w:val="24"/>
          <w:highlight w:val="yellow"/>
          <w:u w:val="single"/>
        </w:rPr>
      </w:pPr>
    </w:p>
    <w:p w14:paraId="6D412AF5" w14:textId="77777777" w:rsidR="00F64625" w:rsidRPr="00392D71" w:rsidRDefault="00F64625" w:rsidP="00F64625">
      <w:pPr>
        <w:spacing w:after="0"/>
        <w:ind w:left="360"/>
        <w:rPr>
          <w:rFonts w:ascii="Arial" w:hAnsi="Arial" w:cs="Arial"/>
          <w:b/>
          <w:sz w:val="24"/>
          <w:szCs w:val="24"/>
          <w:highlight w:val="yellow"/>
          <w:u w:val="single"/>
        </w:rPr>
      </w:pPr>
    </w:p>
    <w:p w14:paraId="7819F66E" w14:textId="77777777" w:rsidR="00F64625" w:rsidRPr="00392D71" w:rsidRDefault="00F64625" w:rsidP="00F64625">
      <w:pPr>
        <w:spacing w:after="0"/>
        <w:ind w:left="360"/>
        <w:rPr>
          <w:rFonts w:ascii="Arial" w:hAnsi="Arial" w:cs="Arial"/>
          <w:b/>
          <w:sz w:val="24"/>
          <w:szCs w:val="24"/>
          <w:highlight w:val="yellow"/>
          <w:u w:val="single"/>
        </w:rPr>
      </w:pPr>
    </w:p>
    <w:p w14:paraId="170FDCDD" w14:textId="77777777" w:rsidR="00F64625" w:rsidRPr="00392D71" w:rsidRDefault="00F64625" w:rsidP="00F64625">
      <w:pPr>
        <w:spacing w:after="0"/>
        <w:ind w:left="360"/>
        <w:rPr>
          <w:rFonts w:ascii="Arial" w:hAnsi="Arial" w:cs="Arial"/>
          <w:b/>
          <w:sz w:val="24"/>
          <w:szCs w:val="24"/>
          <w:highlight w:val="yellow"/>
          <w:u w:val="single"/>
        </w:rPr>
      </w:pPr>
    </w:p>
    <w:p w14:paraId="5698CA59" w14:textId="77777777" w:rsidR="00F64625" w:rsidRPr="00392D71" w:rsidRDefault="00F64625" w:rsidP="00F64625">
      <w:pPr>
        <w:spacing w:after="0"/>
        <w:ind w:left="360"/>
        <w:rPr>
          <w:rFonts w:ascii="Arial" w:hAnsi="Arial" w:cs="Arial"/>
          <w:b/>
          <w:sz w:val="24"/>
          <w:szCs w:val="24"/>
          <w:highlight w:val="yellow"/>
          <w:u w:val="single"/>
        </w:rPr>
      </w:pPr>
    </w:p>
    <w:p w14:paraId="3E979DC9" w14:textId="77777777" w:rsidR="00F64625" w:rsidRPr="00392D71" w:rsidRDefault="00F64625" w:rsidP="00F64625">
      <w:pPr>
        <w:spacing w:after="0"/>
        <w:ind w:left="360"/>
        <w:rPr>
          <w:rFonts w:ascii="Arial" w:hAnsi="Arial" w:cs="Arial"/>
          <w:b/>
          <w:sz w:val="24"/>
          <w:szCs w:val="24"/>
          <w:highlight w:val="yellow"/>
          <w:u w:val="single"/>
        </w:rPr>
      </w:pPr>
    </w:p>
    <w:p w14:paraId="598CFF9C" w14:textId="77777777" w:rsidR="00F64625" w:rsidRPr="00392D71" w:rsidRDefault="00F64625" w:rsidP="00F64625">
      <w:pPr>
        <w:spacing w:after="0"/>
        <w:ind w:left="360"/>
        <w:rPr>
          <w:rFonts w:ascii="Arial" w:hAnsi="Arial" w:cs="Arial"/>
          <w:b/>
          <w:sz w:val="24"/>
          <w:szCs w:val="24"/>
          <w:highlight w:val="yellow"/>
          <w:u w:val="single"/>
        </w:rPr>
      </w:pPr>
    </w:p>
    <w:p w14:paraId="1136EA7A" w14:textId="77777777" w:rsidR="00F64625" w:rsidRPr="00392D71" w:rsidRDefault="00F64625" w:rsidP="00F64625">
      <w:pPr>
        <w:spacing w:after="0"/>
        <w:ind w:left="360"/>
        <w:rPr>
          <w:rFonts w:ascii="Arial" w:hAnsi="Arial" w:cs="Arial"/>
          <w:b/>
          <w:sz w:val="24"/>
          <w:szCs w:val="24"/>
          <w:highlight w:val="yellow"/>
          <w:u w:val="single"/>
        </w:rPr>
      </w:pPr>
    </w:p>
    <w:p w14:paraId="02CE05E4" w14:textId="77777777" w:rsidR="00F64625" w:rsidRPr="00392D71" w:rsidRDefault="00F64625" w:rsidP="00F64625">
      <w:pPr>
        <w:spacing w:after="0"/>
        <w:ind w:left="360"/>
        <w:rPr>
          <w:rFonts w:ascii="Arial" w:hAnsi="Arial" w:cs="Arial"/>
          <w:b/>
          <w:sz w:val="24"/>
          <w:szCs w:val="24"/>
          <w:highlight w:val="yellow"/>
          <w:u w:val="single"/>
        </w:rPr>
      </w:pPr>
    </w:p>
    <w:p w14:paraId="34C4BED1" w14:textId="77777777" w:rsidR="00F64625" w:rsidRPr="00392D71" w:rsidRDefault="00F64625" w:rsidP="00F64625">
      <w:pPr>
        <w:spacing w:after="0"/>
        <w:ind w:left="360"/>
        <w:rPr>
          <w:rFonts w:ascii="Arial" w:hAnsi="Arial" w:cs="Arial"/>
          <w:b/>
          <w:sz w:val="24"/>
          <w:szCs w:val="24"/>
          <w:highlight w:val="yellow"/>
          <w:u w:val="single"/>
        </w:rPr>
      </w:pPr>
    </w:p>
    <w:p w14:paraId="7AD91A3D" w14:textId="77777777" w:rsidR="00F64625" w:rsidRPr="00392D71" w:rsidRDefault="00F64625" w:rsidP="00F64625">
      <w:pPr>
        <w:spacing w:after="0"/>
        <w:ind w:left="360"/>
        <w:rPr>
          <w:rFonts w:ascii="Arial" w:hAnsi="Arial" w:cs="Arial"/>
          <w:b/>
          <w:sz w:val="24"/>
          <w:szCs w:val="24"/>
          <w:highlight w:val="yellow"/>
          <w:u w:val="single"/>
        </w:rPr>
      </w:pPr>
    </w:p>
    <w:p w14:paraId="75D07D7C" w14:textId="77777777" w:rsidR="00F64625" w:rsidRPr="00392D71" w:rsidRDefault="00F64625" w:rsidP="00F64625">
      <w:pPr>
        <w:spacing w:after="0"/>
        <w:ind w:left="360"/>
        <w:rPr>
          <w:rFonts w:ascii="Arial" w:hAnsi="Arial" w:cs="Arial"/>
          <w:b/>
          <w:sz w:val="24"/>
          <w:szCs w:val="24"/>
          <w:highlight w:val="yellow"/>
          <w:u w:val="single"/>
        </w:rPr>
      </w:pPr>
    </w:p>
    <w:p w14:paraId="5A6AEA78" w14:textId="77777777" w:rsidR="00F64625" w:rsidRPr="00392D71" w:rsidRDefault="00F64625" w:rsidP="00F64625">
      <w:pPr>
        <w:spacing w:after="0"/>
        <w:ind w:left="360"/>
        <w:rPr>
          <w:rFonts w:ascii="Arial" w:hAnsi="Arial" w:cs="Arial"/>
          <w:b/>
          <w:sz w:val="24"/>
          <w:szCs w:val="24"/>
          <w:highlight w:val="yellow"/>
          <w:u w:val="single"/>
        </w:rPr>
      </w:pPr>
    </w:p>
    <w:p w14:paraId="52B1D123" w14:textId="77777777" w:rsidR="00F64625" w:rsidRPr="00392D71" w:rsidRDefault="00F64625" w:rsidP="00F64625">
      <w:pPr>
        <w:spacing w:after="0"/>
        <w:ind w:left="360"/>
        <w:rPr>
          <w:rFonts w:ascii="Arial" w:hAnsi="Arial" w:cs="Arial"/>
          <w:b/>
          <w:sz w:val="24"/>
          <w:szCs w:val="24"/>
          <w:highlight w:val="yellow"/>
          <w:u w:val="single"/>
        </w:rPr>
      </w:pPr>
    </w:p>
    <w:p w14:paraId="0AB119DD" w14:textId="77777777" w:rsidR="00F64625" w:rsidRPr="00392D71" w:rsidRDefault="00F64625" w:rsidP="00F64625">
      <w:pPr>
        <w:spacing w:after="0"/>
        <w:ind w:left="360"/>
        <w:rPr>
          <w:rFonts w:ascii="Arial" w:hAnsi="Arial" w:cs="Arial"/>
          <w:b/>
          <w:sz w:val="24"/>
          <w:szCs w:val="24"/>
          <w:highlight w:val="yellow"/>
          <w:u w:val="single"/>
        </w:rPr>
      </w:pPr>
    </w:p>
    <w:p w14:paraId="4739E736" w14:textId="77777777" w:rsidR="00F64625" w:rsidRPr="00392D71" w:rsidRDefault="00F64625" w:rsidP="00F64625">
      <w:pPr>
        <w:spacing w:after="0"/>
        <w:ind w:left="360"/>
        <w:rPr>
          <w:rFonts w:ascii="Arial" w:hAnsi="Arial" w:cs="Arial"/>
          <w:b/>
          <w:sz w:val="24"/>
          <w:szCs w:val="24"/>
          <w:highlight w:val="yellow"/>
          <w:u w:val="single"/>
        </w:rPr>
      </w:pPr>
    </w:p>
    <w:p w14:paraId="1367D7BD" w14:textId="77777777" w:rsidR="00F64625" w:rsidRPr="00392D71" w:rsidRDefault="00F64625" w:rsidP="00F64625">
      <w:pPr>
        <w:spacing w:after="0"/>
        <w:ind w:left="360"/>
        <w:rPr>
          <w:rFonts w:ascii="Arial" w:hAnsi="Arial" w:cs="Arial"/>
          <w:b/>
          <w:sz w:val="24"/>
          <w:szCs w:val="24"/>
          <w:highlight w:val="yellow"/>
          <w:u w:val="single"/>
        </w:rPr>
      </w:pPr>
    </w:p>
    <w:p w14:paraId="11CC2E54" w14:textId="77777777" w:rsidR="00F64625" w:rsidRPr="00392D71" w:rsidRDefault="00F64625" w:rsidP="00F64625">
      <w:pPr>
        <w:spacing w:after="0"/>
        <w:ind w:left="360"/>
        <w:rPr>
          <w:rFonts w:ascii="Arial" w:hAnsi="Arial" w:cs="Arial"/>
          <w:b/>
          <w:sz w:val="24"/>
          <w:szCs w:val="24"/>
          <w:highlight w:val="yellow"/>
          <w:u w:val="single"/>
        </w:rPr>
      </w:pPr>
    </w:p>
    <w:p w14:paraId="6119F6A0" w14:textId="77777777" w:rsidR="00F64625" w:rsidRPr="00392D71" w:rsidRDefault="00F64625" w:rsidP="00F64625">
      <w:pPr>
        <w:spacing w:after="0"/>
        <w:ind w:left="360"/>
        <w:rPr>
          <w:rFonts w:ascii="Arial" w:hAnsi="Arial" w:cs="Arial"/>
          <w:b/>
          <w:sz w:val="24"/>
          <w:szCs w:val="24"/>
          <w:highlight w:val="yellow"/>
          <w:u w:val="single"/>
        </w:rPr>
      </w:pPr>
    </w:p>
    <w:p w14:paraId="3C17351D" w14:textId="77777777" w:rsidR="00F64625" w:rsidRPr="00392D71" w:rsidRDefault="00F64625" w:rsidP="00F64625">
      <w:pPr>
        <w:spacing w:after="0"/>
        <w:ind w:left="360"/>
        <w:rPr>
          <w:rFonts w:ascii="Arial" w:hAnsi="Arial" w:cs="Arial"/>
          <w:b/>
          <w:sz w:val="24"/>
          <w:szCs w:val="24"/>
          <w:highlight w:val="yellow"/>
          <w:u w:val="single"/>
        </w:rPr>
      </w:pPr>
    </w:p>
    <w:p w14:paraId="615D5CF8" w14:textId="77777777" w:rsidR="00F64625" w:rsidRDefault="00F64625" w:rsidP="00F64625">
      <w:pPr>
        <w:spacing w:after="0"/>
        <w:ind w:left="360"/>
        <w:rPr>
          <w:rFonts w:ascii="Arial" w:hAnsi="Arial" w:cs="Arial"/>
          <w:b/>
          <w:sz w:val="24"/>
          <w:szCs w:val="24"/>
          <w:highlight w:val="yellow"/>
          <w:u w:val="single"/>
        </w:rPr>
      </w:pPr>
    </w:p>
    <w:p w14:paraId="55C48237" w14:textId="77777777" w:rsidR="00335F52" w:rsidRDefault="00335F52" w:rsidP="00F64625">
      <w:pPr>
        <w:spacing w:after="0"/>
        <w:ind w:left="360"/>
        <w:rPr>
          <w:rFonts w:ascii="Arial" w:hAnsi="Arial" w:cs="Arial"/>
          <w:b/>
          <w:sz w:val="24"/>
          <w:szCs w:val="24"/>
          <w:highlight w:val="yellow"/>
          <w:u w:val="single"/>
        </w:rPr>
      </w:pPr>
    </w:p>
    <w:p w14:paraId="6EC455F0" w14:textId="77777777" w:rsidR="00335F52" w:rsidRDefault="00335F52" w:rsidP="00F64625">
      <w:pPr>
        <w:spacing w:after="0"/>
        <w:ind w:left="360"/>
        <w:rPr>
          <w:rFonts w:ascii="Arial" w:hAnsi="Arial" w:cs="Arial"/>
          <w:b/>
          <w:sz w:val="24"/>
          <w:szCs w:val="24"/>
          <w:highlight w:val="yellow"/>
          <w:u w:val="single"/>
        </w:rPr>
      </w:pPr>
    </w:p>
    <w:p w14:paraId="7D21CFD8" w14:textId="77777777" w:rsidR="00335F52" w:rsidRPr="00335F52" w:rsidRDefault="00335F52" w:rsidP="00335F52">
      <w:pPr>
        <w:pStyle w:val="ListParagraph"/>
        <w:numPr>
          <w:ilvl w:val="0"/>
          <w:numId w:val="12"/>
        </w:numPr>
        <w:spacing w:after="0"/>
        <w:rPr>
          <w:rFonts w:ascii="Arial" w:hAnsi="Arial" w:cs="Arial"/>
          <w:b/>
          <w:sz w:val="24"/>
          <w:szCs w:val="24"/>
          <w:u w:val="single"/>
        </w:rPr>
      </w:pPr>
      <w:r w:rsidRPr="00335F52">
        <w:rPr>
          <w:rFonts w:ascii="Arial" w:hAnsi="Arial" w:cs="Arial"/>
          <w:b/>
          <w:sz w:val="24"/>
          <w:szCs w:val="24"/>
          <w:u w:val="single"/>
        </w:rPr>
        <w:t>Summary Revenue Budget Monitoring Position as at 30</w:t>
      </w:r>
      <w:r w:rsidRPr="00335F52">
        <w:rPr>
          <w:rFonts w:ascii="Arial" w:hAnsi="Arial" w:cs="Arial"/>
          <w:b/>
          <w:sz w:val="24"/>
          <w:szCs w:val="24"/>
          <w:u w:val="single"/>
          <w:vertAlign w:val="superscript"/>
        </w:rPr>
        <w:t>th</w:t>
      </w:r>
      <w:r w:rsidRPr="00335F52">
        <w:rPr>
          <w:rFonts w:ascii="Arial" w:hAnsi="Arial" w:cs="Arial"/>
          <w:b/>
          <w:sz w:val="24"/>
          <w:szCs w:val="24"/>
          <w:u w:val="single"/>
        </w:rPr>
        <w:t xml:space="preserve"> September 2018</w:t>
      </w:r>
    </w:p>
    <w:p w14:paraId="152F94D2" w14:textId="77777777" w:rsidR="00F64625" w:rsidRDefault="00F64625" w:rsidP="00F64625">
      <w:pPr>
        <w:spacing w:after="0"/>
        <w:rPr>
          <w:rFonts w:ascii="Arial" w:hAnsi="Arial" w:cs="Arial"/>
          <w:b/>
          <w:sz w:val="24"/>
          <w:szCs w:val="24"/>
          <w:highlight w:val="yellow"/>
          <w:u w:val="single"/>
        </w:rPr>
      </w:pPr>
    </w:p>
    <w:tbl>
      <w:tblPr>
        <w:tblW w:w="15451" w:type="dxa"/>
        <w:tblInd w:w="-572" w:type="dxa"/>
        <w:tblLook w:val="04A0" w:firstRow="1" w:lastRow="0" w:firstColumn="1" w:lastColumn="0" w:noHBand="0" w:noVBand="1"/>
      </w:tblPr>
      <w:tblGrid>
        <w:gridCol w:w="1573"/>
        <w:gridCol w:w="1372"/>
        <w:gridCol w:w="1372"/>
        <w:gridCol w:w="1372"/>
        <w:gridCol w:w="1150"/>
        <w:gridCol w:w="1073"/>
        <w:gridCol w:w="1073"/>
        <w:gridCol w:w="1150"/>
        <w:gridCol w:w="1347"/>
        <w:gridCol w:w="1418"/>
        <w:gridCol w:w="1417"/>
        <w:gridCol w:w="1134"/>
      </w:tblGrid>
      <w:tr w:rsidR="0093615B" w:rsidRPr="00C90002" w14:paraId="5D345EC0" w14:textId="77777777" w:rsidTr="0093615B">
        <w:trPr>
          <w:trHeight w:val="1188"/>
        </w:trPr>
        <w:tc>
          <w:tcPr>
            <w:tcW w:w="157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D6CFFCC" w14:textId="77777777" w:rsidR="0093615B" w:rsidRPr="00C90002" w:rsidRDefault="0093615B" w:rsidP="00C90002">
            <w:pPr>
              <w:spacing w:after="0" w:line="240" w:lineRule="auto"/>
              <w:jc w:val="both"/>
              <w:rPr>
                <w:rFonts w:ascii="Arial" w:eastAsia="Times New Roman" w:hAnsi="Arial" w:cs="Arial"/>
                <w:b/>
                <w:bCs/>
                <w:color w:val="000000"/>
                <w:sz w:val="20"/>
                <w:szCs w:val="20"/>
                <w:lang w:eastAsia="en-GB"/>
              </w:rPr>
            </w:pPr>
            <w:r w:rsidRPr="00C90002">
              <w:rPr>
                <w:rFonts w:ascii="Arial" w:eastAsia="Times New Roman" w:hAnsi="Arial" w:cs="Arial"/>
                <w:b/>
                <w:bCs/>
                <w:color w:val="000000"/>
                <w:sz w:val="20"/>
                <w:szCs w:val="20"/>
                <w:lang w:eastAsia="en-GB"/>
              </w:rPr>
              <w:t>Service Area</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14:paraId="399E2833" w14:textId="77777777" w:rsidR="0093615B" w:rsidRPr="00C90002" w:rsidRDefault="0093615B" w:rsidP="00C90002">
            <w:pPr>
              <w:spacing w:after="0" w:line="240" w:lineRule="auto"/>
              <w:jc w:val="center"/>
              <w:rPr>
                <w:rFonts w:ascii="Arial" w:eastAsia="Times New Roman" w:hAnsi="Arial" w:cs="Arial"/>
                <w:b/>
                <w:bCs/>
                <w:color w:val="000000"/>
                <w:sz w:val="20"/>
                <w:szCs w:val="20"/>
                <w:lang w:eastAsia="en-GB"/>
              </w:rPr>
            </w:pPr>
            <w:r w:rsidRPr="00C90002">
              <w:rPr>
                <w:rFonts w:ascii="Arial" w:eastAsia="Times New Roman" w:hAnsi="Arial" w:cs="Arial"/>
                <w:b/>
                <w:bCs/>
                <w:color w:val="000000"/>
                <w:sz w:val="20"/>
                <w:szCs w:val="20"/>
                <w:lang w:eastAsia="en-GB"/>
              </w:rPr>
              <w:t xml:space="preserve">Approved Expenditure Budget </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14:paraId="0379065F" w14:textId="77777777" w:rsidR="0093615B" w:rsidRPr="00C90002" w:rsidRDefault="0093615B" w:rsidP="00C90002">
            <w:pPr>
              <w:spacing w:after="0" w:line="240" w:lineRule="auto"/>
              <w:jc w:val="center"/>
              <w:rPr>
                <w:rFonts w:ascii="Arial" w:eastAsia="Times New Roman" w:hAnsi="Arial" w:cs="Arial"/>
                <w:b/>
                <w:bCs/>
                <w:color w:val="000000"/>
                <w:sz w:val="20"/>
                <w:szCs w:val="20"/>
                <w:lang w:eastAsia="en-GB"/>
              </w:rPr>
            </w:pPr>
            <w:r w:rsidRPr="00C90002">
              <w:rPr>
                <w:rFonts w:ascii="Arial" w:eastAsia="Times New Roman" w:hAnsi="Arial" w:cs="Arial"/>
                <w:b/>
                <w:bCs/>
                <w:color w:val="000000"/>
                <w:sz w:val="20"/>
                <w:szCs w:val="20"/>
                <w:lang w:eastAsia="en-GB"/>
              </w:rPr>
              <w:t xml:space="preserve">Current Period Expenditure Forecast Outturn </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14:paraId="54F615D2" w14:textId="77777777" w:rsidR="0093615B" w:rsidRPr="00C90002" w:rsidRDefault="0093615B" w:rsidP="00C90002">
            <w:pPr>
              <w:spacing w:after="0" w:line="240" w:lineRule="auto"/>
              <w:jc w:val="center"/>
              <w:rPr>
                <w:rFonts w:ascii="Arial" w:eastAsia="Times New Roman" w:hAnsi="Arial" w:cs="Arial"/>
                <w:b/>
                <w:bCs/>
                <w:color w:val="000000"/>
                <w:sz w:val="20"/>
                <w:szCs w:val="20"/>
                <w:lang w:eastAsia="en-GB"/>
              </w:rPr>
            </w:pPr>
            <w:r w:rsidRPr="00C90002">
              <w:rPr>
                <w:rFonts w:ascii="Arial" w:eastAsia="Times New Roman" w:hAnsi="Arial" w:cs="Arial"/>
                <w:b/>
                <w:bCs/>
                <w:color w:val="000000"/>
                <w:sz w:val="20"/>
                <w:szCs w:val="20"/>
                <w:lang w:eastAsia="en-GB"/>
              </w:rPr>
              <w:t>Current Period Expenditure Forecast Variance</w:t>
            </w:r>
          </w:p>
        </w:tc>
        <w:tc>
          <w:tcPr>
            <w:tcW w:w="1150" w:type="dxa"/>
            <w:tcBorders>
              <w:top w:val="single" w:sz="4" w:space="0" w:color="auto"/>
              <w:left w:val="nil"/>
              <w:bottom w:val="single" w:sz="4" w:space="0" w:color="auto"/>
              <w:right w:val="single" w:sz="4" w:space="0" w:color="auto"/>
            </w:tcBorders>
            <w:shd w:val="clear" w:color="000000" w:fill="D9D9D9"/>
            <w:vAlign w:val="center"/>
            <w:hideMark/>
          </w:tcPr>
          <w:p w14:paraId="7FAFF2AD" w14:textId="77777777" w:rsidR="0093615B" w:rsidRPr="00C90002" w:rsidRDefault="0093615B" w:rsidP="00C90002">
            <w:pPr>
              <w:spacing w:after="0" w:line="240" w:lineRule="auto"/>
              <w:jc w:val="center"/>
              <w:rPr>
                <w:rFonts w:ascii="Arial" w:eastAsia="Times New Roman" w:hAnsi="Arial" w:cs="Arial"/>
                <w:b/>
                <w:bCs/>
                <w:color w:val="000000"/>
                <w:sz w:val="20"/>
                <w:szCs w:val="20"/>
                <w:lang w:eastAsia="en-GB"/>
              </w:rPr>
            </w:pPr>
            <w:r w:rsidRPr="00C90002">
              <w:rPr>
                <w:rFonts w:ascii="Arial" w:eastAsia="Times New Roman" w:hAnsi="Arial" w:cs="Arial"/>
                <w:b/>
                <w:bCs/>
                <w:color w:val="000000"/>
                <w:sz w:val="20"/>
                <w:szCs w:val="20"/>
                <w:lang w:eastAsia="en-GB"/>
              </w:rPr>
              <w:t xml:space="preserve">Approved Income Budget </w:t>
            </w:r>
          </w:p>
        </w:tc>
        <w:tc>
          <w:tcPr>
            <w:tcW w:w="1073" w:type="dxa"/>
            <w:tcBorders>
              <w:top w:val="single" w:sz="4" w:space="0" w:color="auto"/>
              <w:left w:val="nil"/>
              <w:bottom w:val="single" w:sz="4" w:space="0" w:color="auto"/>
              <w:right w:val="single" w:sz="4" w:space="0" w:color="auto"/>
            </w:tcBorders>
            <w:shd w:val="clear" w:color="000000" w:fill="D9D9D9"/>
            <w:vAlign w:val="center"/>
            <w:hideMark/>
          </w:tcPr>
          <w:p w14:paraId="1BFDCB70" w14:textId="77777777" w:rsidR="0093615B" w:rsidRPr="00C90002" w:rsidRDefault="0093615B" w:rsidP="00C90002">
            <w:pPr>
              <w:spacing w:after="0" w:line="240" w:lineRule="auto"/>
              <w:jc w:val="center"/>
              <w:rPr>
                <w:rFonts w:ascii="Arial" w:eastAsia="Times New Roman" w:hAnsi="Arial" w:cs="Arial"/>
                <w:b/>
                <w:bCs/>
                <w:color w:val="000000"/>
                <w:sz w:val="20"/>
                <w:szCs w:val="20"/>
                <w:lang w:eastAsia="en-GB"/>
              </w:rPr>
            </w:pPr>
            <w:r w:rsidRPr="00C90002">
              <w:rPr>
                <w:rFonts w:ascii="Arial" w:eastAsia="Times New Roman" w:hAnsi="Arial" w:cs="Arial"/>
                <w:b/>
                <w:bCs/>
                <w:color w:val="000000"/>
                <w:sz w:val="20"/>
                <w:szCs w:val="20"/>
                <w:lang w:eastAsia="en-GB"/>
              </w:rPr>
              <w:t xml:space="preserve">Current Period Income Forecast Outturn </w:t>
            </w:r>
          </w:p>
        </w:tc>
        <w:tc>
          <w:tcPr>
            <w:tcW w:w="1073" w:type="dxa"/>
            <w:tcBorders>
              <w:top w:val="single" w:sz="4" w:space="0" w:color="auto"/>
              <w:left w:val="nil"/>
              <w:bottom w:val="single" w:sz="4" w:space="0" w:color="auto"/>
              <w:right w:val="single" w:sz="4" w:space="0" w:color="auto"/>
            </w:tcBorders>
            <w:shd w:val="clear" w:color="000000" w:fill="D9D9D9"/>
            <w:vAlign w:val="center"/>
            <w:hideMark/>
          </w:tcPr>
          <w:p w14:paraId="72725370" w14:textId="77777777" w:rsidR="0093615B" w:rsidRPr="00C90002" w:rsidRDefault="0093615B" w:rsidP="00C90002">
            <w:pPr>
              <w:spacing w:after="0" w:line="240" w:lineRule="auto"/>
              <w:jc w:val="center"/>
              <w:rPr>
                <w:rFonts w:ascii="Arial" w:eastAsia="Times New Roman" w:hAnsi="Arial" w:cs="Arial"/>
                <w:b/>
                <w:bCs/>
                <w:color w:val="000000"/>
                <w:sz w:val="20"/>
                <w:szCs w:val="20"/>
                <w:lang w:eastAsia="en-GB"/>
              </w:rPr>
            </w:pPr>
            <w:r w:rsidRPr="00C90002">
              <w:rPr>
                <w:rFonts w:ascii="Arial" w:eastAsia="Times New Roman" w:hAnsi="Arial" w:cs="Arial"/>
                <w:b/>
                <w:bCs/>
                <w:color w:val="000000"/>
                <w:sz w:val="20"/>
                <w:szCs w:val="20"/>
                <w:lang w:eastAsia="en-GB"/>
              </w:rPr>
              <w:t>Current Period Income Forecast Variance</w:t>
            </w:r>
          </w:p>
        </w:tc>
        <w:tc>
          <w:tcPr>
            <w:tcW w:w="1150" w:type="dxa"/>
            <w:tcBorders>
              <w:top w:val="single" w:sz="4" w:space="0" w:color="auto"/>
              <w:left w:val="nil"/>
              <w:bottom w:val="single" w:sz="4" w:space="0" w:color="auto"/>
              <w:right w:val="single" w:sz="4" w:space="0" w:color="auto"/>
            </w:tcBorders>
            <w:shd w:val="clear" w:color="000000" w:fill="D9D9D9"/>
            <w:vAlign w:val="center"/>
            <w:hideMark/>
          </w:tcPr>
          <w:p w14:paraId="26F7E208" w14:textId="77777777" w:rsidR="0093615B" w:rsidRPr="00C90002" w:rsidRDefault="0093615B" w:rsidP="00C90002">
            <w:pPr>
              <w:spacing w:after="0" w:line="240" w:lineRule="auto"/>
              <w:jc w:val="center"/>
              <w:rPr>
                <w:rFonts w:ascii="Arial" w:eastAsia="Times New Roman" w:hAnsi="Arial" w:cs="Arial"/>
                <w:b/>
                <w:bCs/>
                <w:color w:val="000000"/>
                <w:sz w:val="20"/>
                <w:szCs w:val="20"/>
                <w:lang w:eastAsia="en-GB"/>
              </w:rPr>
            </w:pPr>
            <w:r w:rsidRPr="00C90002">
              <w:rPr>
                <w:rFonts w:ascii="Arial" w:eastAsia="Times New Roman" w:hAnsi="Arial" w:cs="Arial"/>
                <w:b/>
                <w:bCs/>
                <w:color w:val="000000"/>
                <w:sz w:val="20"/>
                <w:szCs w:val="20"/>
                <w:lang w:eastAsia="en-GB"/>
              </w:rPr>
              <w:t xml:space="preserve">Approved Net Budget </w:t>
            </w:r>
          </w:p>
        </w:tc>
        <w:tc>
          <w:tcPr>
            <w:tcW w:w="1347" w:type="dxa"/>
            <w:tcBorders>
              <w:top w:val="single" w:sz="4" w:space="0" w:color="auto"/>
              <w:left w:val="nil"/>
              <w:bottom w:val="single" w:sz="4" w:space="0" w:color="auto"/>
              <w:right w:val="single" w:sz="4" w:space="0" w:color="auto"/>
            </w:tcBorders>
            <w:shd w:val="clear" w:color="000000" w:fill="D9D9D9"/>
            <w:vAlign w:val="center"/>
            <w:hideMark/>
          </w:tcPr>
          <w:p w14:paraId="0EA70794" w14:textId="77777777" w:rsidR="0093615B" w:rsidRPr="00C90002" w:rsidRDefault="0093615B" w:rsidP="00C90002">
            <w:pPr>
              <w:spacing w:after="0" w:line="240" w:lineRule="auto"/>
              <w:jc w:val="center"/>
              <w:rPr>
                <w:rFonts w:ascii="Arial" w:eastAsia="Times New Roman" w:hAnsi="Arial" w:cs="Arial"/>
                <w:b/>
                <w:bCs/>
                <w:color w:val="000000"/>
                <w:sz w:val="20"/>
                <w:szCs w:val="20"/>
                <w:lang w:eastAsia="en-GB"/>
              </w:rPr>
            </w:pPr>
            <w:r w:rsidRPr="00C90002">
              <w:rPr>
                <w:rFonts w:ascii="Arial" w:eastAsia="Times New Roman" w:hAnsi="Arial" w:cs="Arial"/>
                <w:b/>
                <w:bCs/>
                <w:color w:val="000000"/>
                <w:sz w:val="20"/>
                <w:szCs w:val="20"/>
                <w:lang w:eastAsia="en-GB"/>
              </w:rPr>
              <w:t xml:space="preserve">Current Period Net Forecast Outturn </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14:paraId="38DA74DC" w14:textId="77777777" w:rsidR="0093615B" w:rsidRPr="00C90002" w:rsidRDefault="0093615B" w:rsidP="00C90002">
            <w:pPr>
              <w:spacing w:after="0" w:line="240" w:lineRule="auto"/>
              <w:jc w:val="center"/>
              <w:rPr>
                <w:rFonts w:ascii="Arial" w:eastAsia="Times New Roman" w:hAnsi="Arial" w:cs="Arial"/>
                <w:b/>
                <w:bCs/>
                <w:color w:val="000000"/>
                <w:sz w:val="20"/>
                <w:szCs w:val="20"/>
                <w:lang w:eastAsia="en-GB"/>
              </w:rPr>
            </w:pPr>
            <w:r w:rsidRPr="00C90002">
              <w:rPr>
                <w:rFonts w:ascii="Arial" w:eastAsia="Times New Roman" w:hAnsi="Arial" w:cs="Arial"/>
                <w:b/>
                <w:bCs/>
                <w:color w:val="000000"/>
                <w:sz w:val="20"/>
                <w:szCs w:val="20"/>
                <w:lang w:eastAsia="en-GB"/>
              </w:rPr>
              <w:t>Current Period Net Forecast Variance</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2FC1E953" w14:textId="77777777" w:rsidR="0093615B" w:rsidRPr="00C90002" w:rsidRDefault="0093615B" w:rsidP="00C90002">
            <w:pPr>
              <w:spacing w:after="0" w:line="240" w:lineRule="auto"/>
              <w:jc w:val="center"/>
              <w:rPr>
                <w:rFonts w:ascii="Arial" w:eastAsia="Times New Roman" w:hAnsi="Arial" w:cs="Arial"/>
                <w:b/>
                <w:bCs/>
                <w:color w:val="000000"/>
                <w:sz w:val="20"/>
                <w:szCs w:val="20"/>
                <w:lang w:eastAsia="en-GB"/>
              </w:rPr>
            </w:pPr>
            <w:r w:rsidRPr="00C90002">
              <w:rPr>
                <w:rFonts w:ascii="Arial" w:eastAsia="Times New Roman" w:hAnsi="Arial" w:cs="Arial"/>
                <w:b/>
                <w:bCs/>
                <w:color w:val="000000"/>
                <w:sz w:val="20"/>
                <w:szCs w:val="20"/>
                <w:lang w:eastAsia="en-GB"/>
              </w:rPr>
              <w:t xml:space="preserve"> Current Period Net Forecast Variance</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3D20E0FB" w14:textId="77777777" w:rsidR="0093615B" w:rsidRPr="00C90002" w:rsidRDefault="0093615B" w:rsidP="00C90002">
            <w:pPr>
              <w:spacing w:after="0" w:line="240" w:lineRule="auto"/>
              <w:jc w:val="center"/>
              <w:rPr>
                <w:rFonts w:ascii="Arial" w:eastAsia="Times New Roman" w:hAnsi="Arial" w:cs="Arial"/>
                <w:b/>
                <w:bCs/>
                <w:color w:val="000000"/>
                <w:sz w:val="20"/>
                <w:szCs w:val="20"/>
                <w:lang w:eastAsia="en-GB"/>
              </w:rPr>
            </w:pPr>
            <w:r w:rsidRPr="00C90002">
              <w:rPr>
                <w:rFonts w:ascii="Arial" w:eastAsia="Times New Roman" w:hAnsi="Arial" w:cs="Arial"/>
                <w:b/>
                <w:bCs/>
                <w:color w:val="000000"/>
                <w:sz w:val="20"/>
                <w:szCs w:val="20"/>
                <w:lang w:eastAsia="en-GB"/>
              </w:rPr>
              <w:t>Q1 Forecast Variance</w:t>
            </w:r>
          </w:p>
        </w:tc>
      </w:tr>
      <w:tr w:rsidR="0093615B" w:rsidRPr="00C90002" w14:paraId="38B2C1FE" w14:textId="77777777" w:rsidTr="0093615B">
        <w:trPr>
          <w:trHeight w:val="340"/>
        </w:trPr>
        <w:tc>
          <w:tcPr>
            <w:tcW w:w="1573" w:type="dxa"/>
            <w:vMerge/>
            <w:tcBorders>
              <w:top w:val="single" w:sz="4" w:space="0" w:color="auto"/>
              <w:left w:val="single" w:sz="4" w:space="0" w:color="auto"/>
              <w:bottom w:val="single" w:sz="4" w:space="0" w:color="auto"/>
              <w:right w:val="single" w:sz="4" w:space="0" w:color="auto"/>
            </w:tcBorders>
            <w:vAlign w:val="center"/>
            <w:hideMark/>
          </w:tcPr>
          <w:p w14:paraId="3D23C0A5" w14:textId="77777777" w:rsidR="0093615B" w:rsidRPr="00C90002" w:rsidRDefault="0093615B" w:rsidP="00C90002">
            <w:pPr>
              <w:spacing w:after="0" w:line="240" w:lineRule="auto"/>
              <w:rPr>
                <w:rFonts w:ascii="Arial" w:eastAsia="Times New Roman" w:hAnsi="Arial" w:cs="Arial"/>
                <w:b/>
                <w:bCs/>
                <w:color w:val="000000"/>
                <w:sz w:val="20"/>
                <w:szCs w:val="20"/>
                <w:lang w:eastAsia="en-GB"/>
              </w:rPr>
            </w:pPr>
          </w:p>
        </w:tc>
        <w:tc>
          <w:tcPr>
            <w:tcW w:w="1372" w:type="dxa"/>
            <w:tcBorders>
              <w:top w:val="nil"/>
              <w:left w:val="nil"/>
              <w:bottom w:val="single" w:sz="4" w:space="0" w:color="auto"/>
              <w:right w:val="single" w:sz="4" w:space="0" w:color="auto"/>
            </w:tcBorders>
            <w:shd w:val="clear" w:color="000000" w:fill="D9D9D9"/>
            <w:vAlign w:val="center"/>
            <w:hideMark/>
          </w:tcPr>
          <w:p w14:paraId="1FA24C11" w14:textId="77777777" w:rsidR="0093615B" w:rsidRPr="00C90002" w:rsidRDefault="0093615B" w:rsidP="00C90002">
            <w:pPr>
              <w:spacing w:after="0" w:line="240" w:lineRule="auto"/>
              <w:jc w:val="center"/>
              <w:rPr>
                <w:rFonts w:ascii="Arial" w:eastAsia="Times New Roman" w:hAnsi="Arial" w:cs="Arial"/>
                <w:b/>
                <w:bCs/>
                <w:color w:val="000000"/>
                <w:sz w:val="20"/>
                <w:szCs w:val="20"/>
                <w:lang w:eastAsia="en-GB"/>
              </w:rPr>
            </w:pPr>
            <w:r w:rsidRPr="00C90002">
              <w:rPr>
                <w:rFonts w:ascii="Arial" w:eastAsia="Times New Roman" w:hAnsi="Arial" w:cs="Arial"/>
                <w:b/>
                <w:bCs/>
                <w:color w:val="000000"/>
                <w:sz w:val="20"/>
                <w:szCs w:val="20"/>
                <w:lang w:eastAsia="en-GB"/>
              </w:rPr>
              <w:t>£m</w:t>
            </w:r>
          </w:p>
        </w:tc>
        <w:tc>
          <w:tcPr>
            <w:tcW w:w="1372" w:type="dxa"/>
            <w:tcBorders>
              <w:top w:val="nil"/>
              <w:left w:val="nil"/>
              <w:bottom w:val="single" w:sz="4" w:space="0" w:color="auto"/>
              <w:right w:val="single" w:sz="4" w:space="0" w:color="auto"/>
            </w:tcBorders>
            <w:shd w:val="clear" w:color="000000" w:fill="D9D9D9"/>
            <w:vAlign w:val="center"/>
            <w:hideMark/>
          </w:tcPr>
          <w:p w14:paraId="304CDEA6" w14:textId="77777777" w:rsidR="0093615B" w:rsidRPr="00C90002" w:rsidRDefault="0093615B" w:rsidP="00C90002">
            <w:pPr>
              <w:spacing w:after="0" w:line="240" w:lineRule="auto"/>
              <w:jc w:val="center"/>
              <w:rPr>
                <w:rFonts w:ascii="Arial" w:eastAsia="Times New Roman" w:hAnsi="Arial" w:cs="Arial"/>
                <w:b/>
                <w:bCs/>
                <w:color w:val="000000"/>
                <w:sz w:val="20"/>
                <w:szCs w:val="20"/>
                <w:lang w:eastAsia="en-GB"/>
              </w:rPr>
            </w:pPr>
            <w:r w:rsidRPr="00C90002">
              <w:rPr>
                <w:rFonts w:ascii="Arial" w:eastAsia="Times New Roman" w:hAnsi="Arial" w:cs="Arial"/>
                <w:b/>
                <w:bCs/>
                <w:color w:val="000000"/>
                <w:sz w:val="20"/>
                <w:szCs w:val="20"/>
                <w:lang w:eastAsia="en-GB"/>
              </w:rPr>
              <w:t>£m</w:t>
            </w:r>
          </w:p>
        </w:tc>
        <w:tc>
          <w:tcPr>
            <w:tcW w:w="1372" w:type="dxa"/>
            <w:tcBorders>
              <w:top w:val="nil"/>
              <w:left w:val="nil"/>
              <w:bottom w:val="single" w:sz="4" w:space="0" w:color="auto"/>
              <w:right w:val="single" w:sz="4" w:space="0" w:color="auto"/>
            </w:tcBorders>
            <w:shd w:val="clear" w:color="000000" w:fill="D9D9D9"/>
            <w:vAlign w:val="center"/>
            <w:hideMark/>
          </w:tcPr>
          <w:p w14:paraId="1006622C" w14:textId="77777777" w:rsidR="0093615B" w:rsidRPr="00C90002" w:rsidRDefault="0093615B" w:rsidP="00C90002">
            <w:pPr>
              <w:spacing w:after="0" w:line="240" w:lineRule="auto"/>
              <w:jc w:val="center"/>
              <w:rPr>
                <w:rFonts w:ascii="Arial" w:eastAsia="Times New Roman" w:hAnsi="Arial" w:cs="Arial"/>
                <w:b/>
                <w:bCs/>
                <w:color w:val="000000"/>
                <w:sz w:val="20"/>
                <w:szCs w:val="20"/>
                <w:lang w:eastAsia="en-GB"/>
              </w:rPr>
            </w:pPr>
            <w:r w:rsidRPr="00C90002">
              <w:rPr>
                <w:rFonts w:ascii="Arial" w:eastAsia="Times New Roman" w:hAnsi="Arial" w:cs="Arial"/>
                <w:b/>
                <w:bCs/>
                <w:color w:val="000000"/>
                <w:sz w:val="20"/>
                <w:szCs w:val="20"/>
                <w:lang w:eastAsia="en-GB"/>
              </w:rPr>
              <w:t>£m</w:t>
            </w:r>
          </w:p>
        </w:tc>
        <w:tc>
          <w:tcPr>
            <w:tcW w:w="1150" w:type="dxa"/>
            <w:tcBorders>
              <w:top w:val="nil"/>
              <w:left w:val="nil"/>
              <w:bottom w:val="single" w:sz="4" w:space="0" w:color="auto"/>
              <w:right w:val="single" w:sz="4" w:space="0" w:color="auto"/>
            </w:tcBorders>
            <w:shd w:val="clear" w:color="000000" w:fill="D9D9D9"/>
            <w:vAlign w:val="center"/>
            <w:hideMark/>
          </w:tcPr>
          <w:p w14:paraId="5FF0D99F" w14:textId="77777777" w:rsidR="0093615B" w:rsidRPr="00C90002" w:rsidRDefault="0093615B" w:rsidP="00C90002">
            <w:pPr>
              <w:spacing w:after="0" w:line="240" w:lineRule="auto"/>
              <w:jc w:val="center"/>
              <w:rPr>
                <w:rFonts w:ascii="Arial" w:eastAsia="Times New Roman" w:hAnsi="Arial" w:cs="Arial"/>
                <w:b/>
                <w:bCs/>
                <w:color w:val="000000"/>
                <w:sz w:val="20"/>
                <w:szCs w:val="20"/>
                <w:lang w:eastAsia="en-GB"/>
              </w:rPr>
            </w:pPr>
            <w:r w:rsidRPr="00C90002">
              <w:rPr>
                <w:rFonts w:ascii="Arial" w:eastAsia="Times New Roman" w:hAnsi="Arial" w:cs="Arial"/>
                <w:b/>
                <w:bCs/>
                <w:color w:val="000000"/>
                <w:sz w:val="20"/>
                <w:szCs w:val="20"/>
                <w:lang w:eastAsia="en-GB"/>
              </w:rPr>
              <w:t>£m</w:t>
            </w:r>
          </w:p>
        </w:tc>
        <w:tc>
          <w:tcPr>
            <w:tcW w:w="1073" w:type="dxa"/>
            <w:tcBorders>
              <w:top w:val="nil"/>
              <w:left w:val="nil"/>
              <w:bottom w:val="single" w:sz="4" w:space="0" w:color="auto"/>
              <w:right w:val="single" w:sz="4" w:space="0" w:color="auto"/>
            </w:tcBorders>
            <w:shd w:val="clear" w:color="000000" w:fill="D9D9D9"/>
            <w:vAlign w:val="center"/>
            <w:hideMark/>
          </w:tcPr>
          <w:p w14:paraId="35D985F9" w14:textId="77777777" w:rsidR="0093615B" w:rsidRPr="00C90002" w:rsidRDefault="0093615B" w:rsidP="00C90002">
            <w:pPr>
              <w:spacing w:after="0" w:line="240" w:lineRule="auto"/>
              <w:jc w:val="center"/>
              <w:rPr>
                <w:rFonts w:ascii="Arial" w:eastAsia="Times New Roman" w:hAnsi="Arial" w:cs="Arial"/>
                <w:b/>
                <w:bCs/>
                <w:color w:val="000000"/>
                <w:sz w:val="20"/>
                <w:szCs w:val="20"/>
                <w:lang w:eastAsia="en-GB"/>
              </w:rPr>
            </w:pPr>
            <w:r w:rsidRPr="00C90002">
              <w:rPr>
                <w:rFonts w:ascii="Arial" w:eastAsia="Times New Roman" w:hAnsi="Arial" w:cs="Arial"/>
                <w:b/>
                <w:bCs/>
                <w:color w:val="000000"/>
                <w:sz w:val="20"/>
                <w:szCs w:val="20"/>
                <w:lang w:eastAsia="en-GB"/>
              </w:rPr>
              <w:t>£m</w:t>
            </w:r>
          </w:p>
        </w:tc>
        <w:tc>
          <w:tcPr>
            <w:tcW w:w="1073" w:type="dxa"/>
            <w:tcBorders>
              <w:top w:val="nil"/>
              <w:left w:val="nil"/>
              <w:bottom w:val="single" w:sz="4" w:space="0" w:color="auto"/>
              <w:right w:val="single" w:sz="4" w:space="0" w:color="auto"/>
            </w:tcBorders>
            <w:shd w:val="clear" w:color="000000" w:fill="D9D9D9"/>
            <w:vAlign w:val="center"/>
            <w:hideMark/>
          </w:tcPr>
          <w:p w14:paraId="74F579CB" w14:textId="77777777" w:rsidR="0093615B" w:rsidRPr="00C90002" w:rsidRDefault="0093615B" w:rsidP="00C90002">
            <w:pPr>
              <w:spacing w:after="0" w:line="240" w:lineRule="auto"/>
              <w:jc w:val="center"/>
              <w:rPr>
                <w:rFonts w:ascii="Arial" w:eastAsia="Times New Roman" w:hAnsi="Arial" w:cs="Arial"/>
                <w:b/>
                <w:bCs/>
                <w:color w:val="000000"/>
                <w:sz w:val="20"/>
                <w:szCs w:val="20"/>
                <w:lang w:eastAsia="en-GB"/>
              </w:rPr>
            </w:pPr>
            <w:r w:rsidRPr="00C90002">
              <w:rPr>
                <w:rFonts w:ascii="Arial" w:eastAsia="Times New Roman" w:hAnsi="Arial" w:cs="Arial"/>
                <w:b/>
                <w:bCs/>
                <w:color w:val="000000"/>
                <w:sz w:val="20"/>
                <w:szCs w:val="20"/>
                <w:lang w:eastAsia="en-GB"/>
              </w:rPr>
              <w:t>£m</w:t>
            </w:r>
          </w:p>
        </w:tc>
        <w:tc>
          <w:tcPr>
            <w:tcW w:w="1150" w:type="dxa"/>
            <w:tcBorders>
              <w:top w:val="nil"/>
              <w:left w:val="nil"/>
              <w:bottom w:val="single" w:sz="4" w:space="0" w:color="auto"/>
              <w:right w:val="single" w:sz="4" w:space="0" w:color="auto"/>
            </w:tcBorders>
            <w:shd w:val="clear" w:color="000000" w:fill="D9D9D9"/>
            <w:vAlign w:val="center"/>
            <w:hideMark/>
          </w:tcPr>
          <w:p w14:paraId="084E66DF" w14:textId="77777777" w:rsidR="0093615B" w:rsidRPr="00C90002" w:rsidRDefault="0093615B" w:rsidP="00C90002">
            <w:pPr>
              <w:spacing w:after="0" w:line="240" w:lineRule="auto"/>
              <w:jc w:val="center"/>
              <w:rPr>
                <w:rFonts w:ascii="Arial" w:eastAsia="Times New Roman" w:hAnsi="Arial" w:cs="Arial"/>
                <w:b/>
                <w:bCs/>
                <w:color w:val="000000"/>
                <w:sz w:val="20"/>
                <w:szCs w:val="20"/>
                <w:lang w:eastAsia="en-GB"/>
              </w:rPr>
            </w:pPr>
            <w:r w:rsidRPr="00C90002">
              <w:rPr>
                <w:rFonts w:ascii="Arial" w:eastAsia="Times New Roman" w:hAnsi="Arial" w:cs="Arial"/>
                <w:b/>
                <w:bCs/>
                <w:color w:val="000000"/>
                <w:sz w:val="20"/>
                <w:szCs w:val="20"/>
                <w:lang w:eastAsia="en-GB"/>
              </w:rPr>
              <w:t>£m</w:t>
            </w:r>
          </w:p>
        </w:tc>
        <w:tc>
          <w:tcPr>
            <w:tcW w:w="1347" w:type="dxa"/>
            <w:tcBorders>
              <w:top w:val="nil"/>
              <w:left w:val="nil"/>
              <w:bottom w:val="single" w:sz="4" w:space="0" w:color="auto"/>
              <w:right w:val="single" w:sz="4" w:space="0" w:color="auto"/>
            </w:tcBorders>
            <w:shd w:val="clear" w:color="000000" w:fill="D9D9D9"/>
            <w:vAlign w:val="center"/>
            <w:hideMark/>
          </w:tcPr>
          <w:p w14:paraId="42CD31E2" w14:textId="77777777" w:rsidR="0093615B" w:rsidRPr="00C90002" w:rsidRDefault="0093615B" w:rsidP="00C90002">
            <w:pPr>
              <w:spacing w:after="0" w:line="240" w:lineRule="auto"/>
              <w:jc w:val="center"/>
              <w:rPr>
                <w:rFonts w:ascii="Arial" w:eastAsia="Times New Roman" w:hAnsi="Arial" w:cs="Arial"/>
                <w:b/>
                <w:bCs/>
                <w:color w:val="000000"/>
                <w:sz w:val="20"/>
                <w:szCs w:val="20"/>
                <w:lang w:eastAsia="en-GB"/>
              </w:rPr>
            </w:pPr>
            <w:r w:rsidRPr="00C90002">
              <w:rPr>
                <w:rFonts w:ascii="Arial" w:eastAsia="Times New Roman" w:hAnsi="Arial" w:cs="Arial"/>
                <w:b/>
                <w:bCs/>
                <w:color w:val="000000"/>
                <w:sz w:val="20"/>
                <w:szCs w:val="20"/>
                <w:lang w:eastAsia="en-GB"/>
              </w:rPr>
              <w:t>£m</w:t>
            </w:r>
          </w:p>
        </w:tc>
        <w:tc>
          <w:tcPr>
            <w:tcW w:w="1418" w:type="dxa"/>
            <w:tcBorders>
              <w:top w:val="nil"/>
              <w:left w:val="nil"/>
              <w:bottom w:val="single" w:sz="4" w:space="0" w:color="auto"/>
              <w:right w:val="single" w:sz="4" w:space="0" w:color="auto"/>
            </w:tcBorders>
            <w:shd w:val="clear" w:color="000000" w:fill="D9D9D9"/>
            <w:vAlign w:val="center"/>
            <w:hideMark/>
          </w:tcPr>
          <w:p w14:paraId="54FF7FC5" w14:textId="77777777" w:rsidR="0093615B" w:rsidRPr="00C90002" w:rsidRDefault="0093615B" w:rsidP="00C90002">
            <w:pPr>
              <w:spacing w:after="0" w:line="240" w:lineRule="auto"/>
              <w:jc w:val="center"/>
              <w:rPr>
                <w:rFonts w:ascii="Arial" w:eastAsia="Times New Roman" w:hAnsi="Arial" w:cs="Arial"/>
                <w:b/>
                <w:bCs/>
                <w:color w:val="000000"/>
                <w:sz w:val="20"/>
                <w:szCs w:val="20"/>
                <w:lang w:eastAsia="en-GB"/>
              </w:rPr>
            </w:pPr>
            <w:r w:rsidRPr="00C90002">
              <w:rPr>
                <w:rFonts w:ascii="Arial" w:eastAsia="Times New Roman" w:hAnsi="Arial" w:cs="Arial"/>
                <w:b/>
                <w:bCs/>
                <w:color w:val="000000"/>
                <w:sz w:val="20"/>
                <w:szCs w:val="20"/>
                <w:lang w:eastAsia="en-GB"/>
              </w:rPr>
              <w:t>£m</w:t>
            </w:r>
          </w:p>
        </w:tc>
        <w:tc>
          <w:tcPr>
            <w:tcW w:w="1417" w:type="dxa"/>
            <w:tcBorders>
              <w:top w:val="nil"/>
              <w:left w:val="nil"/>
              <w:bottom w:val="single" w:sz="4" w:space="0" w:color="auto"/>
              <w:right w:val="single" w:sz="4" w:space="0" w:color="auto"/>
            </w:tcBorders>
            <w:shd w:val="clear" w:color="000000" w:fill="D9D9D9"/>
            <w:vAlign w:val="center"/>
            <w:hideMark/>
          </w:tcPr>
          <w:p w14:paraId="68D58C25" w14:textId="77777777" w:rsidR="0093615B" w:rsidRPr="00C90002" w:rsidRDefault="0093615B" w:rsidP="00C90002">
            <w:pPr>
              <w:spacing w:after="0" w:line="240" w:lineRule="auto"/>
              <w:jc w:val="center"/>
              <w:rPr>
                <w:rFonts w:ascii="Arial" w:eastAsia="Times New Roman" w:hAnsi="Arial" w:cs="Arial"/>
                <w:b/>
                <w:bCs/>
                <w:color w:val="000000"/>
                <w:sz w:val="20"/>
                <w:szCs w:val="20"/>
                <w:lang w:eastAsia="en-GB"/>
              </w:rPr>
            </w:pPr>
            <w:r w:rsidRPr="00C90002">
              <w:rPr>
                <w:rFonts w:ascii="Arial" w:eastAsia="Times New Roman" w:hAnsi="Arial" w:cs="Arial"/>
                <w:b/>
                <w:bCs/>
                <w:color w:val="000000"/>
                <w:sz w:val="20"/>
                <w:szCs w:val="20"/>
                <w:lang w:eastAsia="en-GB"/>
              </w:rPr>
              <w:t>%</w:t>
            </w:r>
          </w:p>
        </w:tc>
        <w:tc>
          <w:tcPr>
            <w:tcW w:w="1134" w:type="dxa"/>
            <w:tcBorders>
              <w:top w:val="nil"/>
              <w:left w:val="nil"/>
              <w:bottom w:val="single" w:sz="4" w:space="0" w:color="auto"/>
              <w:right w:val="single" w:sz="4" w:space="0" w:color="auto"/>
            </w:tcBorders>
            <w:shd w:val="clear" w:color="000000" w:fill="D9D9D9"/>
            <w:vAlign w:val="center"/>
            <w:hideMark/>
          </w:tcPr>
          <w:p w14:paraId="636E50A4" w14:textId="77777777" w:rsidR="0093615B" w:rsidRPr="00C90002" w:rsidRDefault="0093615B" w:rsidP="00C90002">
            <w:pPr>
              <w:spacing w:after="0" w:line="240" w:lineRule="auto"/>
              <w:jc w:val="center"/>
              <w:rPr>
                <w:rFonts w:ascii="Arial" w:eastAsia="Times New Roman" w:hAnsi="Arial" w:cs="Arial"/>
                <w:b/>
                <w:bCs/>
                <w:color w:val="000000"/>
                <w:sz w:val="20"/>
                <w:szCs w:val="20"/>
                <w:lang w:eastAsia="en-GB"/>
              </w:rPr>
            </w:pPr>
            <w:r w:rsidRPr="00C90002">
              <w:rPr>
                <w:rFonts w:ascii="Arial" w:eastAsia="Times New Roman" w:hAnsi="Arial" w:cs="Arial"/>
                <w:b/>
                <w:bCs/>
                <w:color w:val="000000"/>
                <w:sz w:val="20"/>
                <w:szCs w:val="20"/>
                <w:lang w:eastAsia="en-GB"/>
              </w:rPr>
              <w:t>£m</w:t>
            </w:r>
          </w:p>
        </w:tc>
      </w:tr>
      <w:tr w:rsidR="0093615B" w:rsidRPr="00C90002" w14:paraId="27037357" w14:textId="77777777" w:rsidTr="0093615B">
        <w:trPr>
          <w:trHeight w:val="629"/>
        </w:trPr>
        <w:tc>
          <w:tcPr>
            <w:tcW w:w="1573" w:type="dxa"/>
            <w:tcBorders>
              <w:top w:val="nil"/>
              <w:left w:val="single" w:sz="4" w:space="0" w:color="auto"/>
              <w:bottom w:val="single" w:sz="4" w:space="0" w:color="auto"/>
              <w:right w:val="single" w:sz="4" w:space="0" w:color="auto"/>
            </w:tcBorders>
            <w:shd w:val="clear" w:color="000000" w:fill="D9D9D9"/>
            <w:vAlign w:val="center"/>
            <w:hideMark/>
          </w:tcPr>
          <w:p w14:paraId="3CC8FB93" w14:textId="77777777" w:rsidR="0093615B" w:rsidRPr="00C90002" w:rsidRDefault="0093615B" w:rsidP="00C90002">
            <w:pPr>
              <w:spacing w:after="0" w:line="240" w:lineRule="auto"/>
              <w:rPr>
                <w:rFonts w:ascii="Arial" w:eastAsia="Times New Roman" w:hAnsi="Arial" w:cs="Arial"/>
                <w:b/>
                <w:bCs/>
                <w:color w:val="000000"/>
                <w:sz w:val="20"/>
                <w:szCs w:val="20"/>
                <w:lang w:eastAsia="en-GB"/>
              </w:rPr>
            </w:pPr>
            <w:r w:rsidRPr="00C90002">
              <w:rPr>
                <w:rFonts w:ascii="Arial" w:eastAsia="Times New Roman" w:hAnsi="Arial" w:cs="Arial"/>
                <w:b/>
                <w:bCs/>
                <w:color w:val="000000"/>
                <w:sz w:val="20"/>
                <w:szCs w:val="20"/>
                <w:lang w:eastAsia="en-GB"/>
              </w:rPr>
              <w:t>Adult Services</w:t>
            </w:r>
          </w:p>
        </w:tc>
        <w:tc>
          <w:tcPr>
            <w:tcW w:w="1372" w:type="dxa"/>
            <w:tcBorders>
              <w:top w:val="nil"/>
              <w:left w:val="nil"/>
              <w:bottom w:val="single" w:sz="4" w:space="0" w:color="auto"/>
              <w:right w:val="single" w:sz="4" w:space="0" w:color="auto"/>
            </w:tcBorders>
            <w:shd w:val="clear" w:color="auto" w:fill="auto"/>
            <w:vAlign w:val="center"/>
            <w:hideMark/>
          </w:tcPr>
          <w:p w14:paraId="05680921"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556.267</w:t>
            </w:r>
          </w:p>
        </w:tc>
        <w:tc>
          <w:tcPr>
            <w:tcW w:w="1372" w:type="dxa"/>
            <w:tcBorders>
              <w:top w:val="nil"/>
              <w:left w:val="nil"/>
              <w:bottom w:val="single" w:sz="4" w:space="0" w:color="auto"/>
              <w:right w:val="single" w:sz="4" w:space="0" w:color="auto"/>
            </w:tcBorders>
            <w:shd w:val="clear" w:color="auto" w:fill="auto"/>
            <w:vAlign w:val="center"/>
            <w:hideMark/>
          </w:tcPr>
          <w:p w14:paraId="0332D87C"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561.255</w:t>
            </w:r>
          </w:p>
        </w:tc>
        <w:tc>
          <w:tcPr>
            <w:tcW w:w="1372" w:type="dxa"/>
            <w:tcBorders>
              <w:top w:val="nil"/>
              <w:left w:val="nil"/>
              <w:bottom w:val="single" w:sz="4" w:space="0" w:color="auto"/>
              <w:right w:val="single" w:sz="4" w:space="0" w:color="auto"/>
            </w:tcBorders>
            <w:shd w:val="clear" w:color="000000" w:fill="D9D9D9"/>
            <w:vAlign w:val="center"/>
            <w:hideMark/>
          </w:tcPr>
          <w:p w14:paraId="50A7C7F1"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4.988</w:t>
            </w:r>
          </w:p>
        </w:tc>
        <w:tc>
          <w:tcPr>
            <w:tcW w:w="1150" w:type="dxa"/>
            <w:tcBorders>
              <w:top w:val="nil"/>
              <w:left w:val="nil"/>
              <w:bottom w:val="single" w:sz="4" w:space="0" w:color="auto"/>
              <w:right w:val="single" w:sz="4" w:space="0" w:color="auto"/>
            </w:tcBorders>
            <w:shd w:val="clear" w:color="auto" w:fill="auto"/>
            <w:vAlign w:val="center"/>
            <w:hideMark/>
          </w:tcPr>
          <w:p w14:paraId="4FAE398D"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-209.274</w:t>
            </w:r>
          </w:p>
        </w:tc>
        <w:tc>
          <w:tcPr>
            <w:tcW w:w="1073" w:type="dxa"/>
            <w:tcBorders>
              <w:top w:val="nil"/>
              <w:left w:val="nil"/>
              <w:bottom w:val="single" w:sz="4" w:space="0" w:color="auto"/>
              <w:right w:val="single" w:sz="4" w:space="0" w:color="auto"/>
            </w:tcBorders>
            <w:shd w:val="clear" w:color="auto" w:fill="auto"/>
            <w:vAlign w:val="center"/>
            <w:hideMark/>
          </w:tcPr>
          <w:p w14:paraId="69E2AE43"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-213.545</w:t>
            </w:r>
          </w:p>
        </w:tc>
        <w:tc>
          <w:tcPr>
            <w:tcW w:w="1073" w:type="dxa"/>
            <w:tcBorders>
              <w:top w:val="nil"/>
              <w:left w:val="nil"/>
              <w:bottom w:val="single" w:sz="4" w:space="0" w:color="auto"/>
              <w:right w:val="single" w:sz="4" w:space="0" w:color="auto"/>
            </w:tcBorders>
            <w:shd w:val="clear" w:color="000000" w:fill="D9D9D9"/>
            <w:vAlign w:val="center"/>
            <w:hideMark/>
          </w:tcPr>
          <w:p w14:paraId="38442A97"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-4.271</w:t>
            </w:r>
          </w:p>
        </w:tc>
        <w:tc>
          <w:tcPr>
            <w:tcW w:w="1150" w:type="dxa"/>
            <w:tcBorders>
              <w:top w:val="nil"/>
              <w:left w:val="nil"/>
              <w:bottom w:val="single" w:sz="4" w:space="0" w:color="auto"/>
              <w:right w:val="single" w:sz="4" w:space="0" w:color="auto"/>
            </w:tcBorders>
            <w:shd w:val="clear" w:color="auto" w:fill="auto"/>
            <w:vAlign w:val="center"/>
            <w:hideMark/>
          </w:tcPr>
          <w:p w14:paraId="2A22AC10"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346.993</w:t>
            </w:r>
          </w:p>
        </w:tc>
        <w:tc>
          <w:tcPr>
            <w:tcW w:w="1347" w:type="dxa"/>
            <w:tcBorders>
              <w:top w:val="nil"/>
              <w:left w:val="nil"/>
              <w:bottom w:val="single" w:sz="4" w:space="0" w:color="auto"/>
              <w:right w:val="single" w:sz="4" w:space="0" w:color="auto"/>
            </w:tcBorders>
            <w:shd w:val="clear" w:color="auto" w:fill="auto"/>
            <w:vAlign w:val="center"/>
            <w:hideMark/>
          </w:tcPr>
          <w:p w14:paraId="0F2FA70D"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347.710</w:t>
            </w:r>
          </w:p>
        </w:tc>
        <w:tc>
          <w:tcPr>
            <w:tcW w:w="1418" w:type="dxa"/>
            <w:tcBorders>
              <w:top w:val="nil"/>
              <w:left w:val="nil"/>
              <w:bottom w:val="single" w:sz="4" w:space="0" w:color="auto"/>
              <w:right w:val="single" w:sz="4" w:space="0" w:color="auto"/>
            </w:tcBorders>
            <w:shd w:val="clear" w:color="000000" w:fill="D9D9D9"/>
            <w:vAlign w:val="center"/>
            <w:hideMark/>
          </w:tcPr>
          <w:p w14:paraId="32284AE8"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0.717</w:t>
            </w:r>
          </w:p>
        </w:tc>
        <w:tc>
          <w:tcPr>
            <w:tcW w:w="1417" w:type="dxa"/>
            <w:tcBorders>
              <w:top w:val="nil"/>
              <w:left w:val="nil"/>
              <w:bottom w:val="single" w:sz="4" w:space="0" w:color="auto"/>
              <w:right w:val="single" w:sz="4" w:space="0" w:color="auto"/>
            </w:tcBorders>
            <w:shd w:val="clear" w:color="auto" w:fill="auto"/>
            <w:vAlign w:val="center"/>
            <w:hideMark/>
          </w:tcPr>
          <w:p w14:paraId="4ECE6E10"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0.21%</w:t>
            </w:r>
          </w:p>
        </w:tc>
        <w:tc>
          <w:tcPr>
            <w:tcW w:w="1134" w:type="dxa"/>
            <w:tcBorders>
              <w:top w:val="nil"/>
              <w:left w:val="nil"/>
              <w:bottom w:val="single" w:sz="4" w:space="0" w:color="auto"/>
              <w:right w:val="single" w:sz="4" w:space="0" w:color="auto"/>
            </w:tcBorders>
            <w:shd w:val="clear" w:color="auto" w:fill="auto"/>
            <w:vAlign w:val="center"/>
            <w:hideMark/>
          </w:tcPr>
          <w:p w14:paraId="60613619"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2.873</w:t>
            </w:r>
          </w:p>
        </w:tc>
      </w:tr>
      <w:tr w:rsidR="0093615B" w:rsidRPr="00C90002" w14:paraId="5AA2C567" w14:textId="77777777" w:rsidTr="0093615B">
        <w:trPr>
          <w:trHeight w:val="565"/>
        </w:trPr>
        <w:tc>
          <w:tcPr>
            <w:tcW w:w="1573" w:type="dxa"/>
            <w:tcBorders>
              <w:top w:val="nil"/>
              <w:left w:val="single" w:sz="4" w:space="0" w:color="auto"/>
              <w:bottom w:val="single" w:sz="4" w:space="0" w:color="auto"/>
              <w:right w:val="single" w:sz="4" w:space="0" w:color="auto"/>
            </w:tcBorders>
            <w:shd w:val="clear" w:color="000000" w:fill="D9D9D9"/>
            <w:vAlign w:val="center"/>
            <w:hideMark/>
          </w:tcPr>
          <w:p w14:paraId="4A6CA114" w14:textId="77777777" w:rsidR="0093615B" w:rsidRPr="00C90002" w:rsidRDefault="0093615B" w:rsidP="00C90002">
            <w:pPr>
              <w:spacing w:after="0" w:line="240" w:lineRule="auto"/>
              <w:rPr>
                <w:rFonts w:ascii="Arial" w:eastAsia="Times New Roman" w:hAnsi="Arial" w:cs="Arial"/>
                <w:b/>
                <w:bCs/>
                <w:color w:val="000000"/>
                <w:sz w:val="20"/>
                <w:szCs w:val="20"/>
                <w:lang w:eastAsia="en-GB"/>
              </w:rPr>
            </w:pPr>
            <w:r w:rsidRPr="00C90002">
              <w:rPr>
                <w:rFonts w:ascii="Arial" w:eastAsia="Times New Roman" w:hAnsi="Arial" w:cs="Arial"/>
                <w:b/>
                <w:bCs/>
                <w:color w:val="000000"/>
                <w:sz w:val="20"/>
                <w:szCs w:val="20"/>
                <w:lang w:eastAsia="en-GB"/>
              </w:rPr>
              <w:t>Public Health &amp; Wellbeing</w:t>
            </w:r>
          </w:p>
        </w:tc>
        <w:tc>
          <w:tcPr>
            <w:tcW w:w="1372" w:type="dxa"/>
            <w:tcBorders>
              <w:top w:val="nil"/>
              <w:left w:val="nil"/>
              <w:bottom w:val="single" w:sz="4" w:space="0" w:color="auto"/>
              <w:right w:val="single" w:sz="4" w:space="0" w:color="auto"/>
            </w:tcBorders>
            <w:shd w:val="clear" w:color="auto" w:fill="auto"/>
            <w:vAlign w:val="center"/>
            <w:hideMark/>
          </w:tcPr>
          <w:p w14:paraId="446C5940"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97.158</w:t>
            </w:r>
          </w:p>
        </w:tc>
        <w:tc>
          <w:tcPr>
            <w:tcW w:w="1372" w:type="dxa"/>
            <w:tcBorders>
              <w:top w:val="nil"/>
              <w:left w:val="nil"/>
              <w:bottom w:val="single" w:sz="4" w:space="0" w:color="auto"/>
              <w:right w:val="single" w:sz="4" w:space="0" w:color="auto"/>
            </w:tcBorders>
            <w:shd w:val="clear" w:color="auto" w:fill="auto"/>
            <w:vAlign w:val="center"/>
            <w:hideMark/>
          </w:tcPr>
          <w:p w14:paraId="0BA8D60D"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95.147</w:t>
            </w:r>
          </w:p>
        </w:tc>
        <w:tc>
          <w:tcPr>
            <w:tcW w:w="1372" w:type="dxa"/>
            <w:tcBorders>
              <w:top w:val="nil"/>
              <w:left w:val="nil"/>
              <w:bottom w:val="single" w:sz="4" w:space="0" w:color="auto"/>
              <w:right w:val="single" w:sz="4" w:space="0" w:color="auto"/>
            </w:tcBorders>
            <w:shd w:val="clear" w:color="000000" w:fill="D9D9D9"/>
            <w:vAlign w:val="center"/>
            <w:hideMark/>
          </w:tcPr>
          <w:p w14:paraId="6728767B"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-2.011</w:t>
            </w:r>
          </w:p>
        </w:tc>
        <w:tc>
          <w:tcPr>
            <w:tcW w:w="1150" w:type="dxa"/>
            <w:tcBorders>
              <w:top w:val="nil"/>
              <w:left w:val="nil"/>
              <w:bottom w:val="single" w:sz="4" w:space="0" w:color="auto"/>
              <w:right w:val="single" w:sz="4" w:space="0" w:color="auto"/>
            </w:tcBorders>
            <w:shd w:val="clear" w:color="auto" w:fill="auto"/>
            <w:vAlign w:val="center"/>
            <w:hideMark/>
          </w:tcPr>
          <w:p w14:paraId="16562AA6"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-77.379</w:t>
            </w:r>
          </w:p>
        </w:tc>
        <w:tc>
          <w:tcPr>
            <w:tcW w:w="1073" w:type="dxa"/>
            <w:tcBorders>
              <w:top w:val="nil"/>
              <w:left w:val="nil"/>
              <w:bottom w:val="single" w:sz="4" w:space="0" w:color="auto"/>
              <w:right w:val="single" w:sz="4" w:space="0" w:color="auto"/>
            </w:tcBorders>
            <w:shd w:val="clear" w:color="auto" w:fill="auto"/>
            <w:vAlign w:val="center"/>
            <w:hideMark/>
          </w:tcPr>
          <w:p w14:paraId="02AECD3E"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-77.801</w:t>
            </w:r>
          </w:p>
        </w:tc>
        <w:tc>
          <w:tcPr>
            <w:tcW w:w="1073" w:type="dxa"/>
            <w:tcBorders>
              <w:top w:val="nil"/>
              <w:left w:val="nil"/>
              <w:bottom w:val="single" w:sz="4" w:space="0" w:color="auto"/>
              <w:right w:val="single" w:sz="4" w:space="0" w:color="auto"/>
            </w:tcBorders>
            <w:shd w:val="clear" w:color="000000" w:fill="D9D9D9"/>
            <w:vAlign w:val="center"/>
            <w:hideMark/>
          </w:tcPr>
          <w:p w14:paraId="07047A13"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-0.422</w:t>
            </w:r>
          </w:p>
        </w:tc>
        <w:tc>
          <w:tcPr>
            <w:tcW w:w="1150" w:type="dxa"/>
            <w:tcBorders>
              <w:top w:val="nil"/>
              <w:left w:val="nil"/>
              <w:bottom w:val="single" w:sz="4" w:space="0" w:color="auto"/>
              <w:right w:val="single" w:sz="4" w:space="0" w:color="auto"/>
            </w:tcBorders>
            <w:shd w:val="clear" w:color="auto" w:fill="auto"/>
            <w:vAlign w:val="center"/>
            <w:hideMark/>
          </w:tcPr>
          <w:p w14:paraId="51CBE75F"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19.779</w:t>
            </w:r>
          </w:p>
        </w:tc>
        <w:tc>
          <w:tcPr>
            <w:tcW w:w="1347" w:type="dxa"/>
            <w:tcBorders>
              <w:top w:val="nil"/>
              <w:left w:val="nil"/>
              <w:bottom w:val="single" w:sz="4" w:space="0" w:color="auto"/>
              <w:right w:val="single" w:sz="4" w:space="0" w:color="auto"/>
            </w:tcBorders>
            <w:shd w:val="clear" w:color="auto" w:fill="auto"/>
            <w:vAlign w:val="center"/>
            <w:hideMark/>
          </w:tcPr>
          <w:p w14:paraId="16780863"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17.346</w:t>
            </w:r>
          </w:p>
        </w:tc>
        <w:tc>
          <w:tcPr>
            <w:tcW w:w="1418" w:type="dxa"/>
            <w:tcBorders>
              <w:top w:val="nil"/>
              <w:left w:val="nil"/>
              <w:bottom w:val="single" w:sz="4" w:space="0" w:color="auto"/>
              <w:right w:val="single" w:sz="4" w:space="0" w:color="auto"/>
            </w:tcBorders>
            <w:shd w:val="clear" w:color="000000" w:fill="D9D9D9"/>
            <w:vAlign w:val="center"/>
            <w:hideMark/>
          </w:tcPr>
          <w:p w14:paraId="15E68334"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-2.433</w:t>
            </w:r>
          </w:p>
        </w:tc>
        <w:tc>
          <w:tcPr>
            <w:tcW w:w="1417" w:type="dxa"/>
            <w:tcBorders>
              <w:top w:val="nil"/>
              <w:left w:val="nil"/>
              <w:bottom w:val="single" w:sz="4" w:space="0" w:color="auto"/>
              <w:right w:val="single" w:sz="4" w:space="0" w:color="auto"/>
            </w:tcBorders>
            <w:shd w:val="clear" w:color="auto" w:fill="auto"/>
            <w:vAlign w:val="center"/>
            <w:hideMark/>
          </w:tcPr>
          <w:p w14:paraId="47440F13"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-12.30%</w:t>
            </w:r>
          </w:p>
        </w:tc>
        <w:tc>
          <w:tcPr>
            <w:tcW w:w="1134" w:type="dxa"/>
            <w:tcBorders>
              <w:top w:val="nil"/>
              <w:left w:val="nil"/>
              <w:bottom w:val="single" w:sz="4" w:space="0" w:color="auto"/>
              <w:right w:val="single" w:sz="4" w:space="0" w:color="auto"/>
            </w:tcBorders>
            <w:shd w:val="clear" w:color="auto" w:fill="auto"/>
            <w:vAlign w:val="center"/>
            <w:hideMark/>
          </w:tcPr>
          <w:p w14:paraId="190313B0"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-2.222</w:t>
            </w:r>
          </w:p>
        </w:tc>
      </w:tr>
      <w:tr w:rsidR="0093615B" w:rsidRPr="00C90002" w14:paraId="59F4C89F" w14:textId="77777777" w:rsidTr="0093615B">
        <w:trPr>
          <w:trHeight w:val="886"/>
        </w:trPr>
        <w:tc>
          <w:tcPr>
            <w:tcW w:w="1573"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317BE772" w14:textId="77777777" w:rsidR="0093615B" w:rsidRPr="00C90002" w:rsidRDefault="0093615B" w:rsidP="00C90002">
            <w:pPr>
              <w:spacing w:after="0" w:line="240" w:lineRule="auto"/>
              <w:rPr>
                <w:rFonts w:ascii="Arial" w:eastAsia="Times New Roman" w:hAnsi="Arial" w:cs="Arial"/>
                <w:b/>
                <w:bCs/>
                <w:color w:val="000000"/>
                <w:sz w:val="20"/>
                <w:szCs w:val="20"/>
                <w:lang w:eastAsia="en-GB"/>
              </w:rPr>
            </w:pPr>
            <w:r w:rsidRPr="00C90002">
              <w:rPr>
                <w:rFonts w:ascii="Arial" w:eastAsia="Times New Roman" w:hAnsi="Arial" w:cs="Arial"/>
                <w:b/>
                <w:bCs/>
                <w:color w:val="000000"/>
                <w:sz w:val="20"/>
                <w:szCs w:val="20"/>
                <w:lang w:eastAsia="en-GB"/>
              </w:rPr>
              <w:t>Education &amp; Childrens Services</w:t>
            </w:r>
          </w:p>
        </w:tc>
        <w:tc>
          <w:tcPr>
            <w:tcW w:w="1372" w:type="dxa"/>
            <w:tcBorders>
              <w:top w:val="single" w:sz="8" w:space="0" w:color="auto"/>
              <w:left w:val="nil"/>
              <w:bottom w:val="single" w:sz="4" w:space="0" w:color="auto"/>
              <w:right w:val="single" w:sz="4" w:space="0" w:color="auto"/>
            </w:tcBorders>
            <w:shd w:val="clear" w:color="auto" w:fill="auto"/>
            <w:vAlign w:val="center"/>
            <w:hideMark/>
          </w:tcPr>
          <w:p w14:paraId="796AD0E2"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232.474</w:t>
            </w:r>
          </w:p>
        </w:tc>
        <w:tc>
          <w:tcPr>
            <w:tcW w:w="1372" w:type="dxa"/>
            <w:tcBorders>
              <w:top w:val="single" w:sz="8" w:space="0" w:color="auto"/>
              <w:left w:val="nil"/>
              <w:bottom w:val="single" w:sz="4" w:space="0" w:color="auto"/>
              <w:right w:val="single" w:sz="4" w:space="0" w:color="auto"/>
            </w:tcBorders>
            <w:shd w:val="clear" w:color="auto" w:fill="auto"/>
            <w:vAlign w:val="center"/>
            <w:hideMark/>
          </w:tcPr>
          <w:p w14:paraId="11DC7174"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231.731</w:t>
            </w:r>
          </w:p>
        </w:tc>
        <w:tc>
          <w:tcPr>
            <w:tcW w:w="1372" w:type="dxa"/>
            <w:tcBorders>
              <w:top w:val="single" w:sz="8" w:space="0" w:color="auto"/>
              <w:left w:val="nil"/>
              <w:bottom w:val="single" w:sz="4" w:space="0" w:color="auto"/>
              <w:right w:val="single" w:sz="4" w:space="0" w:color="auto"/>
            </w:tcBorders>
            <w:shd w:val="clear" w:color="000000" w:fill="D9D9D9"/>
            <w:vAlign w:val="center"/>
            <w:hideMark/>
          </w:tcPr>
          <w:p w14:paraId="50F932A6"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-0.743</w:t>
            </w:r>
          </w:p>
        </w:tc>
        <w:tc>
          <w:tcPr>
            <w:tcW w:w="1150" w:type="dxa"/>
            <w:tcBorders>
              <w:top w:val="single" w:sz="8" w:space="0" w:color="auto"/>
              <w:left w:val="nil"/>
              <w:bottom w:val="single" w:sz="4" w:space="0" w:color="auto"/>
              <w:right w:val="single" w:sz="4" w:space="0" w:color="auto"/>
            </w:tcBorders>
            <w:shd w:val="clear" w:color="auto" w:fill="auto"/>
            <w:vAlign w:val="center"/>
            <w:hideMark/>
          </w:tcPr>
          <w:p w14:paraId="0318FD66"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-71.752</w:t>
            </w:r>
          </w:p>
        </w:tc>
        <w:tc>
          <w:tcPr>
            <w:tcW w:w="1073" w:type="dxa"/>
            <w:tcBorders>
              <w:top w:val="single" w:sz="8" w:space="0" w:color="auto"/>
              <w:left w:val="nil"/>
              <w:bottom w:val="single" w:sz="4" w:space="0" w:color="auto"/>
              <w:right w:val="single" w:sz="4" w:space="0" w:color="auto"/>
            </w:tcBorders>
            <w:shd w:val="clear" w:color="auto" w:fill="auto"/>
            <w:vAlign w:val="center"/>
            <w:hideMark/>
          </w:tcPr>
          <w:p w14:paraId="70BDE587"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-68.996</w:t>
            </w:r>
          </w:p>
        </w:tc>
        <w:tc>
          <w:tcPr>
            <w:tcW w:w="1073" w:type="dxa"/>
            <w:tcBorders>
              <w:top w:val="single" w:sz="8" w:space="0" w:color="auto"/>
              <w:left w:val="nil"/>
              <w:bottom w:val="single" w:sz="4" w:space="0" w:color="auto"/>
              <w:right w:val="single" w:sz="4" w:space="0" w:color="auto"/>
            </w:tcBorders>
            <w:shd w:val="clear" w:color="000000" w:fill="D9D9D9"/>
            <w:vAlign w:val="center"/>
            <w:hideMark/>
          </w:tcPr>
          <w:p w14:paraId="401B6415"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2.756</w:t>
            </w:r>
          </w:p>
        </w:tc>
        <w:tc>
          <w:tcPr>
            <w:tcW w:w="1150" w:type="dxa"/>
            <w:tcBorders>
              <w:top w:val="single" w:sz="8" w:space="0" w:color="auto"/>
              <w:left w:val="nil"/>
              <w:bottom w:val="single" w:sz="4" w:space="0" w:color="auto"/>
              <w:right w:val="single" w:sz="4" w:space="0" w:color="auto"/>
            </w:tcBorders>
            <w:shd w:val="clear" w:color="auto" w:fill="auto"/>
            <w:vAlign w:val="center"/>
            <w:hideMark/>
          </w:tcPr>
          <w:p w14:paraId="75DB43BB"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160.722</w:t>
            </w:r>
          </w:p>
        </w:tc>
        <w:tc>
          <w:tcPr>
            <w:tcW w:w="1347" w:type="dxa"/>
            <w:tcBorders>
              <w:top w:val="single" w:sz="8" w:space="0" w:color="auto"/>
              <w:left w:val="nil"/>
              <w:bottom w:val="single" w:sz="4" w:space="0" w:color="auto"/>
              <w:right w:val="single" w:sz="4" w:space="0" w:color="auto"/>
            </w:tcBorders>
            <w:shd w:val="clear" w:color="auto" w:fill="auto"/>
            <w:vAlign w:val="center"/>
            <w:hideMark/>
          </w:tcPr>
          <w:p w14:paraId="77C24F6C"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162.735</w:t>
            </w:r>
          </w:p>
        </w:tc>
        <w:tc>
          <w:tcPr>
            <w:tcW w:w="1418" w:type="dxa"/>
            <w:tcBorders>
              <w:top w:val="single" w:sz="8" w:space="0" w:color="auto"/>
              <w:left w:val="nil"/>
              <w:bottom w:val="single" w:sz="4" w:space="0" w:color="auto"/>
              <w:right w:val="single" w:sz="4" w:space="0" w:color="auto"/>
            </w:tcBorders>
            <w:shd w:val="clear" w:color="000000" w:fill="D9D9D9"/>
            <w:vAlign w:val="center"/>
            <w:hideMark/>
          </w:tcPr>
          <w:p w14:paraId="746DD10D"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2.013</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14:paraId="33F9D270"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1.25%</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120AF020"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0.039</w:t>
            </w:r>
          </w:p>
        </w:tc>
      </w:tr>
      <w:tr w:rsidR="0093615B" w:rsidRPr="00C90002" w14:paraId="6673B4F4" w14:textId="77777777" w:rsidTr="0093615B">
        <w:trPr>
          <w:trHeight w:val="619"/>
        </w:trPr>
        <w:tc>
          <w:tcPr>
            <w:tcW w:w="1573"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1EC15BF9" w14:textId="77777777" w:rsidR="0093615B" w:rsidRPr="00C90002" w:rsidRDefault="0093615B" w:rsidP="00C90002">
            <w:pPr>
              <w:spacing w:after="0" w:line="240" w:lineRule="auto"/>
              <w:rPr>
                <w:rFonts w:ascii="Arial" w:eastAsia="Times New Roman" w:hAnsi="Arial" w:cs="Arial"/>
                <w:b/>
                <w:bCs/>
                <w:color w:val="000000"/>
                <w:sz w:val="20"/>
                <w:szCs w:val="20"/>
                <w:lang w:eastAsia="en-GB"/>
              </w:rPr>
            </w:pPr>
            <w:r w:rsidRPr="00C90002">
              <w:rPr>
                <w:rFonts w:ascii="Arial" w:eastAsia="Times New Roman" w:hAnsi="Arial" w:cs="Arial"/>
                <w:b/>
                <w:bCs/>
                <w:color w:val="000000"/>
                <w:sz w:val="20"/>
                <w:szCs w:val="20"/>
                <w:lang w:eastAsia="en-GB"/>
              </w:rPr>
              <w:t>Community Services</w:t>
            </w:r>
          </w:p>
        </w:tc>
        <w:tc>
          <w:tcPr>
            <w:tcW w:w="1372" w:type="dxa"/>
            <w:tcBorders>
              <w:top w:val="single" w:sz="8" w:space="0" w:color="auto"/>
              <w:left w:val="nil"/>
              <w:bottom w:val="single" w:sz="4" w:space="0" w:color="auto"/>
              <w:right w:val="single" w:sz="4" w:space="0" w:color="auto"/>
            </w:tcBorders>
            <w:shd w:val="clear" w:color="auto" w:fill="auto"/>
            <w:vAlign w:val="center"/>
            <w:hideMark/>
          </w:tcPr>
          <w:p w14:paraId="7AF21B9F"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218.149</w:t>
            </w:r>
          </w:p>
        </w:tc>
        <w:tc>
          <w:tcPr>
            <w:tcW w:w="1372" w:type="dxa"/>
            <w:tcBorders>
              <w:top w:val="single" w:sz="8" w:space="0" w:color="auto"/>
              <w:left w:val="nil"/>
              <w:bottom w:val="single" w:sz="4" w:space="0" w:color="auto"/>
              <w:right w:val="single" w:sz="4" w:space="0" w:color="auto"/>
            </w:tcBorders>
            <w:shd w:val="clear" w:color="auto" w:fill="auto"/>
            <w:vAlign w:val="center"/>
            <w:hideMark/>
          </w:tcPr>
          <w:p w14:paraId="351A9D7F"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226.289</w:t>
            </w:r>
          </w:p>
        </w:tc>
        <w:tc>
          <w:tcPr>
            <w:tcW w:w="1372" w:type="dxa"/>
            <w:tcBorders>
              <w:top w:val="single" w:sz="8" w:space="0" w:color="auto"/>
              <w:left w:val="nil"/>
              <w:bottom w:val="single" w:sz="4" w:space="0" w:color="auto"/>
              <w:right w:val="single" w:sz="4" w:space="0" w:color="auto"/>
            </w:tcBorders>
            <w:shd w:val="clear" w:color="000000" w:fill="D9D9D9"/>
            <w:vAlign w:val="center"/>
            <w:hideMark/>
          </w:tcPr>
          <w:p w14:paraId="5918D8FE"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8.140</w:t>
            </w:r>
          </w:p>
        </w:tc>
        <w:tc>
          <w:tcPr>
            <w:tcW w:w="1150" w:type="dxa"/>
            <w:tcBorders>
              <w:top w:val="single" w:sz="8" w:space="0" w:color="auto"/>
              <w:left w:val="nil"/>
              <w:bottom w:val="single" w:sz="4" w:space="0" w:color="auto"/>
              <w:right w:val="single" w:sz="4" w:space="0" w:color="auto"/>
            </w:tcBorders>
            <w:shd w:val="clear" w:color="auto" w:fill="auto"/>
            <w:vAlign w:val="center"/>
            <w:hideMark/>
          </w:tcPr>
          <w:p w14:paraId="29496988"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-84.904</w:t>
            </w:r>
          </w:p>
        </w:tc>
        <w:tc>
          <w:tcPr>
            <w:tcW w:w="1073" w:type="dxa"/>
            <w:tcBorders>
              <w:top w:val="single" w:sz="8" w:space="0" w:color="auto"/>
              <w:left w:val="nil"/>
              <w:bottom w:val="single" w:sz="4" w:space="0" w:color="auto"/>
              <w:right w:val="single" w:sz="4" w:space="0" w:color="auto"/>
            </w:tcBorders>
            <w:shd w:val="clear" w:color="auto" w:fill="auto"/>
            <w:vAlign w:val="center"/>
            <w:hideMark/>
          </w:tcPr>
          <w:p w14:paraId="00625768"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-93.963</w:t>
            </w:r>
          </w:p>
        </w:tc>
        <w:tc>
          <w:tcPr>
            <w:tcW w:w="1073" w:type="dxa"/>
            <w:tcBorders>
              <w:top w:val="single" w:sz="8" w:space="0" w:color="auto"/>
              <w:left w:val="nil"/>
              <w:bottom w:val="single" w:sz="4" w:space="0" w:color="auto"/>
              <w:right w:val="single" w:sz="4" w:space="0" w:color="auto"/>
            </w:tcBorders>
            <w:shd w:val="clear" w:color="000000" w:fill="D9D9D9"/>
            <w:vAlign w:val="center"/>
            <w:hideMark/>
          </w:tcPr>
          <w:p w14:paraId="57BFF1D1"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-9.059</w:t>
            </w:r>
          </w:p>
        </w:tc>
        <w:tc>
          <w:tcPr>
            <w:tcW w:w="1150" w:type="dxa"/>
            <w:tcBorders>
              <w:top w:val="single" w:sz="8" w:space="0" w:color="auto"/>
              <w:left w:val="nil"/>
              <w:bottom w:val="single" w:sz="4" w:space="0" w:color="auto"/>
              <w:right w:val="single" w:sz="4" w:space="0" w:color="auto"/>
            </w:tcBorders>
            <w:shd w:val="clear" w:color="auto" w:fill="auto"/>
            <w:vAlign w:val="center"/>
            <w:hideMark/>
          </w:tcPr>
          <w:p w14:paraId="79ACD23D"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133.245</w:t>
            </w:r>
          </w:p>
        </w:tc>
        <w:tc>
          <w:tcPr>
            <w:tcW w:w="1347" w:type="dxa"/>
            <w:tcBorders>
              <w:top w:val="single" w:sz="8" w:space="0" w:color="auto"/>
              <w:left w:val="nil"/>
              <w:bottom w:val="single" w:sz="4" w:space="0" w:color="auto"/>
              <w:right w:val="single" w:sz="4" w:space="0" w:color="auto"/>
            </w:tcBorders>
            <w:shd w:val="clear" w:color="auto" w:fill="auto"/>
            <w:vAlign w:val="center"/>
            <w:hideMark/>
          </w:tcPr>
          <w:p w14:paraId="760A6B4A"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132.326</w:t>
            </w:r>
          </w:p>
        </w:tc>
        <w:tc>
          <w:tcPr>
            <w:tcW w:w="1418" w:type="dxa"/>
            <w:tcBorders>
              <w:top w:val="single" w:sz="8" w:space="0" w:color="auto"/>
              <w:left w:val="nil"/>
              <w:bottom w:val="single" w:sz="4" w:space="0" w:color="auto"/>
              <w:right w:val="single" w:sz="4" w:space="0" w:color="auto"/>
            </w:tcBorders>
            <w:shd w:val="clear" w:color="000000" w:fill="D9D9D9"/>
            <w:vAlign w:val="center"/>
            <w:hideMark/>
          </w:tcPr>
          <w:p w14:paraId="08C2DCEA"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-0.919</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14:paraId="36A1A731"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-0.69%</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7297E6C1"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0.237</w:t>
            </w:r>
          </w:p>
        </w:tc>
      </w:tr>
      <w:tr w:rsidR="0093615B" w:rsidRPr="00C90002" w14:paraId="09338542" w14:textId="77777777" w:rsidTr="0093615B">
        <w:trPr>
          <w:trHeight w:val="886"/>
        </w:trPr>
        <w:tc>
          <w:tcPr>
            <w:tcW w:w="1573" w:type="dxa"/>
            <w:tcBorders>
              <w:top w:val="nil"/>
              <w:left w:val="single" w:sz="4" w:space="0" w:color="auto"/>
              <w:bottom w:val="single" w:sz="4" w:space="0" w:color="auto"/>
              <w:right w:val="single" w:sz="4" w:space="0" w:color="auto"/>
            </w:tcBorders>
            <w:shd w:val="clear" w:color="000000" w:fill="D9D9D9"/>
            <w:vAlign w:val="center"/>
            <w:hideMark/>
          </w:tcPr>
          <w:p w14:paraId="7FF1D60B" w14:textId="77777777" w:rsidR="0093615B" w:rsidRPr="00C90002" w:rsidRDefault="0093615B" w:rsidP="00C90002">
            <w:pPr>
              <w:spacing w:after="0" w:line="240" w:lineRule="auto"/>
              <w:rPr>
                <w:rFonts w:ascii="Arial" w:eastAsia="Times New Roman" w:hAnsi="Arial" w:cs="Arial"/>
                <w:b/>
                <w:bCs/>
                <w:color w:val="000000"/>
                <w:sz w:val="20"/>
                <w:szCs w:val="20"/>
                <w:lang w:eastAsia="en-GB"/>
              </w:rPr>
            </w:pPr>
            <w:r w:rsidRPr="00C90002">
              <w:rPr>
                <w:rFonts w:ascii="Arial" w:eastAsia="Times New Roman" w:hAnsi="Arial" w:cs="Arial"/>
                <w:b/>
                <w:bCs/>
                <w:color w:val="000000"/>
                <w:sz w:val="20"/>
                <w:szCs w:val="20"/>
                <w:lang w:eastAsia="en-GB"/>
              </w:rPr>
              <w:t>Economic Development &amp; Planning</w:t>
            </w:r>
          </w:p>
        </w:tc>
        <w:tc>
          <w:tcPr>
            <w:tcW w:w="1372" w:type="dxa"/>
            <w:tcBorders>
              <w:top w:val="nil"/>
              <w:left w:val="nil"/>
              <w:bottom w:val="single" w:sz="4" w:space="0" w:color="auto"/>
              <w:right w:val="single" w:sz="4" w:space="0" w:color="auto"/>
            </w:tcBorders>
            <w:shd w:val="clear" w:color="auto" w:fill="auto"/>
            <w:vAlign w:val="center"/>
            <w:hideMark/>
          </w:tcPr>
          <w:p w14:paraId="7BAD694A"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10.822</w:t>
            </w:r>
          </w:p>
        </w:tc>
        <w:tc>
          <w:tcPr>
            <w:tcW w:w="1372" w:type="dxa"/>
            <w:tcBorders>
              <w:top w:val="nil"/>
              <w:left w:val="nil"/>
              <w:bottom w:val="single" w:sz="4" w:space="0" w:color="auto"/>
              <w:right w:val="single" w:sz="4" w:space="0" w:color="auto"/>
            </w:tcBorders>
            <w:shd w:val="clear" w:color="auto" w:fill="auto"/>
            <w:vAlign w:val="center"/>
            <w:hideMark/>
          </w:tcPr>
          <w:p w14:paraId="46AD417B"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11.192</w:t>
            </w:r>
          </w:p>
        </w:tc>
        <w:tc>
          <w:tcPr>
            <w:tcW w:w="1372" w:type="dxa"/>
            <w:tcBorders>
              <w:top w:val="nil"/>
              <w:left w:val="nil"/>
              <w:bottom w:val="single" w:sz="4" w:space="0" w:color="auto"/>
              <w:right w:val="single" w:sz="4" w:space="0" w:color="auto"/>
            </w:tcBorders>
            <w:shd w:val="clear" w:color="000000" w:fill="D9D9D9"/>
            <w:vAlign w:val="center"/>
            <w:hideMark/>
          </w:tcPr>
          <w:p w14:paraId="7FB5E06D"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0.370</w:t>
            </w:r>
          </w:p>
        </w:tc>
        <w:tc>
          <w:tcPr>
            <w:tcW w:w="1150" w:type="dxa"/>
            <w:tcBorders>
              <w:top w:val="nil"/>
              <w:left w:val="nil"/>
              <w:bottom w:val="single" w:sz="4" w:space="0" w:color="auto"/>
              <w:right w:val="single" w:sz="4" w:space="0" w:color="auto"/>
            </w:tcBorders>
            <w:shd w:val="clear" w:color="auto" w:fill="auto"/>
            <w:vAlign w:val="center"/>
            <w:hideMark/>
          </w:tcPr>
          <w:p w14:paraId="7F6FA024"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-7.182</w:t>
            </w:r>
          </w:p>
        </w:tc>
        <w:tc>
          <w:tcPr>
            <w:tcW w:w="1073" w:type="dxa"/>
            <w:tcBorders>
              <w:top w:val="nil"/>
              <w:left w:val="nil"/>
              <w:bottom w:val="single" w:sz="4" w:space="0" w:color="auto"/>
              <w:right w:val="single" w:sz="4" w:space="0" w:color="auto"/>
            </w:tcBorders>
            <w:shd w:val="clear" w:color="auto" w:fill="auto"/>
            <w:vAlign w:val="center"/>
            <w:hideMark/>
          </w:tcPr>
          <w:p w14:paraId="785F90AB"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-7.776</w:t>
            </w:r>
          </w:p>
        </w:tc>
        <w:tc>
          <w:tcPr>
            <w:tcW w:w="1073" w:type="dxa"/>
            <w:tcBorders>
              <w:top w:val="nil"/>
              <w:left w:val="nil"/>
              <w:bottom w:val="single" w:sz="4" w:space="0" w:color="auto"/>
              <w:right w:val="single" w:sz="4" w:space="0" w:color="auto"/>
            </w:tcBorders>
            <w:shd w:val="clear" w:color="000000" w:fill="D9D9D9"/>
            <w:vAlign w:val="center"/>
            <w:hideMark/>
          </w:tcPr>
          <w:p w14:paraId="053DD940"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-0.594</w:t>
            </w:r>
          </w:p>
        </w:tc>
        <w:tc>
          <w:tcPr>
            <w:tcW w:w="1150" w:type="dxa"/>
            <w:tcBorders>
              <w:top w:val="nil"/>
              <w:left w:val="nil"/>
              <w:bottom w:val="single" w:sz="4" w:space="0" w:color="auto"/>
              <w:right w:val="single" w:sz="4" w:space="0" w:color="auto"/>
            </w:tcBorders>
            <w:shd w:val="clear" w:color="auto" w:fill="auto"/>
            <w:vAlign w:val="center"/>
            <w:hideMark/>
          </w:tcPr>
          <w:p w14:paraId="30C419BC"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3.640</w:t>
            </w:r>
          </w:p>
        </w:tc>
        <w:tc>
          <w:tcPr>
            <w:tcW w:w="1347" w:type="dxa"/>
            <w:tcBorders>
              <w:top w:val="nil"/>
              <w:left w:val="nil"/>
              <w:bottom w:val="single" w:sz="4" w:space="0" w:color="auto"/>
              <w:right w:val="single" w:sz="4" w:space="0" w:color="auto"/>
            </w:tcBorders>
            <w:shd w:val="clear" w:color="auto" w:fill="auto"/>
            <w:vAlign w:val="center"/>
            <w:hideMark/>
          </w:tcPr>
          <w:p w14:paraId="6E1BFE96"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3.416</w:t>
            </w:r>
          </w:p>
        </w:tc>
        <w:tc>
          <w:tcPr>
            <w:tcW w:w="1418" w:type="dxa"/>
            <w:tcBorders>
              <w:top w:val="nil"/>
              <w:left w:val="nil"/>
              <w:bottom w:val="single" w:sz="4" w:space="0" w:color="auto"/>
              <w:right w:val="single" w:sz="4" w:space="0" w:color="auto"/>
            </w:tcBorders>
            <w:shd w:val="clear" w:color="000000" w:fill="D9D9D9"/>
            <w:vAlign w:val="center"/>
            <w:hideMark/>
          </w:tcPr>
          <w:p w14:paraId="4302B0A9"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-0.224</w:t>
            </w:r>
          </w:p>
        </w:tc>
        <w:tc>
          <w:tcPr>
            <w:tcW w:w="1417" w:type="dxa"/>
            <w:tcBorders>
              <w:top w:val="nil"/>
              <w:left w:val="nil"/>
              <w:bottom w:val="single" w:sz="4" w:space="0" w:color="auto"/>
              <w:right w:val="single" w:sz="4" w:space="0" w:color="auto"/>
            </w:tcBorders>
            <w:shd w:val="clear" w:color="auto" w:fill="auto"/>
            <w:vAlign w:val="center"/>
            <w:hideMark/>
          </w:tcPr>
          <w:p w14:paraId="59401A16"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-6.15%</w:t>
            </w:r>
          </w:p>
        </w:tc>
        <w:tc>
          <w:tcPr>
            <w:tcW w:w="1134" w:type="dxa"/>
            <w:tcBorders>
              <w:top w:val="nil"/>
              <w:left w:val="nil"/>
              <w:bottom w:val="single" w:sz="4" w:space="0" w:color="auto"/>
              <w:right w:val="single" w:sz="4" w:space="0" w:color="auto"/>
            </w:tcBorders>
            <w:shd w:val="clear" w:color="auto" w:fill="auto"/>
            <w:vAlign w:val="center"/>
            <w:hideMark/>
          </w:tcPr>
          <w:p w14:paraId="0B359DE7"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0.026</w:t>
            </w:r>
          </w:p>
        </w:tc>
      </w:tr>
      <w:tr w:rsidR="0093615B" w:rsidRPr="00C90002" w14:paraId="594A0551" w14:textId="77777777" w:rsidTr="0093615B">
        <w:trPr>
          <w:trHeight w:val="988"/>
        </w:trPr>
        <w:tc>
          <w:tcPr>
            <w:tcW w:w="1573" w:type="dxa"/>
            <w:tcBorders>
              <w:top w:val="nil"/>
              <w:left w:val="single" w:sz="4" w:space="0" w:color="auto"/>
              <w:bottom w:val="single" w:sz="4" w:space="0" w:color="auto"/>
              <w:right w:val="single" w:sz="4" w:space="0" w:color="auto"/>
            </w:tcBorders>
            <w:shd w:val="clear" w:color="000000" w:fill="D9D9D9"/>
            <w:vAlign w:val="center"/>
            <w:hideMark/>
          </w:tcPr>
          <w:p w14:paraId="188BFB30" w14:textId="77777777" w:rsidR="0093615B" w:rsidRPr="00C90002" w:rsidRDefault="0093615B" w:rsidP="00C90002">
            <w:pPr>
              <w:spacing w:after="0" w:line="240" w:lineRule="auto"/>
              <w:rPr>
                <w:rFonts w:ascii="Arial" w:eastAsia="Times New Roman" w:hAnsi="Arial" w:cs="Arial"/>
                <w:b/>
                <w:bCs/>
                <w:color w:val="000000"/>
                <w:sz w:val="20"/>
                <w:szCs w:val="20"/>
                <w:lang w:eastAsia="en-GB"/>
              </w:rPr>
            </w:pPr>
            <w:r w:rsidRPr="00C90002">
              <w:rPr>
                <w:rFonts w:ascii="Arial" w:eastAsia="Times New Roman" w:hAnsi="Arial" w:cs="Arial"/>
                <w:b/>
                <w:bCs/>
                <w:color w:val="000000"/>
                <w:sz w:val="20"/>
                <w:szCs w:val="20"/>
                <w:lang w:eastAsia="en-GB"/>
              </w:rPr>
              <w:t>Programmes &amp; Project Management and Customer Access</w:t>
            </w:r>
          </w:p>
        </w:tc>
        <w:tc>
          <w:tcPr>
            <w:tcW w:w="1372" w:type="dxa"/>
            <w:tcBorders>
              <w:top w:val="nil"/>
              <w:left w:val="nil"/>
              <w:bottom w:val="single" w:sz="4" w:space="0" w:color="auto"/>
              <w:right w:val="single" w:sz="4" w:space="0" w:color="auto"/>
            </w:tcBorders>
            <w:shd w:val="clear" w:color="auto" w:fill="auto"/>
            <w:vAlign w:val="center"/>
            <w:hideMark/>
          </w:tcPr>
          <w:p w14:paraId="4D301B7B"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34.821</w:t>
            </w:r>
          </w:p>
        </w:tc>
        <w:tc>
          <w:tcPr>
            <w:tcW w:w="1372" w:type="dxa"/>
            <w:tcBorders>
              <w:top w:val="nil"/>
              <w:left w:val="nil"/>
              <w:bottom w:val="single" w:sz="4" w:space="0" w:color="auto"/>
              <w:right w:val="single" w:sz="4" w:space="0" w:color="auto"/>
            </w:tcBorders>
            <w:shd w:val="clear" w:color="auto" w:fill="auto"/>
            <w:vAlign w:val="center"/>
            <w:hideMark/>
          </w:tcPr>
          <w:p w14:paraId="499B1C9E"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33.905</w:t>
            </w:r>
          </w:p>
        </w:tc>
        <w:tc>
          <w:tcPr>
            <w:tcW w:w="1372" w:type="dxa"/>
            <w:tcBorders>
              <w:top w:val="nil"/>
              <w:left w:val="nil"/>
              <w:bottom w:val="single" w:sz="4" w:space="0" w:color="auto"/>
              <w:right w:val="single" w:sz="4" w:space="0" w:color="auto"/>
            </w:tcBorders>
            <w:shd w:val="clear" w:color="000000" w:fill="D9D9D9"/>
            <w:vAlign w:val="center"/>
            <w:hideMark/>
          </w:tcPr>
          <w:p w14:paraId="5EA5B88E"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-0.916</w:t>
            </w:r>
          </w:p>
        </w:tc>
        <w:tc>
          <w:tcPr>
            <w:tcW w:w="1150" w:type="dxa"/>
            <w:tcBorders>
              <w:top w:val="nil"/>
              <w:left w:val="nil"/>
              <w:bottom w:val="single" w:sz="4" w:space="0" w:color="auto"/>
              <w:right w:val="single" w:sz="4" w:space="0" w:color="auto"/>
            </w:tcBorders>
            <w:shd w:val="clear" w:color="auto" w:fill="auto"/>
            <w:vAlign w:val="center"/>
            <w:hideMark/>
          </w:tcPr>
          <w:p w14:paraId="16A613A7"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-30.223</w:t>
            </w:r>
          </w:p>
        </w:tc>
        <w:tc>
          <w:tcPr>
            <w:tcW w:w="1073" w:type="dxa"/>
            <w:tcBorders>
              <w:top w:val="nil"/>
              <w:left w:val="nil"/>
              <w:bottom w:val="single" w:sz="4" w:space="0" w:color="auto"/>
              <w:right w:val="single" w:sz="4" w:space="0" w:color="auto"/>
            </w:tcBorders>
            <w:shd w:val="clear" w:color="auto" w:fill="auto"/>
            <w:vAlign w:val="center"/>
            <w:hideMark/>
          </w:tcPr>
          <w:p w14:paraId="7C4CAF01"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-28.374</w:t>
            </w:r>
          </w:p>
        </w:tc>
        <w:tc>
          <w:tcPr>
            <w:tcW w:w="1073" w:type="dxa"/>
            <w:tcBorders>
              <w:top w:val="nil"/>
              <w:left w:val="nil"/>
              <w:bottom w:val="single" w:sz="4" w:space="0" w:color="auto"/>
              <w:right w:val="single" w:sz="4" w:space="0" w:color="auto"/>
            </w:tcBorders>
            <w:shd w:val="clear" w:color="000000" w:fill="D9D9D9"/>
            <w:vAlign w:val="center"/>
            <w:hideMark/>
          </w:tcPr>
          <w:p w14:paraId="24E2A231"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1.849</w:t>
            </w:r>
          </w:p>
        </w:tc>
        <w:tc>
          <w:tcPr>
            <w:tcW w:w="1150" w:type="dxa"/>
            <w:tcBorders>
              <w:top w:val="nil"/>
              <w:left w:val="nil"/>
              <w:bottom w:val="single" w:sz="4" w:space="0" w:color="auto"/>
              <w:right w:val="single" w:sz="4" w:space="0" w:color="auto"/>
            </w:tcBorders>
            <w:shd w:val="clear" w:color="auto" w:fill="auto"/>
            <w:vAlign w:val="center"/>
            <w:hideMark/>
          </w:tcPr>
          <w:p w14:paraId="2574E9C6"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4.598</w:t>
            </w:r>
          </w:p>
        </w:tc>
        <w:tc>
          <w:tcPr>
            <w:tcW w:w="1347" w:type="dxa"/>
            <w:tcBorders>
              <w:top w:val="nil"/>
              <w:left w:val="nil"/>
              <w:bottom w:val="single" w:sz="4" w:space="0" w:color="auto"/>
              <w:right w:val="single" w:sz="4" w:space="0" w:color="auto"/>
            </w:tcBorders>
            <w:shd w:val="clear" w:color="auto" w:fill="auto"/>
            <w:vAlign w:val="center"/>
            <w:hideMark/>
          </w:tcPr>
          <w:p w14:paraId="11391EB5"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5.531</w:t>
            </w:r>
          </w:p>
        </w:tc>
        <w:tc>
          <w:tcPr>
            <w:tcW w:w="1418" w:type="dxa"/>
            <w:tcBorders>
              <w:top w:val="nil"/>
              <w:left w:val="nil"/>
              <w:bottom w:val="single" w:sz="4" w:space="0" w:color="auto"/>
              <w:right w:val="single" w:sz="4" w:space="0" w:color="auto"/>
            </w:tcBorders>
            <w:shd w:val="clear" w:color="000000" w:fill="D9D9D9"/>
            <w:vAlign w:val="center"/>
            <w:hideMark/>
          </w:tcPr>
          <w:p w14:paraId="575BCE0F"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0.933</w:t>
            </w:r>
          </w:p>
        </w:tc>
        <w:tc>
          <w:tcPr>
            <w:tcW w:w="1417" w:type="dxa"/>
            <w:tcBorders>
              <w:top w:val="nil"/>
              <w:left w:val="nil"/>
              <w:bottom w:val="single" w:sz="4" w:space="0" w:color="auto"/>
              <w:right w:val="single" w:sz="4" w:space="0" w:color="auto"/>
            </w:tcBorders>
            <w:shd w:val="clear" w:color="auto" w:fill="auto"/>
            <w:vAlign w:val="center"/>
            <w:hideMark/>
          </w:tcPr>
          <w:p w14:paraId="77FCFA26"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20.29%</w:t>
            </w:r>
          </w:p>
        </w:tc>
        <w:tc>
          <w:tcPr>
            <w:tcW w:w="1134" w:type="dxa"/>
            <w:tcBorders>
              <w:top w:val="nil"/>
              <w:left w:val="nil"/>
              <w:bottom w:val="single" w:sz="4" w:space="0" w:color="auto"/>
              <w:right w:val="single" w:sz="4" w:space="0" w:color="auto"/>
            </w:tcBorders>
            <w:shd w:val="clear" w:color="auto" w:fill="auto"/>
            <w:vAlign w:val="center"/>
            <w:hideMark/>
          </w:tcPr>
          <w:p w14:paraId="3F1588CE"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0.972</w:t>
            </w:r>
          </w:p>
        </w:tc>
      </w:tr>
      <w:tr w:rsidR="0093615B" w:rsidRPr="00C90002" w14:paraId="3FE4BF70" w14:textId="77777777" w:rsidTr="0093615B">
        <w:trPr>
          <w:trHeight w:val="886"/>
        </w:trPr>
        <w:tc>
          <w:tcPr>
            <w:tcW w:w="1573"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07BAD683" w14:textId="77777777" w:rsidR="0093615B" w:rsidRPr="00C90002" w:rsidRDefault="0093615B" w:rsidP="00C90002">
            <w:pPr>
              <w:spacing w:after="0" w:line="240" w:lineRule="auto"/>
              <w:rPr>
                <w:rFonts w:ascii="Arial" w:eastAsia="Times New Roman" w:hAnsi="Arial" w:cs="Arial"/>
                <w:b/>
                <w:bCs/>
                <w:color w:val="000000"/>
                <w:sz w:val="20"/>
                <w:szCs w:val="20"/>
                <w:lang w:eastAsia="en-GB"/>
              </w:rPr>
            </w:pPr>
            <w:r w:rsidRPr="00C90002">
              <w:rPr>
                <w:rFonts w:ascii="Arial" w:eastAsia="Times New Roman" w:hAnsi="Arial" w:cs="Arial"/>
                <w:b/>
                <w:bCs/>
                <w:color w:val="000000"/>
                <w:sz w:val="20"/>
                <w:szCs w:val="20"/>
                <w:lang w:eastAsia="en-GB"/>
              </w:rPr>
              <w:t>Finance, Corporate &amp; Property Services</w:t>
            </w:r>
          </w:p>
        </w:tc>
        <w:tc>
          <w:tcPr>
            <w:tcW w:w="1372" w:type="dxa"/>
            <w:tcBorders>
              <w:top w:val="single" w:sz="8" w:space="0" w:color="auto"/>
              <w:left w:val="nil"/>
              <w:bottom w:val="single" w:sz="4" w:space="0" w:color="auto"/>
              <w:right w:val="single" w:sz="4" w:space="0" w:color="auto"/>
            </w:tcBorders>
            <w:shd w:val="clear" w:color="auto" w:fill="auto"/>
            <w:vAlign w:val="center"/>
            <w:hideMark/>
          </w:tcPr>
          <w:p w14:paraId="25C40A27"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158.072</w:t>
            </w:r>
          </w:p>
        </w:tc>
        <w:tc>
          <w:tcPr>
            <w:tcW w:w="1372" w:type="dxa"/>
            <w:tcBorders>
              <w:top w:val="single" w:sz="8" w:space="0" w:color="auto"/>
              <w:left w:val="nil"/>
              <w:bottom w:val="single" w:sz="4" w:space="0" w:color="auto"/>
              <w:right w:val="single" w:sz="4" w:space="0" w:color="auto"/>
            </w:tcBorders>
            <w:shd w:val="clear" w:color="auto" w:fill="auto"/>
            <w:vAlign w:val="center"/>
            <w:hideMark/>
          </w:tcPr>
          <w:p w14:paraId="6CC6343C"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158.122</w:t>
            </w:r>
          </w:p>
        </w:tc>
        <w:tc>
          <w:tcPr>
            <w:tcW w:w="1372" w:type="dxa"/>
            <w:tcBorders>
              <w:top w:val="single" w:sz="8" w:space="0" w:color="auto"/>
              <w:left w:val="nil"/>
              <w:bottom w:val="single" w:sz="4" w:space="0" w:color="auto"/>
              <w:right w:val="single" w:sz="4" w:space="0" w:color="auto"/>
            </w:tcBorders>
            <w:shd w:val="clear" w:color="000000" w:fill="D9D9D9"/>
            <w:vAlign w:val="center"/>
            <w:hideMark/>
          </w:tcPr>
          <w:p w14:paraId="0ACED93C"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0.050</w:t>
            </w:r>
          </w:p>
        </w:tc>
        <w:tc>
          <w:tcPr>
            <w:tcW w:w="1150" w:type="dxa"/>
            <w:tcBorders>
              <w:top w:val="single" w:sz="8" w:space="0" w:color="auto"/>
              <w:left w:val="nil"/>
              <w:bottom w:val="single" w:sz="4" w:space="0" w:color="auto"/>
              <w:right w:val="single" w:sz="4" w:space="0" w:color="auto"/>
            </w:tcBorders>
            <w:shd w:val="clear" w:color="auto" w:fill="auto"/>
            <w:vAlign w:val="center"/>
            <w:hideMark/>
          </w:tcPr>
          <w:p w14:paraId="3C709AF4"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-81.513</w:t>
            </w:r>
          </w:p>
        </w:tc>
        <w:tc>
          <w:tcPr>
            <w:tcW w:w="1073" w:type="dxa"/>
            <w:tcBorders>
              <w:top w:val="single" w:sz="8" w:space="0" w:color="auto"/>
              <w:left w:val="nil"/>
              <w:bottom w:val="single" w:sz="4" w:space="0" w:color="auto"/>
              <w:right w:val="single" w:sz="4" w:space="0" w:color="auto"/>
            </w:tcBorders>
            <w:shd w:val="clear" w:color="auto" w:fill="auto"/>
            <w:vAlign w:val="center"/>
            <w:hideMark/>
          </w:tcPr>
          <w:p w14:paraId="46F55968"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-80.900</w:t>
            </w:r>
          </w:p>
        </w:tc>
        <w:tc>
          <w:tcPr>
            <w:tcW w:w="1073" w:type="dxa"/>
            <w:tcBorders>
              <w:top w:val="single" w:sz="8" w:space="0" w:color="auto"/>
              <w:left w:val="nil"/>
              <w:bottom w:val="single" w:sz="4" w:space="0" w:color="auto"/>
              <w:right w:val="single" w:sz="4" w:space="0" w:color="auto"/>
            </w:tcBorders>
            <w:shd w:val="clear" w:color="000000" w:fill="D9D9D9"/>
            <w:vAlign w:val="center"/>
            <w:hideMark/>
          </w:tcPr>
          <w:p w14:paraId="4D73D1A8"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0.613</w:t>
            </w:r>
          </w:p>
        </w:tc>
        <w:tc>
          <w:tcPr>
            <w:tcW w:w="1150" w:type="dxa"/>
            <w:tcBorders>
              <w:top w:val="single" w:sz="8" w:space="0" w:color="auto"/>
              <w:left w:val="nil"/>
              <w:bottom w:val="single" w:sz="4" w:space="0" w:color="auto"/>
              <w:right w:val="single" w:sz="4" w:space="0" w:color="auto"/>
            </w:tcBorders>
            <w:shd w:val="clear" w:color="auto" w:fill="auto"/>
            <w:vAlign w:val="center"/>
            <w:hideMark/>
          </w:tcPr>
          <w:p w14:paraId="6F3F02EE"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76.559</w:t>
            </w:r>
          </w:p>
        </w:tc>
        <w:tc>
          <w:tcPr>
            <w:tcW w:w="1347" w:type="dxa"/>
            <w:tcBorders>
              <w:top w:val="single" w:sz="8" w:space="0" w:color="auto"/>
              <w:left w:val="nil"/>
              <w:bottom w:val="single" w:sz="4" w:space="0" w:color="auto"/>
              <w:right w:val="single" w:sz="4" w:space="0" w:color="auto"/>
            </w:tcBorders>
            <w:shd w:val="clear" w:color="auto" w:fill="auto"/>
            <w:vAlign w:val="center"/>
            <w:hideMark/>
          </w:tcPr>
          <w:p w14:paraId="5F6049B0"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77.222</w:t>
            </w:r>
          </w:p>
        </w:tc>
        <w:tc>
          <w:tcPr>
            <w:tcW w:w="1418" w:type="dxa"/>
            <w:tcBorders>
              <w:top w:val="single" w:sz="8" w:space="0" w:color="auto"/>
              <w:left w:val="nil"/>
              <w:bottom w:val="single" w:sz="4" w:space="0" w:color="auto"/>
              <w:right w:val="single" w:sz="4" w:space="0" w:color="auto"/>
            </w:tcBorders>
            <w:shd w:val="clear" w:color="000000" w:fill="D9D9D9"/>
            <w:vAlign w:val="center"/>
            <w:hideMark/>
          </w:tcPr>
          <w:p w14:paraId="0BF7CE11"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0.663</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14:paraId="3CA90F95"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0.87%</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3CC7A3D1"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0.864</w:t>
            </w:r>
          </w:p>
        </w:tc>
      </w:tr>
      <w:tr w:rsidR="0093615B" w:rsidRPr="00C90002" w14:paraId="29FECB79" w14:textId="77777777" w:rsidTr="0093615B">
        <w:trPr>
          <w:trHeight w:val="886"/>
        </w:trPr>
        <w:tc>
          <w:tcPr>
            <w:tcW w:w="1573" w:type="dxa"/>
            <w:tcBorders>
              <w:top w:val="nil"/>
              <w:left w:val="single" w:sz="4" w:space="0" w:color="auto"/>
              <w:bottom w:val="single" w:sz="4" w:space="0" w:color="auto"/>
              <w:right w:val="single" w:sz="4" w:space="0" w:color="auto"/>
            </w:tcBorders>
            <w:shd w:val="clear" w:color="000000" w:fill="D9D9D9"/>
            <w:vAlign w:val="center"/>
            <w:hideMark/>
          </w:tcPr>
          <w:p w14:paraId="45910826" w14:textId="77777777" w:rsidR="0093615B" w:rsidRPr="00C90002" w:rsidRDefault="0093615B" w:rsidP="00C90002">
            <w:pPr>
              <w:spacing w:after="0" w:line="240" w:lineRule="auto"/>
              <w:rPr>
                <w:rFonts w:ascii="Arial" w:eastAsia="Times New Roman" w:hAnsi="Arial" w:cs="Arial"/>
                <w:b/>
                <w:bCs/>
                <w:color w:val="000000"/>
                <w:sz w:val="20"/>
                <w:szCs w:val="20"/>
                <w:lang w:eastAsia="en-GB"/>
              </w:rPr>
            </w:pPr>
            <w:r w:rsidRPr="00C90002">
              <w:rPr>
                <w:rFonts w:ascii="Arial" w:eastAsia="Times New Roman" w:hAnsi="Arial" w:cs="Arial"/>
                <w:b/>
                <w:bCs/>
                <w:color w:val="000000"/>
                <w:sz w:val="20"/>
                <w:szCs w:val="20"/>
                <w:lang w:eastAsia="en-GB"/>
              </w:rPr>
              <w:t>Chief Executive Services</w:t>
            </w:r>
          </w:p>
        </w:tc>
        <w:tc>
          <w:tcPr>
            <w:tcW w:w="1372" w:type="dxa"/>
            <w:tcBorders>
              <w:top w:val="nil"/>
              <w:left w:val="nil"/>
              <w:bottom w:val="single" w:sz="4" w:space="0" w:color="auto"/>
              <w:right w:val="single" w:sz="4" w:space="0" w:color="auto"/>
            </w:tcBorders>
            <w:shd w:val="clear" w:color="auto" w:fill="auto"/>
            <w:vAlign w:val="center"/>
            <w:hideMark/>
          </w:tcPr>
          <w:p w14:paraId="67F27930"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65.040</w:t>
            </w:r>
          </w:p>
        </w:tc>
        <w:tc>
          <w:tcPr>
            <w:tcW w:w="1372" w:type="dxa"/>
            <w:tcBorders>
              <w:top w:val="nil"/>
              <w:left w:val="nil"/>
              <w:bottom w:val="single" w:sz="4" w:space="0" w:color="auto"/>
              <w:right w:val="single" w:sz="4" w:space="0" w:color="auto"/>
            </w:tcBorders>
            <w:shd w:val="clear" w:color="auto" w:fill="auto"/>
            <w:vAlign w:val="center"/>
            <w:hideMark/>
          </w:tcPr>
          <w:p w14:paraId="5C20090B"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67.394</w:t>
            </w:r>
          </w:p>
        </w:tc>
        <w:tc>
          <w:tcPr>
            <w:tcW w:w="1372" w:type="dxa"/>
            <w:tcBorders>
              <w:top w:val="nil"/>
              <w:left w:val="nil"/>
              <w:bottom w:val="single" w:sz="4" w:space="0" w:color="auto"/>
              <w:right w:val="single" w:sz="4" w:space="0" w:color="auto"/>
            </w:tcBorders>
            <w:shd w:val="clear" w:color="000000" w:fill="D9D9D9"/>
            <w:vAlign w:val="center"/>
            <w:hideMark/>
          </w:tcPr>
          <w:p w14:paraId="5407C655"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2.354</w:t>
            </w:r>
          </w:p>
        </w:tc>
        <w:tc>
          <w:tcPr>
            <w:tcW w:w="1150" w:type="dxa"/>
            <w:tcBorders>
              <w:top w:val="nil"/>
              <w:left w:val="nil"/>
              <w:bottom w:val="single" w:sz="4" w:space="0" w:color="auto"/>
              <w:right w:val="single" w:sz="4" w:space="0" w:color="auto"/>
            </w:tcBorders>
            <w:shd w:val="clear" w:color="auto" w:fill="auto"/>
            <w:vAlign w:val="center"/>
            <w:hideMark/>
          </w:tcPr>
          <w:p w14:paraId="495094D4"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-45.937</w:t>
            </w:r>
          </w:p>
        </w:tc>
        <w:tc>
          <w:tcPr>
            <w:tcW w:w="1073" w:type="dxa"/>
            <w:tcBorders>
              <w:top w:val="nil"/>
              <w:left w:val="nil"/>
              <w:bottom w:val="single" w:sz="4" w:space="0" w:color="auto"/>
              <w:right w:val="single" w:sz="4" w:space="0" w:color="auto"/>
            </w:tcBorders>
            <w:shd w:val="clear" w:color="auto" w:fill="auto"/>
            <w:vAlign w:val="center"/>
            <w:hideMark/>
          </w:tcPr>
          <w:p w14:paraId="336A5CB6"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-50.420</w:t>
            </w:r>
          </w:p>
        </w:tc>
        <w:tc>
          <w:tcPr>
            <w:tcW w:w="1073" w:type="dxa"/>
            <w:tcBorders>
              <w:top w:val="nil"/>
              <w:left w:val="nil"/>
              <w:bottom w:val="single" w:sz="4" w:space="0" w:color="auto"/>
              <w:right w:val="single" w:sz="4" w:space="0" w:color="auto"/>
            </w:tcBorders>
            <w:shd w:val="clear" w:color="000000" w:fill="D9D9D9"/>
            <w:vAlign w:val="center"/>
            <w:hideMark/>
          </w:tcPr>
          <w:p w14:paraId="127387D7"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-4.483</w:t>
            </w:r>
          </w:p>
        </w:tc>
        <w:tc>
          <w:tcPr>
            <w:tcW w:w="1150" w:type="dxa"/>
            <w:tcBorders>
              <w:top w:val="nil"/>
              <w:left w:val="nil"/>
              <w:bottom w:val="single" w:sz="4" w:space="0" w:color="auto"/>
              <w:right w:val="single" w:sz="4" w:space="0" w:color="auto"/>
            </w:tcBorders>
            <w:shd w:val="clear" w:color="auto" w:fill="auto"/>
            <w:vAlign w:val="center"/>
            <w:hideMark/>
          </w:tcPr>
          <w:p w14:paraId="752EEEC9"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19.103</w:t>
            </w:r>
          </w:p>
        </w:tc>
        <w:tc>
          <w:tcPr>
            <w:tcW w:w="1347" w:type="dxa"/>
            <w:tcBorders>
              <w:top w:val="nil"/>
              <w:left w:val="nil"/>
              <w:bottom w:val="single" w:sz="4" w:space="0" w:color="auto"/>
              <w:right w:val="single" w:sz="4" w:space="0" w:color="auto"/>
            </w:tcBorders>
            <w:shd w:val="clear" w:color="auto" w:fill="auto"/>
            <w:vAlign w:val="center"/>
            <w:hideMark/>
          </w:tcPr>
          <w:p w14:paraId="248B9141"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16.974</w:t>
            </w:r>
          </w:p>
        </w:tc>
        <w:tc>
          <w:tcPr>
            <w:tcW w:w="1418" w:type="dxa"/>
            <w:tcBorders>
              <w:top w:val="nil"/>
              <w:left w:val="nil"/>
              <w:bottom w:val="single" w:sz="4" w:space="0" w:color="auto"/>
              <w:right w:val="single" w:sz="4" w:space="0" w:color="auto"/>
            </w:tcBorders>
            <w:shd w:val="clear" w:color="000000" w:fill="D9D9D9"/>
            <w:vAlign w:val="center"/>
            <w:hideMark/>
          </w:tcPr>
          <w:p w14:paraId="19502463"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-2.129</w:t>
            </w:r>
          </w:p>
        </w:tc>
        <w:tc>
          <w:tcPr>
            <w:tcW w:w="1417" w:type="dxa"/>
            <w:tcBorders>
              <w:top w:val="nil"/>
              <w:left w:val="nil"/>
              <w:bottom w:val="single" w:sz="4" w:space="0" w:color="auto"/>
              <w:right w:val="single" w:sz="4" w:space="0" w:color="auto"/>
            </w:tcBorders>
            <w:shd w:val="clear" w:color="auto" w:fill="auto"/>
            <w:vAlign w:val="center"/>
            <w:hideMark/>
          </w:tcPr>
          <w:p w14:paraId="32909F2A"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-11.14%</w:t>
            </w:r>
          </w:p>
        </w:tc>
        <w:tc>
          <w:tcPr>
            <w:tcW w:w="1134" w:type="dxa"/>
            <w:tcBorders>
              <w:top w:val="nil"/>
              <w:left w:val="nil"/>
              <w:bottom w:val="single" w:sz="4" w:space="0" w:color="auto"/>
              <w:right w:val="single" w:sz="4" w:space="0" w:color="auto"/>
            </w:tcBorders>
            <w:shd w:val="clear" w:color="auto" w:fill="auto"/>
            <w:vAlign w:val="center"/>
            <w:hideMark/>
          </w:tcPr>
          <w:p w14:paraId="7136E6BF" w14:textId="77777777" w:rsidR="0093615B" w:rsidRPr="00C90002" w:rsidRDefault="0093615B" w:rsidP="00C90002">
            <w:pPr>
              <w:spacing w:after="0" w:line="240" w:lineRule="auto"/>
              <w:jc w:val="right"/>
              <w:rPr>
                <w:rFonts w:ascii="Arial" w:eastAsia="Times New Roman" w:hAnsi="Arial" w:cs="Arial"/>
                <w:color w:val="000000"/>
                <w:sz w:val="20"/>
                <w:szCs w:val="20"/>
                <w:lang w:eastAsia="en-GB"/>
              </w:rPr>
            </w:pPr>
            <w:r w:rsidRPr="00C90002">
              <w:rPr>
                <w:rFonts w:ascii="Arial" w:eastAsia="Times New Roman" w:hAnsi="Arial" w:cs="Arial"/>
                <w:color w:val="000000"/>
                <w:sz w:val="20"/>
                <w:szCs w:val="20"/>
                <w:lang w:eastAsia="en-GB"/>
              </w:rPr>
              <w:t>-0.109</w:t>
            </w:r>
          </w:p>
        </w:tc>
      </w:tr>
      <w:tr w:rsidR="0093615B" w:rsidRPr="00C90002" w14:paraId="69EDAED9" w14:textId="77777777" w:rsidTr="0093615B">
        <w:trPr>
          <w:trHeight w:val="558"/>
        </w:trPr>
        <w:tc>
          <w:tcPr>
            <w:tcW w:w="1573" w:type="dxa"/>
            <w:tcBorders>
              <w:top w:val="nil"/>
              <w:left w:val="single" w:sz="4" w:space="0" w:color="auto"/>
              <w:bottom w:val="single" w:sz="4" w:space="0" w:color="auto"/>
              <w:right w:val="single" w:sz="4" w:space="0" w:color="auto"/>
            </w:tcBorders>
            <w:shd w:val="clear" w:color="000000" w:fill="D9D9D9"/>
            <w:vAlign w:val="center"/>
            <w:hideMark/>
          </w:tcPr>
          <w:p w14:paraId="2ED0A871" w14:textId="77777777" w:rsidR="0093615B" w:rsidRPr="00C90002" w:rsidRDefault="0093615B" w:rsidP="00C90002">
            <w:pPr>
              <w:spacing w:after="0" w:line="240" w:lineRule="auto"/>
              <w:rPr>
                <w:rFonts w:ascii="Arial" w:eastAsia="Times New Roman" w:hAnsi="Arial" w:cs="Arial"/>
                <w:b/>
                <w:bCs/>
                <w:color w:val="000000"/>
                <w:sz w:val="20"/>
                <w:szCs w:val="20"/>
                <w:lang w:eastAsia="en-GB"/>
              </w:rPr>
            </w:pPr>
            <w:r w:rsidRPr="00C90002">
              <w:rPr>
                <w:rFonts w:ascii="Arial" w:eastAsia="Times New Roman" w:hAnsi="Arial" w:cs="Arial"/>
                <w:b/>
                <w:bCs/>
                <w:color w:val="000000"/>
                <w:sz w:val="20"/>
                <w:szCs w:val="20"/>
                <w:lang w:eastAsia="en-GB"/>
              </w:rPr>
              <w:t>TOTAL</w:t>
            </w:r>
          </w:p>
        </w:tc>
        <w:tc>
          <w:tcPr>
            <w:tcW w:w="1372" w:type="dxa"/>
            <w:tcBorders>
              <w:top w:val="nil"/>
              <w:left w:val="nil"/>
              <w:bottom w:val="single" w:sz="4" w:space="0" w:color="auto"/>
              <w:right w:val="single" w:sz="4" w:space="0" w:color="auto"/>
            </w:tcBorders>
            <w:shd w:val="clear" w:color="000000" w:fill="D9D9D9"/>
            <w:vAlign w:val="center"/>
            <w:hideMark/>
          </w:tcPr>
          <w:p w14:paraId="15DAB578" w14:textId="77777777" w:rsidR="0093615B" w:rsidRPr="00C90002" w:rsidRDefault="0093615B" w:rsidP="00C90002">
            <w:pPr>
              <w:spacing w:after="0" w:line="240" w:lineRule="auto"/>
              <w:jc w:val="right"/>
              <w:rPr>
                <w:rFonts w:ascii="Arial" w:eastAsia="Times New Roman" w:hAnsi="Arial" w:cs="Arial"/>
                <w:b/>
                <w:bCs/>
                <w:color w:val="000000"/>
                <w:sz w:val="20"/>
                <w:szCs w:val="20"/>
                <w:lang w:eastAsia="en-GB"/>
              </w:rPr>
            </w:pPr>
            <w:r w:rsidRPr="00C90002">
              <w:rPr>
                <w:rFonts w:ascii="Arial" w:eastAsia="Times New Roman" w:hAnsi="Arial" w:cs="Arial"/>
                <w:b/>
                <w:bCs/>
                <w:color w:val="000000"/>
                <w:sz w:val="20"/>
                <w:szCs w:val="20"/>
                <w:lang w:eastAsia="en-GB"/>
              </w:rPr>
              <w:t>1,372.803</w:t>
            </w:r>
          </w:p>
        </w:tc>
        <w:tc>
          <w:tcPr>
            <w:tcW w:w="1372" w:type="dxa"/>
            <w:tcBorders>
              <w:top w:val="nil"/>
              <w:left w:val="nil"/>
              <w:bottom w:val="single" w:sz="4" w:space="0" w:color="auto"/>
              <w:right w:val="single" w:sz="4" w:space="0" w:color="auto"/>
            </w:tcBorders>
            <w:shd w:val="clear" w:color="000000" w:fill="D9D9D9"/>
            <w:vAlign w:val="center"/>
            <w:hideMark/>
          </w:tcPr>
          <w:p w14:paraId="02707BD6" w14:textId="77777777" w:rsidR="0093615B" w:rsidRPr="00C90002" w:rsidRDefault="0093615B" w:rsidP="00C90002">
            <w:pPr>
              <w:spacing w:after="0" w:line="240" w:lineRule="auto"/>
              <w:jc w:val="right"/>
              <w:rPr>
                <w:rFonts w:ascii="Arial" w:eastAsia="Times New Roman" w:hAnsi="Arial" w:cs="Arial"/>
                <w:b/>
                <w:bCs/>
                <w:color w:val="000000"/>
                <w:sz w:val="20"/>
                <w:szCs w:val="20"/>
                <w:lang w:eastAsia="en-GB"/>
              </w:rPr>
            </w:pPr>
            <w:r w:rsidRPr="00C90002">
              <w:rPr>
                <w:rFonts w:ascii="Arial" w:eastAsia="Times New Roman" w:hAnsi="Arial" w:cs="Arial"/>
                <w:b/>
                <w:bCs/>
                <w:color w:val="000000"/>
                <w:sz w:val="20"/>
                <w:szCs w:val="20"/>
                <w:lang w:eastAsia="en-GB"/>
              </w:rPr>
              <w:t>1,385.035</w:t>
            </w:r>
          </w:p>
        </w:tc>
        <w:tc>
          <w:tcPr>
            <w:tcW w:w="1372" w:type="dxa"/>
            <w:tcBorders>
              <w:top w:val="nil"/>
              <w:left w:val="nil"/>
              <w:bottom w:val="single" w:sz="4" w:space="0" w:color="auto"/>
              <w:right w:val="single" w:sz="4" w:space="0" w:color="auto"/>
            </w:tcBorders>
            <w:shd w:val="clear" w:color="000000" w:fill="D9D9D9"/>
            <w:vAlign w:val="center"/>
            <w:hideMark/>
          </w:tcPr>
          <w:p w14:paraId="304B7FE8" w14:textId="77777777" w:rsidR="0093615B" w:rsidRPr="00C90002" w:rsidRDefault="0093615B" w:rsidP="00C90002">
            <w:pPr>
              <w:spacing w:after="0" w:line="240" w:lineRule="auto"/>
              <w:jc w:val="right"/>
              <w:rPr>
                <w:rFonts w:ascii="Arial" w:eastAsia="Times New Roman" w:hAnsi="Arial" w:cs="Arial"/>
                <w:b/>
                <w:bCs/>
                <w:color w:val="000000"/>
                <w:sz w:val="20"/>
                <w:szCs w:val="20"/>
                <w:lang w:eastAsia="en-GB"/>
              </w:rPr>
            </w:pPr>
            <w:r w:rsidRPr="00C90002">
              <w:rPr>
                <w:rFonts w:ascii="Arial" w:eastAsia="Times New Roman" w:hAnsi="Arial" w:cs="Arial"/>
                <w:b/>
                <w:bCs/>
                <w:color w:val="000000"/>
                <w:sz w:val="20"/>
                <w:szCs w:val="20"/>
                <w:lang w:eastAsia="en-GB"/>
              </w:rPr>
              <w:t>12.232</w:t>
            </w:r>
          </w:p>
        </w:tc>
        <w:tc>
          <w:tcPr>
            <w:tcW w:w="1150" w:type="dxa"/>
            <w:tcBorders>
              <w:top w:val="nil"/>
              <w:left w:val="nil"/>
              <w:bottom w:val="single" w:sz="4" w:space="0" w:color="auto"/>
              <w:right w:val="single" w:sz="4" w:space="0" w:color="auto"/>
            </w:tcBorders>
            <w:shd w:val="clear" w:color="000000" w:fill="D9D9D9"/>
            <w:vAlign w:val="center"/>
            <w:hideMark/>
          </w:tcPr>
          <w:p w14:paraId="5B76C5D7" w14:textId="77777777" w:rsidR="0093615B" w:rsidRPr="00C90002" w:rsidRDefault="0093615B" w:rsidP="00C90002">
            <w:pPr>
              <w:spacing w:after="0" w:line="240" w:lineRule="auto"/>
              <w:jc w:val="right"/>
              <w:rPr>
                <w:rFonts w:ascii="Arial" w:eastAsia="Times New Roman" w:hAnsi="Arial" w:cs="Arial"/>
                <w:b/>
                <w:bCs/>
                <w:color w:val="000000"/>
                <w:sz w:val="20"/>
                <w:szCs w:val="20"/>
                <w:lang w:eastAsia="en-GB"/>
              </w:rPr>
            </w:pPr>
            <w:r w:rsidRPr="00C90002">
              <w:rPr>
                <w:rFonts w:ascii="Arial" w:eastAsia="Times New Roman" w:hAnsi="Arial" w:cs="Arial"/>
                <w:b/>
                <w:bCs/>
                <w:color w:val="000000"/>
                <w:sz w:val="20"/>
                <w:szCs w:val="20"/>
                <w:lang w:eastAsia="en-GB"/>
              </w:rPr>
              <w:t>-608.164</w:t>
            </w:r>
          </w:p>
        </w:tc>
        <w:tc>
          <w:tcPr>
            <w:tcW w:w="1073" w:type="dxa"/>
            <w:tcBorders>
              <w:top w:val="nil"/>
              <w:left w:val="nil"/>
              <w:bottom w:val="single" w:sz="4" w:space="0" w:color="auto"/>
              <w:right w:val="single" w:sz="4" w:space="0" w:color="auto"/>
            </w:tcBorders>
            <w:shd w:val="clear" w:color="000000" w:fill="D9D9D9"/>
            <w:vAlign w:val="center"/>
            <w:hideMark/>
          </w:tcPr>
          <w:p w14:paraId="7690C2C9" w14:textId="77777777" w:rsidR="0093615B" w:rsidRPr="00C90002" w:rsidRDefault="0093615B" w:rsidP="00C90002">
            <w:pPr>
              <w:spacing w:after="0" w:line="240" w:lineRule="auto"/>
              <w:jc w:val="right"/>
              <w:rPr>
                <w:rFonts w:ascii="Arial" w:eastAsia="Times New Roman" w:hAnsi="Arial" w:cs="Arial"/>
                <w:b/>
                <w:bCs/>
                <w:color w:val="000000"/>
                <w:sz w:val="20"/>
                <w:szCs w:val="20"/>
                <w:lang w:eastAsia="en-GB"/>
              </w:rPr>
            </w:pPr>
            <w:r w:rsidRPr="00C90002">
              <w:rPr>
                <w:rFonts w:ascii="Arial" w:eastAsia="Times New Roman" w:hAnsi="Arial" w:cs="Arial"/>
                <w:b/>
                <w:bCs/>
                <w:color w:val="000000"/>
                <w:sz w:val="20"/>
                <w:szCs w:val="20"/>
                <w:lang w:eastAsia="en-GB"/>
              </w:rPr>
              <w:t>-621.775</w:t>
            </w:r>
          </w:p>
        </w:tc>
        <w:tc>
          <w:tcPr>
            <w:tcW w:w="1073" w:type="dxa"/>
            <w:tcBorders>
              <w:top w:val="nil"/>
              <w:left w:val="nil"/>
              <w:bottom w:val="single" w:sz="4" w:space="0" w:color="auto"/>
              <w:right w:val="single" w:sz="4" w:space="0" w:color="auto"/>
            </w:tcBorders>
            <w:shd w:val="clear" w:color="000000" w:fill="D9D9D9"/>
            <w:vAlign w:val="center"/>
            <w:hideMark/>
          </w:tcPr>
          <w:p w14:paraId="2A8D98A0" w14:textId="77777777" w:rsidR="0093615B" w:rsidRPr="00C90002" w:rsidRDefault="0093615B" w:rsidP="00C90002">
            <w:pPr>
              <w:spacing w:after="0" w:line="240" w:lineRule="auto"/>
              <w:jc w:val="right"/>
              <w:rPr>
                <w:rFonts w:ascii="Arial" w:eastAsia="Times New Roman" w:hAnsi="Arial" w:cs="Arial"/>
                <w:b/>
                <w:bCs/>
                <w:color w:val="000000"/>
                <w:sz w:val="20"/>
                <w:szCs w:val="20"/>
                <w:lang w:eastAsia="en-GB"/>
              </w:rPr>
            </w:pPr>
            <w:r w:rsidRPr="00C90002">
              <w:rPr>
                <w:rFonts w:ascii="Arial" w:eastAsia="Times New Roman" w:hAnsi="Arial" w:cs="Arial"/>
                <w:b/>
                <w:bCs/>
                <w:color w:val="000000"/>
                <w:sz w:val="20"/>
                <w:szCs w:val="20"/>
                <w:lang w:eastAsia="en-GB"/>
              </w:rPr>
              <w:t>-13.611</w:t>
            </w:r>
          </w:p>
        </w:tc>
        <w:tc>
          <w:tcPr>
            <w:tcW w:w="1150" w:type="dxa"/>
            <w:tcBorders>
              <w:top w:val="nil"/>
              <w:left w:val="nil"/>
              <w:bottom w:val="single" w:sz="4" w:space="0" w:color="auto"/>
              <w:right w:val="single" w:sz="4" w:space="0" w:color="auto"/>
            </w:tcBorders>
            <w:shd w:val="clear" w:color="000000" w:fill="D9D9D9"/>
            <w:vAlign w:val="center"/>
            <w:hideMark/>
          </w:tcPr>
          <w:p w14:paraId="1524F27E" w14:textId="77777777" w:rsidR="0093615B" w:rsidRPr="00C90002" w:rsidRDefault="0093615B" w:rsidP="00C90002">
            <w:pPr>
              <w:spacing w:after="0" w:line="240" w:lineRule="auto"/>
              <w:jc w:val="right"/>
              <w:rPr>
                <w:rFonts w:ascii="Arial" w:eastAsia="Times New Roman" w:hAnsi="Arial" w:cs="Arial"/>
                <w:b/>
                <w:bCs/>
                <w:color w:val="000000"/>
                <w:sz w:val="20"/>
                <w:szCs w:val="20"/>
                <w:lang w:eastAsia="en-GB"/>
              </w:rPr>
            </w:pPr>
            <w:r w:rsidRPr="00C90002">
              <w:rPr>
                <w:rFonts w:ascii="Arial" w:eastAsia="Times New Roman" w:hAnsi="Arial" w:cs="Arial"/>
                <w:b/>
                <w:bCs/>
                <w:color w:val="000000"/>
                <w:sz w:val="20"/>
                <w:szCs w:val="20"/>
                <w:lang w:eastAsia="en-GB"/>
              </w:rPr>
              <w:t>764.639</w:t>
            </w:r>
          </w:p>
        </w:tc>
        <w:tc>
          <w:tcPr>
            <w:tcW w:w="1347" w:type="dxa"/>
            <w:tcBorders>
              <w:top w:val="nil"/>
              <w:left w:val="nil"/>
              <w:bottom w:val="single" w:sz="4" w:space="0" w:color="auto"/>
              <w:right w:val="single" w:sz="4" w:space="0" w:color="auto"/>
            </w:tcBorders>
            <w:shd w:val="clear" w:color="000000" w:fill="D9D9D9"/>
            <w:vAlign w:val="center"/>
            <w:hideMark/>
          </w:tcPr>
          <w:p w14:paraId="45778060" w14:textId="77777777" w:rsidR="0093615B" w:rsidRPr="00C90002" w:rsidRDefault="0093615B" w:rsidP="00C90002">
            <w:pPr>
              <w:spacing w:after="0" w:line="240" w:lineRule="auto"/>
              <w:jc w:val="right"/>
              <w:rPr>
                <w:rFonts w:ascii="Arial" w:eastAsia="Times New Roman" w:hAnsi="Arial" w:cs="Arial"/>
                <w:b/>
                <w:bCs/>
                <w:color w:val="000000"/>
                <w:sz w:val="20"/>
                <w:szCs w:val="20"/>
                <w:lang w:eastAsia="en-GB"/>
              </w:rPr>
            </w:pPr>
            <w:r w:rsidRPr="00C90002">
              <w:rPr>
                <w:rFonts w:ascii="Arial" w:eastAsia="Times New Roman" w:hAnsi="Arial" w:cs="Arial"/>
                <w:b/>
                <w:bCs/>
                <w:color w:val="000000"/>
                <w:sz w:val="20"/>
                <w:szCs w:val="20"/>
                <w:lang w:eastAsia="en-GB"/>
              </w:rPr>
              <w:t>763.260</w:t>
            </w:r>
          </w:p>
        </w:tc>
        <w:tc>
          <w:tcPr>
            <w:tcW w:w="1418" w:type="dxa"/>
            <w:tcBorders>
              <w:top w:val="nil"/>
              <w:left w:val="nil"/>
              <w:bottom w:val="single" w:sz="4" w:space="0" w:color="auto"/>
              <w:right w:val="single" w:sz="4" w:space="0" w:color="auto"/>
            </w:tcBorders>
            <w:shd w:val="clear" w:color="000000" w:fill="D9D9D9"/>
            <w:vAlign w:val="center"/>
            <w:hideMark/>
          </w:tcPr>
          <w:p w14:paraId="1484A9FC" w14:textId="77777777" w:rsidR="0093615B" w:rsidRPr="00C90002" w:rsidRDefault="0093615B" w:rsidP="00C90002">
            <w:pPr>
              <w:spacing w:after="0" w:line="240" w:lineRule="auto"/>
              <w:jc w:val="right"/>
              <w:rPr>
                <w:rFonts w:ascii="Arial" w:eastAsia="Times New Roman" w:hAnsi="Arial" w:cs="Arial"/>
                <w:b/>
                <w:bCs/>
                <w:color w:val="000000"/>
                <w:sz w:val="20"/>
                <w:szCs w:val="20"/>
                <w:lang w:eastAsia="en-GB"/>
              </w:rPr>
            </w:pPr>
            <w:r w:rsidRPr="00C90002">
              <w:rPr>
                <w:rFonts w:ascii="Arial" w:eastAsia="Times New Roman" w:hAnsi="Arial" w:cs="Arial"/>
                <w:b/>
                <w:bCs/>
                <w:color w:val="000000"/>
                <w:sz w:val="20"/>
                <w:szCs w:val="20"/>
                <w:lang w:eastAsia="en-GB"/>
              </w:rPr>
              <w:t>-1.379</w:t>
            </w:r>
          </w:p>
        </w:tc>
        <w:tc>
          <w:tcPr>
            <w:tcW w:w="1417" w:type="dxa"/>
            <w:tcBorders>
              <w:top w:val="nil"/>
              <w:left w:val="nil"/>
              <w:bottom w:val="single" w:sz="4" w:space="0" w:color="auto"/>
              <w:right w:val="single" w:sz="4" w:space="0" w:color="auto"/>
            </w:tcBorders>
            <w:shd w:val="clear" w:color="000000" w:fill="D9D9D9"/>
            <w:vAlign w:val="center"/>
            <w:hideMark/>
          </w:tcPr>
          <w:p w14:paraId="4079EA7C" w14:textId="77777777" w:rsidR="0093615B" w:rsidRPr="00C90002" w:rsidRDefault="0093615B" w:rsidP="00C90002">
            <w:pPr>
              <w:spacing w:after="0" w:line="240" w:lineRule="auto"/>
              <w:jc w:val="right"/>
              <w:rPr>
                <w:rFonts w:ascii="Arial" w:eastAsia="Times New Roman" w:hAnsi="Arial" w:cs="Arial"/>
                <w:b/>
                <w:bCs/>
                <w:color w:val="000000"/>
                <w:sz w:val="20"/>
                <w:szCs w:val="20"/>
                <w:lang w:eastAsia="en-GB"/>
              </w:rPr>
            </w:pPr>
            <w:r w:rsidRPr="00C90002">
              <w:rPr>
                <w:rFonts w:ascii="Arial" w:eastAsia="Times New Roman" w:hAnsi="Arial" w:cs="Arial"/>
                <w:b/>
                <w:bCs/>
                <w:color w:val="000000"/>
                <w:sz w:val="20"/>
                <w:szCs w:val="20"/>
                <w:lang w:eastAsia="en-GB"/>
              </w:rPr>
              <w:t>-0.18%</w:t>
            </w:r>
          </w:p>
        </w:tc>
        <w:tc>
          <w:tcPr>
            <w:tcW w:w="1134" w:type="dxa"/>
            <w:tcBorders>
              <w:top w:val="nil"/>
              <w:left w:val="nil"/>
              <w:bottom w:val="single" w:sz="4" w:space="0" w:color="auto"/>
              <w:right w:val="single" w:sz="4" w:space="0" w:color="auto"/>
            </w:tcBorders>
            <w:shd w:val="clear" w:color="000000" w:fill="D9D9D9"/>
            <w:vAlign w:val="center"/>
            <w:hideMark/>
          </w:tcPr>
          <w:p w14:paraId="20256AE5" w14:textId="77777777" w:rsidR="0093615B" w:rsidRPr="00C90002" w:rsidRDefault="0093615B" w:rsidP="00C90002">
            <w:pPr>
              <w:spacing w:after="0" w:line="240" w:lineRule="auto"/>
              <w:jc w:val="right"/>
              <w:rPr>
                <w:rFonts w:ascii="Arial" w:eastAsia="Times New Roman" w:hAnsi="Arial" w:cs="Arial"/>
                <w:b/>
                <w:bCs/>
                <w:color w:val="000000"/>
                <w:sz w:val="20"/>
                <w:szCs w:val="20"/>
                <w:lang w:eastAsia="en-GB"/>
              </w:rPr>
            </w:pPr>
            <w:r w:rsidRPr="00C90002">
              <w:rPr>
                <w:rFonts w:ascii="Arial" w:eastAsia="Times New Roman" w:hAnsi="Arial" w:cs="Arial"/>
                <w:b/>
                <w:bCs/>
                <w:color w:val="000000"/>
                <w:sz w:val="20"/>
                <w:szCs w:val="20"/>
                <w:lang w:eastAsia="en-GB"/>
              </w:rPr>
              <w:t>2.680</w:t>
            </w:r>
          </w:p>
        </w:tc>
      </w:tr>
    </w:tbl>
    <w:p w14:paraId="5E59B7D0" w14:textId="77777777" w:rsidR="007F7F3A" w:rsidRPr="0093615B" w:rsidRDefault="007F7F3A" w:rsidP="00F64625">
      <w:pPr>
        <w:spacing w:after="0"/>
        <w:rPr>
          <w:rFonts w:ascii="Arial" w:hAnsi="Arial" w:cs="Arial"/>
          <w:b/>
          <w:sz w:val="24"/>
          <w:szCs w:val="24"/>
          <w:u w:val="single"/>
        </w:rPr>
        <w:sectPr w:rsidR="007F7F3A" w:rsidRPr="0093615B" w:rsidSect="00F64625">
          <w:footerReference w:type="default" r:id="rId9"/>
          <w:pgSz w:w="16838" w:h="11906" w:orient="landscape"/>
          <w:pgMar w:top="0" w:right="1440" w:bottom="1440" w:left="1134" w:header="708" w:footer="708" w:gutter="0"/>
          <w:cols w:space="708"/>
          <w:docGrid w:linePitch="360"/>
        </w:sectPr>
      </w:pPr>
    </w:p>
    <w:p w14:paraId="6272732D" w14:textId="0ACDDF10" w:rsidR="00AD4C54" w:rsidRPr="0093615B" w:rsidRDefault="0093615B" w:rsidP="0093615B">
      <w:pPr>
        <w:pStyle w:val="ListParagraph"/>
        <w:numPr>
          <w:ilvl w:val="0"/>
          <w:numId w:val="12"/>
        </w:numPr>
        <w:ind w:left="426"/>
        <w:rPr>
          <w:rFonts w:ascii="Arial" w:hAnsi="Arial" w:cs="Arial"/>
          <w:sz w:val="24"/>
          <w:szCs w:val="24"/>
        </w:rPr>
      </w:pPr>
      <w:r>
        <w:rPr>
          <w:rFonts w:ascii="Arial" w:hAnsi="Arial" w:cs="Arial"/>
          <w:b/>
          <w:sz w:val="24"/>
          <w:szCs w:val="24"/>
          <w:u w:val="single"/>
        </w:rPr>
        <w:lastRenderedPageBreak/>
        <w:t xml:space="preserve">Executive Summary </w:t>
      </w:r>
    </w:p>
    <w:p w14:paraId="1C17E4B2" w14:textId="670CDB54" w:rsidR="0093615B" w:rsidRPr="0093615B" w:rsidRDefault="0093615B" w:rsidP="0093615B">
      <w:pPr>
        <w:spacing w:after="0"/>
        <w:jc w:val="both"/>
        <w:rPr>
          <w:rFonts w:ascii="Arial" w:hAnsi="Arial" w:cs="Arial"/>
          <w:sz w:val="24"/>
          <w:szCs w:val="24"/>
        </w:rPr>
      </w:pPr>
      <w:r w:rsidRPr="0093615B">
        <w:rPr>
          <w:rFonts w:ascii="Arial" w:eastAsia="Times New Roman" w:hAnsi="Arial" w:cs="Arial"/>
          <w:sz w:val="24"/>
          <w:szCs w:val="24"/>
          <w:lang w:eastAsia="en-GB"/>
        </w:rPr>
        <w:t xml:space="preserve">This report provides </w:t>
      </w:r>
      <w:r>
        <w:rPr>
          <w:rFonts w:ascii="Arial" w:eastAsia="Times New Roman" w:hAnsi="Arial" w:cs="Arial"/>
          <w:sz w:val="24"/>
          <w:szCs w:val="24"/>
          <w:lang w:eastAsia="en-GB"/>
        </w:rPr>
        <w:t>an</w:t>
      </w:r>
      <w:r w:rsidRPr="0093615B">
        <w:rPr>
          <w:rFonts w:ascii="Arial" w:eastAsia="Times New Roman" w:hAnsi="Arial" w:cs="Arial"/>
          <w:sz w:val="24"/>
          <w:szCs w:val="24"/>
          <w:lang w:eastAsia="en-GB"/>
        </w:rPr>
        <w:t xml:space="preserve"> update to cabinet on the county council's 2018/19 revenue financial position </w:t>
      </w:r>
      <w:r>
        <w:rPr>
          <w:rFonts w:ascii="Arial" w:eastAsia="Times New Roman" w:hAnsi="Arial" w:cs="Arial"/>
          <w:sz w:val="24"/>
          <w:szCs w:val="24"/>
          <w:lang w:eastAsia="en-GB"/>
        </w:rPr>
        <w:t>as at the end of September</w:t>
      </w:r>
      <w:r w:rsidRPr="0093615B">
        <w:rPr>
          <w:rFonts w:ascii="Arial" w:eastAsia="Times New Roman" w:hAnsi="Arial" w:cs="Arial"/>
          <w:sz w:val="24"/>
          <w:szCs w:val="24"/>
          <w:lang w:eastAsia="en-GB"/>
        </w:rPr>
        <w:t xml:space="preserve"> 2018. </w:t>
      </w:r>
      <w:r w:rsidRPr="0093615B">
        <w:rPr>
          <w:rFonts w:ascii="Arial" w:hAnsi="Arial" w:cs="Arial"/>
          <w:sz w:val="24"/>
          <w:szCs w:val="24"/>
        </w:rPr>
        <w:t xml:space="preserve">The forecast outturn for 2018/19 is outlined in the table </w:t>
      </w:r>
      <w:r>
        <w:rPr>
          <w:rFonts w:ascii="Arial" w:hAnsi="Arial" w:cs="Arial"/>
          <w:sz w:val="24"/>
          <w:szCs w:val="24"/>
        </w:rPr>
        <w:t>above, with a £1.379</w:t>
      </w:r>
      <w:r w:rsidRPr="0093615B">
        <w:rPr>
          <w:rFonts w:ascii="Arial" w:hAnsi="Arial" w:cs="Arial"/>
          <w:sz w:val="24"/>
          <w:szCs w:val="24"/>
        </w:rPr>
        <w:t xml:space="preserve">m </w:t>
      </w:r>
      <w:r>
        <w:rPr>
          <w:rFonts w:ascii="Arial" w:hAnsi="Arial" w:cs="Arial"/>
          <w:sz w:val="24"/>
          <w:szCs w:val="24"/>
        </w:rPr>
        <w:t>unde</w:t>
      </w:r>
      <w:r w:rsidRPr="0093615B">
        <w:rPr>
          <w:rFonts w:ascii="Arial" w:hAnsi="Arial" w:cs="Arial"/>
          <w:sz w:val="24"/>
          <w:szCs w:val="24"/>
        </w:rPr>
        <w:t xml:space="preserve">rspend, </w:t>
      </w:r>
      <w:r>
        <w:rPr>
          <w:rFonts w:ascii="Arial" w:hAnsi="Arial" w:cs="Arial"/>
          <w:sz w:val="24"/>
          <w:szCs w:val="24"/>
        </w:rPr>
        <w:t>which by way of context is  0.18</w:t>
      </w:r>
      <w:r w:rsidRPr="0093615B">
        <w:rPr>
          <w:rFonts w:ascii="Arial" w:hAnsi="Arial" w:cs="Arial"/>
          <w:sz w:val="24"/>
          <w:szCs w:val="24"/>
        </w:rPr>
        <w:t xml:space="preserve">% of the county council's net budget. </w:t>
      </w:r>
    </w:p>
    <w:p w14:paraId="5BAD3E2E" w14:textId="77777777" w:rsidR="0093615B" w:rsidRPr="0093615B" w:rsidRDefault="0093615B" w:rsidP="0093615B">
      <w:pPr>
        <w:spacing w:after="0"/>
        <w:jc w:val="both"/>
        <w:rPr>
          <w:rFonts w:ascii="Arial" w:hAnsi="Arial" w:cs="Arial"/>
          <w:sz w:val="24"/>
          <w:szCs w:val="24"/>
        </w:rPr>
      </w:pPr>
    </w:p>
    <w:p w14:paraId="68FEAFCB" w14:textId="66B71ED8" w:rsidR="0093615B" w:rsidRPr="0093615B" w:rsidRDefault="0093615B" w:rsidP="0093615B">
      <w:pPr>
        <w:tabs>
          <w:tab w:val="left" w:pos="851"/>
          <w:tab w:val="left" w:pos="1418"/>
        </w:tabs>
        <w:spacing w:after="0"/>
        <w:jc w:val="both"/>
        <w:rPr>
          <w:rFonts w:ascii="Arial" w:eastAsia="Times New Roman" w:hAnsi="Arial" w:cs="Arial"/>
          <w:sz w:val="24"/>
          <w:szCs w:val="24"/>
          <w:lang w:eastAsia="en-GB"/>
        </w:rPr>
      </w:pPr>
      <w:r w:rsidRPr="0093615B">
        <w:rPr>
          <w:rFonts w:ascii="Arial" w:eastAsia="Times New Roman" w:hAnsi="Arial" w:cs="Arial"/>
          <w:sz w:val="24"/>
          <w:szCs w:val="24"/>
          <w:lang w:eastAsia="en-GB"/>
        </w:rPr>
        <w:t xml:space="preserve">The narrative within this report provides details of key variances and the progress towards the achievement of savings. The revenue position includes significant levels of support from reserves that have previously been agreed. In 2018/19 the structural </w:t>
      </w:r>
      <w:r>
        <w:rPr>
          <w:rFonts w:ascii="Arial" w:eastAsia="Times New Roman" w:hAnsi="Arial" w:cs="Arial"/>
          <w:sz w:val="24"/>
          <w:szCs w:val="24"/>
          <w:lang w:eastAsia="en-GB"/>
        </w:rPr>
        <w:t>reserve funding totals £45.168</w:t>
      </w:r>
      <w:r w:rsidRPr="0093615B">
        <w:rPr>
          <w:rFonts w:ascii="Arial" w:eastAsia="Times New Roman" w:hAnsi="Arial" w:cs="Arial"/>
          <w:sz w:val="24"/>
          <w:szCs w:val="24"/>
          <w:lang w:eastAsia="en-GB"/>
        </w:rPr>
        <w:t xml:space="preserve">m, primarily covering the funding gap, and if this support had not been available then forecast expenditure would exceeded </w:t>
      </w:r>
      <w:r>
        <w:rPr>
          <w:rFonts w:ascii="Arial" w:eastAsia="Times New Roman" w:hAnsi="Arial" w:cs="Arial"/>
          <w:sz w:val="24"/>
          <w:szCs w:val="24"/>
          <w:lang w:eastAsia="en-GB"/>
        </w:rPr>
        <w:t>forecast income by £43.789</w:t>
      </w:r>
      <w:r w:rsidRPr="0093615B">
        <w:rPr>
          <w:rFonts w:ascii="Arial" w:eastAsia="Times New Roman" w:hAnsi="Arial" w:cs="Arial"/>
          <w:sz w:val="24"/>
          <w:szCs w:val="24"/>
          <w:lang w:eastAsia="en-GB"/>
        </w:rPr>
        <w:t>m.</w:t>
      </w:r>
    </w:p>
    <w:p w14:paraId="0DAAF476" w14:textId="77777777" w:rsidR="0093615B" w:rsidRPr="0093615B" w:rsidRDefault="0093615B" w:rsidP="0093615B">
      <w:pPr>
        <w:pStyle w:val="ListParagraph"/>
        <w:tabs>
          <w:tab w:val="left" w:pos="851"/>
          <w:tab w:val="left" w:pos="1418"/>
        </w:tabs>
        <w:spacing w:after="0"/>
        <w:jc w:val="both"/>
        <w:rPr>
          <w:rFonts w:ascii="Arial" w:eastAsia="Times New Roman" w:hAnsi="Arial" w:cs="Arial"/>
          <w:sz w:val="24"/>
          <w:szCs w:val="24"/>
          <w:lang w:eastAsia="en-GB"/>
        </w:rPr>
      </w:pPr>
    </w:p>
    <w:p w14:paraId="7271140D" w14:textId="33C73DCE" w:rsidR="0093615B" w:rsidRPr="0093615B" w:rsidRDefault="0093615B" w:rsidP="0093615B">
      <w:pPr>
        <w:tabs>
          <w:tab w:val="left" w:pos="851"/>
          <w:tab w:val="left" w:pos="1418"/>
        </w:tabs>
        <w:spacing w:after="0"/>
        <w:jc w:val="both"/>
        <w:rPr>
          <w:rFonts w:ascii="Arial" w:eastAsia="Times New Roman" w:hAnsi="Arial" w:cs="Arial"/>
          <w:sz w:val="24"/>
          <w:szCs w:val="24"/>
          <w:lang w:eastAsia="en-GB"/>
        </w:rPr>
      </w:pPr>
      <w:r w:rsidRPr="0093615B">
        <w:rPr>
          <w:rFonts w:ascii="Arial" w:eastAsia="Times New Roman" w:hAnsi="Arial" w:cs="Arial"/>
          <w:sz w:val="24"/>
          <w:szCs w:val="24"/>
          <w:lang w:eastAsia="en-GB"/>
        </w:rPr>
        <w:t xml:space="preserve">In order to complete the forecast position at the end of Quarter </w:t>
      </w:r>
      <w:r>
        <w:rPr>
          <w:rFonts w:ascii="Arial" w:eastAsia="Times New Roman" w:hAnsi="Arial" w:cs="Arial"/>
          <w:sz w:val="24"/>
          <w:szCs w:val="24"/>
          <w:lang w:eastAsia="en-GB"/>
        </w:rPr>
        <w:t>2</w:t>
      </w:r>
      <w:r w:rsidRPr="0093615B">
        <w:rPr>
          <w:rFonts w:ascii="Arial" w:eastAsia="Times New Roman" w:hAnsi="Arial" w:cs="Arial"/>
          <w:sz w:val="24"/>
          <w:szCs w:val="24"/>
          <w:lang w:eastAsia="en-GB"/>
        </w:rPr>
        <w:t xml:space="preserve"> a detailed analysis of year to date income and expenditure has taken place for each service area in conjunction with a review of activity data and comparing this to trends in previous years and the position that is reported currently reflects our most robust forecast at this stage. However, there are some volatile, primarily demand led,  service areas that could see their forecast fluctuate both positively and negatively during the rest of the financial year. Areas such as recyclate income, concessionary travel, treasury management, adult social care and children's social care are areas that are particu</w:t>
      </w:r>
      <w:r w:rsidR="002C3436">
        <w:rPr>
          <w:rFonts w:ascii="Arial" w:eastAsia="Times New Roman" w:hAnsi="Arial" w:cs="Arial"/>
          <w:sz w:val="24"/>
          <w:szCs w:val="24"/>
          <w:lang w:eastAsia="en-GB"/>
        </w:rPr>
        <w:t>l</w:t>
      </w:r>
      <w:r w:rsidRPr="0093615B">
        <w:rPr>
          <w:rFonts w:ascii="Arial" w:eastAsia="Times New Roman" w:hAnsi="Arial" w:cs="Arial"/>
          <w:sz w:val="24"/>
          <w:szCs w:val="24"/>
          <w:lang w:eastAsia="en-GB"/>
        </w:rPr>
        <w:t>a</w:t>
      </w:r>
      <w:r w:rsidR="002C3436">
        <w:rPr>
          <w:rFonts w:ascii="Arial" w:eastAsia="Times New Roman" w:hAnsi="Arial" w:cs="Arial"/>
          <w:sz w:val="24"/>
          <w:szCs w:val="24"/>
          <w:lang w:eastAsia="en-GB"/>
        </w:rPr>
        <w:t>rl</w:t>
      </w:r>
      <w:r w:rsidRPr="0093615B">
        <w:rPr>
          <w:rFonts w:ascii="Arial" w:eastAsia="Times New Roman" w:hAnsi="Arial" w:cs="Arial"/>
          <w:sz w:val="24"/>
          <w:szCs w:val="24"/>
          <w:lang w:eastAsia="en-GB"/>
        </w:rPr>
        <w:t>y closely monitored as fluctuation across these areas are most likely to materially impact the forecast positi</w:t>
      </w:r>
      <w:r w:rsidR="002C3436">
        <w:rPr>
          <w:rFonts w:ascii="Arial" w:eastAsia="Times New Roman" w:hAnsi="Arial" w:cs="Arial"/>
          <w:sz w:val="24"/>
          <w:szCs w:val="24"/>
          <w:lang w:eastAsia="en-GB"/>
        </w:rPr>
        <w:t>on. For example a 1% change in c</w:t>
      </w:r>
      <w:r w:rsidRPr="0093615B">
        <w:rPr>
          <w:rFonts w:ascii="Arial" w:eastAsia="Times New Roman" w:hAnsi="Arial" w:cs="Arial"/>
          <w:sz w:val="24"/>
          <w:szCs w:val="24"/>
          <w:lang w:eastAsia="en-GB"/>
        </w:rPr>
        <w:t>hi</w:t>
      </w:r>
      <w:r w:rsidR="002C3436">
        <w:rPr>
          <w:rFonts w:ascii="Arial" w:eastAsia="Times New Roman" w:hAnsi="Arial" w:cs="Arial"/>
          <w:sz w:val="24"/>
          <w:szCs w:val="24"/>
          <w:lang w:eastAsia="en-GB"/>
        </w:rPr>
        <w:t>ldren's social c</w:t>
      </w:r>
      <w:r w:rsidRPr="0093615B">
        <w:rPr>
          <w:rFonts w:ascii="Arial" w:eastAsia="Times New Roman" w:hAnsi="Arial" w:cs="Arial"/>
          <w:sz w:val="24"/>
          <w:szCs w:val="24"/>
          <w:lang w:eastAsia="en-GB"/>
        </w:rPr>
        <w:t>are placements demand over that currently forecast would have a £2.7m impact on the current forecast position.</w:t>
      </w:r>
    </w:p>
    <w:p w14:paraId="156F5060" w14:textId="77777777" w:rsidR="0093615B" w:rsidRPr="0093615B" w:rsidRDefault="0093615B" w:rsidP="0093615B">
      <w:pPr>
        <w:spacing w:after="0"/>
        <w:jc w:val="both"/>
        <w:rPr>
          <w:rFonts w:ascii="Arial" w:hAnsi="Arial" w:cs="Arial"/>
          <w:sz w:val="24"/>
          <w:szCs w:val="24"/>
        </w:rPr>
      </w:pPr>
    </w:p>
    <w:p w14:paraId="6A6B22D4" w14:textId="5E2975A6" w:rsidR="0093615B" w:rsidRPr="0093615B" w:rsidRDefault="0093615B" w:rsidP="0093615B">
      <w:pPr>
        <w:spacing w:after="0"/>
        <w:jc w:val="both"/>
        <w:rPr>
          <w:rFonts w:ascii="Arial" w:hAnsi="Arial" w:cs="Arial"/>
          <w:sz w:val="24"/>
          <w:szCs w:val="24"/>
        </w:rPr>
      </w:pPr>
      <w:r w:rsidRPr="0093615B">
        <w:rPr>
          <w:rFonts w:ascii="Arial" w:hAnsi="Arial" w:cs="Arial"/>
          <w:sz w:val="24"/>
          <w:szCs w:val="24"/>
        </w:rPr>
        <w:t>As part of the forecast above, analysis is also completed of some key cross cutting areas within service budgets, particular analysis undertaken on staffing budgets (as they are approximately</w:t>
      </w:r>
      <w:r w:rsidR="002C3436">
        <w:rPr>
          <w:rFonts w:ascii="Arial" w:hAnsi="Arial" w:cs="Arial"/>
          <w:sz w:val="24"/>
          <w:szCs w:val="24"/>
        </w:rPr>
        <w:t xml:space="preserve"> half of the net budget of the county c</w:t>
      </w:r>
      <w:r w:rsidRPr="0093615B">
        <w:rPr>
          <w:rFonts w:ascii="Arial" w:hAnsi="Arial" w:cs="Arial"/>
          <w:sz w:val="24"/>
          <w:szCs w:val="24"/>
        </w:rPr>
        <w:t>ouncil). These budgets are</w:t>
      </w:r>
      <w:r>
        <w:rPr>
          <w:rFonts w:ascii="Arial" w:hAnsi="Arial" w:cs="Arial"/>
          <w:sz w:val="24"/>
          <w:szCs w:val="24"/>
        </w:rPr>
        <w:t xml:space="preserve"> forecast to underspend by c£2.7</w:t>
      </w:r>
      <w:r w:rsidRPr="0093615B">
        <w:rPr>
          <w:rFonts w:ascii="Arial" w:hAnsi="Arial" w:cs="Arial"/>
          <w:sz w:val="24"/>
          <w:szCs w:val="24"/>
        </w:rPr>
        <w:t xml:space="preserve">m. Services such as Mental Health and the Children, Family and Wellbeing Service currently have relatively high levels of vacancies </w:t>
      </w:r>
      <w:r>
        <w:rPr>
          <w:rFonts w:ascii="Arial" w:hAnsi="Arial" w:cs="Arial"/>
          <w:sz w:val="24"/>
          <w:szCs w:val="24"/>
        </w:rPr>
        <w:t>but have undertaken successful recruitment campaigns over the last 6 months and therefore their underspends will not be recurrent.</w:t>
      </w:r>
      <w:r w:rsidRPr="0093615B">
        <w:rPr>
          <w:rFonts w:ascii="Arial" w:hAnsi="Arial" w:cs="Arial"/>
          <w:sz w:val="24"/>
          <w:szCs w:val="24"/>
        </w:rPr>
        <w:t xml:space="preserve"> The staffing budgets this year contain savings relating to a vacancy factor and also terms and conditions. The information available at at Quarter </w:t>
      </w:r>
      <w:r w:rsidR="00951AE1">
        <w:rPr>
          <w:rFonts w:ascii="Arial" w:hAnsi="Arial" w:cs="Arial"/>
          <w:sz w:val="24"/>
          <w:szCs w:val="24"/>
        </w:rPr>
        <w:t>2</w:t>
      </w:r>
      <w:r w:rsidRPr="0093615B">
        <w:rPr>
          <w:rFonts w:ascii="Arial" w:hAnsi="Arial" w:cs="Arial"/>
          <w:sz w:val="24"/>
          <w:szCs w:val="24"/>
        </w:rPr>
        <w:t xml:space="preserve"> indicates that the vacancy factor saving is being achieved, however the terms and conditions saving which relates to unpaid annual leave, sickness levels and agency spend is not. However, due to the vacancy levels being higher than 2% that is built into the budget this is currently manageable, </w:t>
      </w:r>
      <w:r w:rsidR="002C3436">
        <w:rPr>
          <w:rFonts w:ascii="Arial" w:hAnsi="Arial" w:cs="Arial"/>
          <w:sz w:val="24"/>
          <w:szCs w:val="24"/>
        </w:rPr>
        <w:t>this</w:t>
      </w:r>
      <w:r w:rsidRPr="0093615B">
        <w:rPr>
          <w:rFonts w:ascii="Arial" w:hAnsi="Arial" w:cs="Arial"/>
          <w:sz w:val="24"/>
          <w:szCs w:val="24"/>
        </w:rPr>
        <w:t xml:space="preserve"> will be kept under close review. </w:t>
      </w:r>
    </w:p>
    <w:p w14:paraId="2B240272" w14:textId="77777777" w:rsidR="0093615B" w:rsidRPr="0093615B" w:rsidRDefault="0093615B" w:rsidP="0093615B">
      <w:pPr>
        <w:pStyle w:val="ListParagraph"/>
        <w:spacing w:after="0"/>
        <w:jc w:val="both"/>
        <w:rPr>
          <w:rFonts w:ascii="Arial" w:hAnsi="Arial" w:cs="Arial"/>
          <w:sz w:val="24"/>
          <w:szCs w:val="24"/>
        </w:rPr>
      </w:pPr>
    </w:p>
    <w:p w14:paraId="114291FC" w14:textId="66004FBB" w:rsidR="0093615B" w:rsidRDefault="0093615B" w:rsidP="0093615B">
      <w:pPr>
        <w:spacing w:after="0"/>
        <w:jc w:val="both"/>
        <w:rPr>
          <w:rFonts w:ascii="Arial" w:hAnsi="Arial" w:cs="Arial"/>
          <w:sz w:val="24"/>
          <w:szCs w:val="24"/>
        </w:rPr>
      </w:pPr>
      <w:r w:rsidRPr="0093615B">
        <w:rPr>
          <w:rFonts w:ascii="Arial" w:hAnsi="Arial" w:cs="Arial"/>
          <w:sz w:val="24"/>
          <w:szCs w:val="24"/>
        </w:rPr>
        <w:lastRenderedPageBreak/>
        <w:t xml:space="preserve">The savings that have been agreed to date are also closely monitored. The position at the end of Quarter </w:t>
      </w:r>
      <w:r w:rsidR="00951AE1">
        <w:rPr>
          <w:rFonts w:ascii="Arial" w:hAnsi="Arial" w:cs="Arial"/>
          <w:sz w:val="24"/>
          <w:szCs w:val="24"/>
        </w:rPr>
        <w:t>2 has maintained the position of</w:t>
      </w:r>
      <w:r w:rsidRPr="0093615B">
        <w:rPr>
          <w:rFonts w:ascii="Arial" w:hAnsi="Arial" w:cs="Arial"/>
          <w:sz w:val="24"/>
          <w:szCs w:val="24"/>
        </w:rPr>
        <w:t xml:space="preserve"> 93% of savings we rated as on track, but some potenitially with issues to work through such as delays. The remaining 7% are the most challenging to deliver currently, but services are working hard to deliver those savings are regularly reporting progress. </w:t>
      </w:r>
    </w:p>
    <w:p w14:paraId="6A5114E6" w14:textId="77777777" w:rsidR="00951AE1" w:rsidRDefault="00951AE1" w:rsidP="0093615B">
      <w:pPr>
        <w:spacing w:after="0"/>
        <w:jc w:val="both"/>
        <w:rPr>
          <w:rFonts w:ascii="Arial" w:hAnsi="Arial" w:cs="Arial"/>
          <w:sz w:val="24"/>
          <w:szCs w:val="24"/>
        </w:rPr>
      </w:pPr>
    </w:p>
    <w:p w14:paraId="439BAE7F" w14:textId="77777777" w:rsidR="00951AE1" w:rsidRDefault="00951AE1" w:rsidP="0093615B">
      <w:pPr>
        <w:spacing w:after="0"/>
        <w:jc w:val="both"/>
        <w:rPr>
          <w:rFonts w:ascii="Arial" w:hAnsi="Arial" w:cs="Arial"/>
          <w:sz w:val="24"/>
          <w:szCs w:val="24"/>
        </w:rPr>
      </w:pPr>
    </w:p>
    <w:p w14:paraId="46820A0A" w14:textId="77777777" w:rsidR="00951AE1" w:rsidRDefault="00951AE1" w:rsidP="0093615B">
      <w:pPr>
        <w:spacing w:after="0"/>
        <w:jc w:val="both"/>
        <w:rPr>
          <w:rFonts w:ascii="Arial" w:hAnsi="Arial" w:cs="Arial"/>
          <w:sz w:val="24"/>
          <w:szCs w:val="24"/>
        </w:rPr>
      </w:pPr>
    </w:p>
    <w:p w14:paraId="05C7FB8D" w14:textId="77777777" w:rsidR="00951AE1" w:rsidRDefault="00951AE1" w:rsidP="0093615B">
      <w:pPr>
        <w:spacing w:after="0"/>
        <w:jc w:val="both"/>
        <w:rPr>
          <w:rFonts w:ascii="Arial" w:hAnsi="Arial" w:cs="Arial"/>
          <w:sz w:val="24"/>
          <w:szCs w:val="24"/>
        </w:rPr>
      </w:pPr>
    </w:p>
    <w:p w14:paraId="640A027F" w14:textId="77777777" w:rsidR="00951AE1" w:rsidRDefault="00951AE1" w:rsidP="0093615B">
      <w:pPr>
        <w:spacing w:after="0"/>
        <w:jc w:val="both"/>
        <w:rPr>
          <w:rFonts w:ascii="Arial" w:hAnsi="Arial" w:cs="Arial"/>
          <w:sz w:val="24"/>
          <w:szCs w:val="24"/>
        </w:rPr>
      </w:pPr>
    </w:p>
    <w:p w14:paraId="6F0EBDC4" w14:textId="77777777" w:rsidR="00951AE1" w:rsidRDefault="00951AE1" w:rsidP="0093615B">
      <w:pPr>
        <w:spacing w:after="0"/>
        <w:jc w:val="both"/>
        <w:rPr>
          <w:rFonts w:ascii="Arial" w:hAnsi="Arial" w:cs="Arial"/>
          <w:sz w:val="24"/>
          <w:szCs w:val="24"/>
        </w:rPr>
      </w:pPr>
    </w:p>
    <w:p w14:paraId="2392FD2B" w14:textId="77777777" w:rsidR="00951AE1" w:rsidRDefault="00951AE1" w:rsidP="0093615B">
      <w:pPr>
        <w:spacing w:after="0"/>
        <w:jc w:val="both"/>
        <w:rPr>
          <w:rFonts w:ascii="Arial" w:hAnsi="Arial" w:cs="Arial"/>
          <w:sz w:val="24"/>
          <w:szCs w:val="24"/>
        </w:rPr>
      </w:pPr>
    </w:p>
    <w:p w14:paraId="590722ED" w14:textId="77777777" w:rsidR="00951AE1" w:rsidRDefault="00951AE1" w:rsidP="0093615B">
      <w:pPr>
        <w:spacing w:after="0"/>
        <w:jc w:val="both"/>
        <w:rPr>
          <w:rFonts w:ascii="Arial" w:hAnsi="Arial" w:cs="Arial"/>
          <w:sz w:val="24"/>
          <w:szCs w:val="24"/>
        </w:rPr>
      </w:pPr>
    </w:p>
    <w:p w14:paraId="01D3C2CE" w14:textId="77777777" w:rsidR="00951AE1" w:rsidRDefault="00951AE1" w:rsidP="0093615B">
      <w:pPr>
        <w:spacing w:after="0"/>
        <w:jc w:val="both"/>
        <w:rPr>
          <w:rFonts w:ascii="Arial" w:hAnsi="Arial" w:cs="Arial"/>
          <w:sz w:val="24"/>
          <w:szCs w:val="24"/>
        </w:rPr>
      </w:pPr>
    </w:p>
    <w:p w14:paraId="33E5111C" w14:textId="77777777" w:rsidR="00951AE1" w:rsidRDefault="00951AE1" w:rsidP="0093615B">
      <w:pPr>
        <w:spacing w:after="0"/>
        <w:jc w:val="both"/>
        <w:rPr>
          <w:rFonts w:ascii="Arial" w:hAnsi="Arial" w:cs="Arial"/>
          <w:sz w:val="24"/>
          <w:szCs w:val="24"/>
        </w:rPr>
      </w:pPr>
    </w:p>
    <w:p w14:paraId="75CE2275" w14:textId="77777777" w:rsidR="00951AE1" w:rsidRDefault="00951AE1" w:rsidP="0093615B">
      <w:pPr>
        <w:spacing w:after="0"/>
        <w:jc w:val="both"/>
        <w:rPr>
          <w:rFonts w:ascii="Arial" w:hAnsi="Arial" w:cs="Arial"/>
          <w:sz w:val="24"/>
          <w:szCs w:val="24"/>
        </w:rPr>
      </w:pPr>
    </w:p>
    <w:p w14:paraId="000CD7B2" w14:textId="77777777" w:rsidR="00951AE1" w:rsidRDefault="00951AE1" w:rsidP="0093615B">
      <w:pPr>
        <w:spacing w:after="0"/>
        <w:jc w:val="both"/>
        <w:rPr>
          <w:rFonts w:ascii="Arial" w:hAnsi="Arial" w:cs="Arial"/>
          <w:sz w:val="24"/>
          <w:szCs w:val="24"/>
        </w:rPr>
      </w:pPr>
    </w:p>
    <w:p w14:paraId="07BB7E71" w14:textId="77777777" w:rsidR="00951AE1" w:rsidRDefault="00951AE1" w:rsidP="0093615B">
      <w:pPr>
        <w:spacing w:after="0"/>
        <w:jc w:val="both"/>
        <w:rPr>
          <w:rFonts w:ascii="Arial" w:hAnsi="Arial" w:cs="Arial"/>
          <w:sz w:val="24"/>
          <w:szCs w:val="24"/>
        </w:rPr>
      </w:pPr>
    </w:p>
    <w:p w14:paraId="3EEE6010" w14:textId="77777777" w:rsidR="00951AE1" w:rsidRDefault="00951AE1" w:rsidP="0093615B">
      <w:pPr>
        <w:spacing w:after="0"/>
        <w:jc w:val="both"/>
        <w:rPr>
          <w:rFonts w:ascii="Arial" w:hAnsi="Arial" w:cs="Arial"/>
          <w:sz w:val="24"/>
          <w:szCs w:val="24"/>
        </w:rPr>
      </w:pPr>
    </w:p>
    <w:p w14:paraId="59E810FC" w14:textId="77777777" w:rsidR="00951AE1" w:rsidRDefault="00951AE1" w:rsidP="0093615B">
      <w:pPr>
        <w:spacing w:after="0"/>
        <w:jc w:val="both"/>
        <w:rPr>
          <w:rFonts w:ascii="Arial" w:hAnsi="Arial" w:cs="Arial"/>
          <w:sz w:val="24"/>
          <w:szCs w:val="24"/>
        </w:rPr>
      </w:pPr>
    </w:p>
    <w:p w14:paraId="36E06CA3" w14:textId="77777777" w:rsidR="00951AE1" w:rsidRDefault="00951AE1" w:rsidP="0093615B">
      <w:pPr>
        <w:spacing w:after="0"/>
        <w:jc w:val="both"/>
        <w:rPr>
          <w:rFonts w:ascii="Arial" w:hAnsi="Arial" w:cs="Arial"/>
          <w:sz w:val="24"/>
          <w:szCs w:val="24"/>
        </w:rPr>
      </w:pPr>
    </w:p>
    <w:p w14:paraId="5AB481EE" w14:textId="77777777" w:rsidR="00951AE1" w:rsidRDefault="00951AE1" w:rsidP="0093615B">
      <w:pPr>
        <w:spacing w:after="0"/>
        <w:jc w:val="both"/>
        <w:rPr>
          <w:rFonts w:ascii="Arial" w:hAnsi="Arial" w:cs="Arial"/>
          <w:sz w:val="24"/>
          <w:szCs w:val="24"/>
        </w:rPr>
      </w:pPr>
    </w:p>
    <w:p w14:paraId="59E963B2" w14:textId="77777777" w:rsidR="00951AE1" w:rsidRDefault="00951AE1" w:rsidP="0093615B">
      <w:pPr>
        <w:spacing w:after="0"/>
        <w:jc w:val="both"/>
        <w:rPr>
          <w:rFonts w:ascii="Arial" w:hAnsi="Arial" w:cs="Arial"/>
          <w:sz w:val="24"/>
          <w:szCs w:val="24"/>
        </w:rPr>
      </w:pPr>
    </w:p>
    <w:p w14:paraId="69A29481" w14:textId="77777777" w:rsidR="00951AE1" w:rsidRDefault="00951AE1" w:rsidP="0093615B">
      <w:pPr>
        <w:spacing w:after="0"/>
        <w:jc w:val="both"/>
        <w:rPr>
          <w:rFonts w:ascii="Arial" w:hAnsi="Arial" w:cs="Arial"/>
          <w:sz w:val="24"/>
          <w:szCs w:val="24"/>
        </w:rPr>
      </w:pPr>
    </w:p>
    <w:p w14:paraId="1D2807D6" w14:textId="77777777" w:rsidR="00951AE1" w:rsidRDefault="00951AE1" w:rsidP="0093615B">
      <w:pPr>
        <w:spacing w:after="0"/>
        <w:jc w:val="both"/>
        <w:rPr>
          <w:rFonts w:ascii="Arial" w:hAnsi="Arial" w:cs="Arial"/>
          <w:sz w:val="24"/>
          <w:szCs w:val="24"/>
        </w:rPr>
      </w:pPr>
    </w:p>
    <w:p w14:paraId="23C15098" w14:textId="77777777" w:rsidR="00951AE1" w:rsidRDefault="00951AE1" w:rsidP="0093615B">
      <w:pPr>
        <w:spacing w:after="0"/>
        <w:jc w:val="both"/>
        <w:rPr>
          <w:rFonts w:ascii="Arial" w:hAnsi="Arial" w:cs="Arial"/>
          <w:sz w:val="24"/>
          <w:szCs w:val="24"/>
        </w:rPr>
      </w:pPr>
    </w:p>
    <w:p w14:paraId="4A3DA55E" w14:textId="77777777" w:rsidR="00951AE1" w:rsidRDefault="00951AE1" w:rsidP="0093615B">
      <w:pPr>
        <w:spacing w:after="0"/>
        <w:jc w:val="both"/>
        <w:rPr>
          <w:rFonts w:ascii="Arial" w:hAnsi="Arial" w:cs="Arial"/>
          <w:sz w:val="24"/>
          <w:szCs w:val="24"/>
        </w:rPr>
      </w:pPr>
    </w:p>
    <w:p w14:paraId="39FDF24C" w14:textId="77777777" w:rsidR="00951AE1" w:rsidRDefault="00951AE1" w:rsidP="0093615B">
      <w:pPr>
        <w:spacing w:after="0"/>
        <w:jc w:val="both"/>
        <w:rPr>
          <w:rFonts w:ascii="Arial" w:hAnsi="Arial" w:cs="Arial"/>
          <w:sz w:val="24"/>
          <w:szCs w:val="24"/>
        </w:rPr>
      </w:pPr>
    </w:p>
    <w:p w14:paraId="5E451DB5" w14:textId="77777777" w:rsidR="00951AE1" w:rsidRDefault="00951AE1" w:rsidP="0093615B">
      <w:pPr>
        <w:spacing w:after="0"/>
        <w:jc w:val="both"/>
        <w:rPr>
          <w:rFonts w:ascii="Arial" w:hAnsi="Arial" w:cs="Arial"/>
          <w:sz w:val="24"/>
          <w:szCs w:val="24"/>
        </w:rPr>
      </w:pPr>
    </w:p>
    <w:p w14:paraId="675B1408" w14:textId="77777777" w:rsidR="0093615B" w:rsidRDefault="0093615B" w:rsidP="0093615B">
      <w:pPr>
        <w:rPr>
          <w:rFonts w:ascii="Arial" w:hAnsi="Arial" w:cs="Arial"/>
          <w:sz w:val="24"/>
          <w:szCs w:val="24"/>
        </w:rPr>
      </w:pPr>
    </w:p>
    <w:p w14:paraId="34FFB923" w14:textId="77777777" w:rsidR="002C3436" w:rsidRPr="0093615B" w:rsidRDefault="002C3436" w:rsidP="0093615B">
      <w:pPr>
        <w:rPr>
          <w:rFonts w:ascii="Arial" w:hAnsi="Arial" w:cs="Arial"/>
          <w:sz w:val="24"/>
          <w:szCs w:val="24"/>
        </w:rPr>
      </w:pPr>
    </w:p>
    <w:p w14:paraId="5BB97B5C" w14:textId="77777777" w:rsidR="00AD4C54" w:rsidRPr="00AD4C54" w:rsidRDefault="00AD4C54" w:rsidP="00AD4C54">
      <w:pPr>
        <w:pStyle w:val="ListParagraph"/>
        <w:numPr>
          <w:ilvl w:val="0"/>
          <w:numId w:val="12"/>
        </w:numPr>
        <w:spacing w:after="0"/>
        <w:ind w:left="567" w:hanging="425"/>
        <w:jc w:val="both"/>
        <w:rPr>
          <w:rFonts w:ascii="Arial" w:hAnsi="Arial" w:cs="Arial"/>
          <w:b/>
          <w:sz w:val="24"/>
          <w:szCs w:val="24"/>
          <w:u w:val="single"/>
        </w:rPr>
      </w:pPr>
      <w:r w:rsidRPr="0093615B">
        <w:rPr>
          <w:rFonts w:ascii="Arial" w:hAnsi="Arial" w:cs="Arial"/>
          <w:b/>
          <w:sz w:val="24"/>
          <w:szCs w:val="24"/>
          <w:u w:val="single"/>
        </w:rPr>
        <w:lastRenderedPageBreak/>
        <w:t>Adults</w:t>
      </w:r>
      <w:r>
        <w:rPr>
          <w:rFonts w:ascii="Arial" w:hAnsi="Arial" w:cs="Arial"/>
          <w:b/>
          <w:sz w:val="24"/>
          <w:szCs w:val="24"/>
          <w:u w:val="single"/>
        </w:rPr>
        <w:t xml:space="preserve"> Services</w:t>
      </w:r>
    </w:p>
    <w:p w14:paraId="75BE557B" w14:textId="77777777" w:rsidR="00AD4C54" w:rsidRPr="008B47E4" w:rsidRDefault="00AD4C54" w:rsidP="00AD4C54">
      <w:pPr>
        <w:spacing w:after="0"/>
        <w:jc w:val="both"/>
        <w:rPr>
          <w:rFonts w:ascii="Arial" w:hAnsi="Arial" w:cs="Arial"/>
          <w:b/>
          <w:sz w:val="24"/>
          <w:szCs w:val="24"/>
          <w:u w:val="single"/>
        </w:rPr>
      </w:pPr>
    </w:p>
    <w:tbl>
      <w:tblPr>
        <w:tblW w:w="15026" w:type="dxa"/>
        <w:tblInd w:w="-856" w:type="dxa"/>
        <w:tblLayout w:type="fixed"/>
        <w:tblLook w:val="04A0" w:firstRow="1" w:lastRow="0" w:firstColumn="1" w:lastColumn="0" w:noHBand="0" w:noVBand="1"/>
      </w:tblPr>
      <w:tblGrid>
        <w:gridCol w:w="1560"/>
        <w:gridCol w:w="1418"/>
        <w:gridCol w:w="1417"/>
        <w:gridCol w:w="1418"/>
        <w:gridCol w:w="1275"/>
        <w:gridCol w:w="1134"/>
        <w:gridCol w:w="1134"/>
        <w:gridCol w:w="1134"/>
        <w:gridCol w:w="1134"/>
        <w:gridCol w:w="1134"/>
        <w:gridCol w:w="1134"/>
        <w:gridCol w:w="1134"/>
      </w:tblGrid>
      <w:tr w:rsidR="00816D37" w:rsidRPr="00DC1705" w14:paraId="21E2F82D" w14:textId="77777777" w:rsidTr="005546FA">
        <w:trPr>
          <w:trHeight w:val="1318"/>
        </w:trPr>
        <w:tc>
          <w:tcPr>
            <w:tcW w:w="15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1E24074" w14:textId="77777777" w:rsidR="00816D37" w:rsidRPr="00DC1705" w:rsidRDefault="00816D37" w:rsidP="006C5B29">
            <w:pPr>
              <w:spacing w:after="0" w:line="240" w:lineRule="auto"/>
              <w:rPr>
                <w:rFonts w:ascii="Arial" w:eastAsia="Times New Roman" w:hAnsi="Arial" w:cs="Arial"/>
                <w:b/>
                <w:bCs/>
                <w:color w:val="000000"/>
                <w:sz w:val="20"/>
                <w:szCs w:val="20"/>
                <w:lang w:eastAsia="en-GB"/>
              </w:rPr>
            </w:pPr>
            <w:r w:rsidRPr="00DC1705">
              <w:rPr>
                <w:rFonts w:ascii="Arial" w:eastAsia="Times New Roman" w:hAnsi="Arial" w:cs="Arial"/>
                <w:b/>
                <w:bCs/>
                <w:color w:val="000000"/>
                <w:sz w:val="20"/>
                <w:szCs w:val="20"/>
                <w:lang w:eastAsia="en-GB"/>
              </w:rPr>
              <w:t>ADULTS</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14:paraId="7FCF63D9" w14:textId="77777777" w:rsidR="00816D37" w:rsidRPr="00DC1705" w:rsidRDefault="00816D37" w:rsidP="006C5B29">
            <w:pPr>
              <w:spacing w:after="0" w:line="240" w:lineRule="auto"/>
              <w:jc w:val="center"/>
              <w:rPr>
                <w:rFonts w:ascii="Arial" w:eastAsia="Times New Roman" w:hAnsi="Arial" w:cs="Arial"/>
                <w:b/>
                <w:bCs/>
                <w:color w:val="000000"/>
                <w:sz w:val="20"/>
                <w:szCs w:val="20"/>
                <w:lang w:eastAsia="en-GB"/>
              </w:rPr>
            </w:pPr>
            <w:r w:rsidRPr="00DC1705">
              <w:rPr>
                <w:rFonts w:ascii="Arial" w:eastAsia="Times New Roman" w:hAnsi="Arial" w:cs="Arial"/>
                <w:b/>
                <w:bCs/>
                <w:color w:val="000000"/>
                <w:sz w:val="20"/>
                <w:szCs w:val="20"/>
                <w:lang w:eastAsia="en-GB"/>
              </w:rPr>
              <w:t xml:space="preserve">Approved Expenditure Budget </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5236877F" w14:textId="77777777" w:rsidR="00816D37" w:rsidRPr="00DC1705" w:rsidRDefault="00816D37" w:rsidP="006C5B29">
            <w:pPr>
              <w:spacing w:after="0" w:line="240" w:lineRule="auto"/>
              <w:jc w:val="center"/>
              <w:rPr>
                <w:rFonts w:ascii="Arial" w:eastAsia="Times New Roman" w:hAnsi="Arial" w:cs="Arial"/>
                <w:b/>
                <w:bCs/>
                <w:color w:val="000000"/>
                <w:sz w:val="20"/>
                <w:szCs w:val="20"/>
                <w:lang w:eastAsia="en-GB"/>
              </w:rPr>
            </w:pPr>
            <w:r w:rsidRPr="00DC1705">
              <w:rPr>
                <w:rFonts w:ascii="Arial" w:eastAsia="Times New Roman" w:hAnsi="Arial" w:cs="Arial"/>
                <w:b/>
                <w:bCs/>
                <w:color w:val="000000"/>
                <w:sz w:val="20"/>
                <w:szCs w:val="20"/>
                <w:lang w:eastAsia="en-GB"/>
              </w:rPr>
              <w:t xml:space="preserve">Current Period Expenditure Forecast Outturn </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14:paraId="10F90328" w14:textId="77777777" w:rsidR="00816D37" w:rsidRPr="00DC1705" w:rsidRDefault="00816D37" w:rsidP="006C5B29">
            <w:pPr>
              <w:spacing w:after="0" w:line="240" w:lineRule="auto"/>
              <w:jc w:val="center"/>
              <w:rPr>
                <w:rFonts w:ascii="Arial" w:eastAsia="Times New Roman" w:hAnsi="Arial" w:cs="Arial"/>
                <w:b/>
                <w:bCs/>
                <w:color w:val="000000"/>
                <w:sz w:val="20"/>
                <w:szCs w:val="20"/>
                <w:lang w:eastAsia="en-GB"/>
              </w:rPr>
            </w:pPr>
            <w:r w:rsidRPr="00DC1705">
              <w:rPr>
                <w:rFonts w:ascii="Arial" w:eastAsia="Times New Roman" w:hAnsi="Arial" w:cs="Arial"/>
                <w:b/>
                <w:bCs/>
                <w:color w:val="000000"/>
                <w:sz w:val="20"/>
                <w:szCs w:val="20"/>
                <w:lang w:eastAsia="en-GB"/>
              </w:rPr>
              <w:t>Current Period Expenditure Forecast Variance</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14:paraId="3BFADE36" w14:textId="77777777" w:rsidR="00816D37" w:rsidRPr="00DC1705" w:rsidRDefault="00816D37" w:rsidP="006C5B29">
            <w:pPr>
              <w:spacing w:after="0" w:line="240" w:lineRule="auto"/>
              <w:jc w:val="center"/>
              <w:rPr>
                <w:rFonts w:ascii="Arial" w:eastAsia="Times New Roman" w:hAnsi="Arial" w:cs="Arial"/>
                <w:b/>
                <w:bCs/>
                <w:color w:val="000000"/>
                <w:sz w:val="20"/>
                <w:szCs w:val="20"/>
                <w:lang w:eastAsia="en-GB"/>
              </w:rPr>
            </w:pPr>
            <w:r w:rsidRPr="00DC1705">
              <w:rPr>
                <w:rFonts w:ascii="Arial" w:eastAsia="Times New Roman" w:hAnsi="Arial" w:cs="Arial"/>
                <w:b/>
                <w:bCs/>
                <w:color w:val="000000"/>
                <w:sz w:val="20"/>
                <w:szCs w:val="20"/>
                <w:lang w:eastAsia="en-GB"/>
              </w:rPr>
              <w:t xml:space="preserve">Approved Income Budget </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222B9ECD" w14:textId="77777777" w:rsidR="00816D37" w:rsidRPr="00DC1705" w:rsidRDefault="00816D37" w:rsidP="006C5B29">
            <w:pPr>
              <w:spacing w:after="0" w:line="240" w:lineRule="auto"/>
              <w:jc w:val="center"/>
              <w:rPr>
                <w:rFonts w:ascii="Arial" w:eastAsia="Times New Roman" w:hAnsi="Arial" w:cs="Arial"/>
                <w:b/>
                <w:bCs/>
                <w:color w:val="000000"/>
                <w:sz w:val="20"/>
                <w:szCs w:val="20"/>
                <w:lang w:eastAsia="en-GB"/>
              </w:rPr>
            </w:pPr>
            <w:r w:rsidRPr="00DC1705">
              <w:rPr>
                <w:rFonts w:ascii="Arial" w:eastAsia="Times New Roman" w:hAnsi="Arial" w:cs="Arial"/>
                <w:b/>
                <w:bCs/>
                <w:color w:val="000000"/>
                <w:sz w:val="20"/>
                <w:szCs w:val="20"/>
                <w:lang w:eastAsia="en-GB"/>
              </w:rPr>
              <w:t xml:space="preserve">Current Period Income Forecast Outturn </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7E77E880" w14:textId="77777777" w:rsidR="00816D37" w:rsidRPr="00DC1705" w:rsidRDefault="00816D37" w:rsidP="006C5B29">
            <w:pPr>
              <w:spacing w:after="0" w:line="240" w:lineRule="auto"/>
              <w:jc w:val="center"/>
              <w:rPr>
                <w:rFonts w:ascii="Arial" w:eastAsia="Times New Roman" w:hAnsi="Arial" w:cs="Arial"/>
                <w:b/>
                <w:bCs/>
                <w:color w:val="000000"/>
                <w:sz w:val="20"/>
                <w:szCs w:val="20"/>
                <w:lang w:eastAsia="en-GB"/>
              </w:rPr>
            </w:pPr>
            <w:r w:rsidRPr="00DC1705">
              <w:rPr>
                <w:rFonts w:ascii="Arial" w:eastAsia="Times New Roman" w:hAnsi="Arial" w:cs="Arial"/>
                <w:b/>
                <w:bCs/>
                <w:color w:val="000000"/>
                <w:sz w:val="20"/>
                <w:szCs w:val="20"/>
                <w:lang w:eastAsia="en-GB"/>
              </w:rPr>
              <w:t>Current Period Income Forecast Variance</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591F6205" w14:textId="77777777" w:rsidR="00816D37" w:rsidRPr="00DC1705" w:rsidRDefault="00816D37" w:rsidP="006C5B29">
            <w:pPr>
              <w:spacing w:after="0" w:line="240" w:lineRule="auto"/>
              <w:jc w:val="center"/>
              <w:rPr>
                <w:rFonts w:ascii="Arial" w:eastAsia="Times New Roman" w:hAnsi="Arial" w:cs="Arial"/>
                <w:b/>
                <w:bCs/>
                <w:color w:val="000000"/>
                <w:sz w:val="20"/>
                <w:szCs w:val="20"/>
                <w:lang w:eastAsia="en-GB"/>
              </w:rPr>
            </w:pPr>
            <w:r w:rsidRPr="00DC1705">
              <w:rPr>
                <w:rFonts w:ascii="Arial" w:eastAsia="Times New Roman" w:hAnsi="Arial" w:cs="Arial"/>
                <w:b/>
                <w:bCs/>
                <w:color w:val="000000"/>
                <w:sz w:val="20"/>
                <w:szCs w:val="20"/>
                <w:lang w:eastAsia="en-GB"/>
              </w:rPr>
              <w:t xml:space="preserve">Approved Net Budget </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24004CD5" w14:textId="77777777" w:rsidR="00816D37" w:rsidRPr="00DC1705" w:rsidRDefault="00816D37" w:rsidP="006C5B29">
            <w:pPr>
              <w:spacing w:after="0" w:line="240" w:lineRule="auto"/>
              <w:jc w:val="center"/>
              <w:rPr>
                <w:rFonts w:ascii="Arial" w:eastAsia="Times New Roman" w:hAnsi="Arial" w:cs="Arial"/>
                <w:b/>
                <w:bCs/>
                <w:color w:val="000000"/>
                <w:sz w:val="20"/>
                <w:szCs w:val="20"/>
                <w:lang w:eastAsia="en-GB"/>
              </w:rPr>
            </w:pPr>
            <w:r w:rsidRPr="00DC1705">
              <w:rPr>
                <w:rFonts w:ascii="Arial" w:eastAsia="Times New Roman" w:hAnsi="Arial" w:cs="Arial"/>
                <w:b/>
                <w:bCs/>
                <w:color w:val="000000"/>
                <w:sz w:val="20"/>
                <w:szCs w:val="20"/>
                <w:lang w:eastAsia="en-GB"/>
              </w:rPr>
              <w:t xml:space="preserve">Current Period Net Forecast Outturn </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3A905A40" w14:textId="77777777" w:rsidR="00816D37" w:rsidRPr="00DC1705" w:rsidRDefault="00816D37" w:rsidP="006C5B29">
            <w:pPr>
              <w:spacing w:after="0" w:line="240" w:lineRule="auto"/>
              <w:jc w:val="center"/>
              <w:rPr>
                <w:rFonts w:ascii="Arial" w:eastAsia="Times New Roman" w:hAnsi="Arial" w:cs="Arial"/>
                <w:b/>
                <w:bCs/>
                <w:color w:val="000000"/>
                <w:sz w:val="20"/>
                <w:szCs w:val="20"/>
                <w:lang w:eastAsia="en-GB"/>
              </w:rPr>
            </w:pPr>
            <w:r w:rsidRPr="00DC1705">
              <w:rPr>
                <w:rFonts w:ascii="Arial" w:eastAsia="Times New Roman" w:hAnsi="Arial" w:cs="Arial"/>
                <w:b/>
                <w:bCs/>
                <w:color w:val="000000"/>
                <w:sz w:val="20"/>
                <w:szCs w:val="20"/>
                <w:lang w:eastAsia="en-GB"/>
              </w:rPr>
              <w:t>Current Period Net Forecast Variance</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4EE31F0B" w14:textId="77777777" w:rsidR="00816D37" w:rsidRPr="00DC1705" w:rsidRDefault="00816D37" w:rsidP="006C5B29">
            <w:pPr>
              <w:spacing w:after="0" w:line="240" w:lineRule="auto"/>
              <w:jc w:val="center"/>
              <w:rPr>
                <w:rFonts w:ascii="Arial" w:eastAsia="Times New Roman" w:hAnsi="Arial" w:cs="Arial"/>
                <w:b/>
                <w:bCs/>
                <w:color w:val="000000"/>
                <w:sz w:val="20"/>
                <w:szCs w:val="20"/>
                <w:lang w:eastAsia="en-GB"/>
              </w:rPr>
            </w:pPr>
            <w:r w:rsidRPr="00DC1705">
              <w:rPr>
                <w:rFonts w:ascii="Arial" w:eastAsia="Times New Roman" w:hAnsi="Arial" w:cs="Arial"/>
                <w:b/>
                <w:bCs/>
                <w:color w:val="000000"/>
                <w:sz w:val="20"/>
                <w:szCs w:val="20"/>
                <w:lang w:eastAsia="en-GB"/>
              </w:rPr>
              <w:t xml:space="preserve"> Current Period Net Forecast Variance</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7A2AC202" w14:textId="77777777" w:rsidR="00816D37" w:rsidRPr="00DC1705" w:rsidRDefault="00816D37" w:rsidP="006C5B29">
            <w:pPr>
              <w:spacing w:after="0" w:line="240" w:lineRule="auto"/>
              <w:jc w:val="center"/>
              <w:rPr>
                <w:rFonts w:ascii="Arial" w:eastAsia="Times New Roman" w:hAnsi="Arial" w:cs="Arial"/>
                <w:b/>
                <w:bCs/>
                <w:color w:val="000000"/>
                <w:sz w:val="20"/>
                <w:szCs w:val="20"/>
                <w:lang w:eastAsia="en-GB"/>
              </w:rPr>
            </w:pPr>
            <w:r w:rsidRPr="00DC1705">
              <w:rPr>
                <w:rFonts w:ascii="Arial" w:eastAsia="Times New Roman" w:hAnsi="Arial" w:cs="Arial"/>
                <w:b/>
                <w:bCs/>
                <w:color w:val="000000"/>
                <w:sz w:val="20"/>
                <w:szCs w:val="20"/>
                <w:lang w:eastAsia="en-GB"/>
              </w:rPr>
              <w:t>Q1 Forecast Variance</w:t>
            </w:r>
          </w:p>
        </w:tc>
      </w:tr>
      <w:tr w:rsidR="00816D37" w:rsidRPr="00DC1705" w14:paraId="70F6D2C5" w14:textId="77777777" w:rsidTr="005546FA">
        <w:trPr>
          <w:trHeight w:val="303"/>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1B57A76C" w14:textId="77777777" w:rsidR="00816D37" w:rsidRPr="00DC1705" w:rsidRDefault="00816D37" w:rsidP="006C5B29">
            <w:pPr>
              <w:spacing w:after="0" w:line="240" w:lineRule="auto"/>
              <w:rPr>
                <w:rFonts w:ascii="Arial" w:eastAsia="Times New Roman" w:hAnsi="Arial" w:cs="Arial"/>
                <w:b/>
                <w:bCs/>
                <w:color w:val="000000"/>
                <w:sz w:val="20"/>
                <w:szCs w:val="20"/>
                <w:lang w:eastAsia="en-GB"/>
              </w:rPr>
            </w:pPr>
          </w:p>
        </w:tc>
        <w:tc>
          <w:tcPr>
            <w:tcW w:w="1418" w:type="dxa"/>
            <w:tcBorders>
              <w:top w:val="nil"/>
              <w:left w:val="nil"/>
              <w:bottom w:val="single" w:sz="4" w:space="0" w:color="auto"/>
              <w:right w:val="single" w:sz="4" w:space="0" w:color="auto"/>
            </w:tcBorders>
            <w:shd w:val="clear" w:color="000000" w:fill="D9D9D9"/>
            <w:vAlign w:val="center"/>
            <w:hideMark/>
          </w:tcPr>
          <w:p w14:paraId="0CBEA23E" w14:textId="77777777" w:rsidR="00816D37" w:rsidRPr="00DC1705" w:rsidRDefault="00816D37" w:rsidP="006C5B29">
            <w:pPr>
              <w:spacing w:after="0" w:line="240" w:lineRule="auto"/>
              <w:jc w:val="center"/>
              <w:rPr>
                <w:rFonts w:ascii="Arial" w:eastAsia="Times New Roman" w:hAnsi="Arial" w:cs="Arial"/>
                <w:b/>
                <w:bCs/>
                <w:color w:val="000000"/>
                <w:sz w:val="20"/>
                <w:szCs w:val="20"/>
                <w:lang w:eastAsia="en-GB"/>
              </w:rPr>
            </w:pPr>
            <w:r w:rsidRPr="00DC1705">
              <w:rPr>
                <w:rFonts w:ascii="Arial" w:eastAsia="Times New Roman" w:hAnsi="Arial" w:cs="Arial"/>
                <w:b/>
                <w:bCs/>
                <w:color w:val="000000"/>
                <w:sz w:val="20"/>
                <w:szCs w:val="20"/>
                <w:lang w:eastAsia="en-GB"/>
              </w:rPr>
              <w:t>£m</w:t>
            </w:r>
          </w:p>
        </w:tc>
        <w:tc>
          <w:tcPr>
            <w:tcW w:w="1417" w:type="dxa"/>
            <w:tcBorders>
              <w:top w:val="nil"/>
              <w:left w:val="nil"/>
              <w:bottom w:val="single" w:sz="4" w:space="0" w:color="auto"/>
              <w:right w:val="single" w:sz="4" w:space="0" w:color="auto"/>
            </w:tcBorders>
            <w:shd w:val="clear" w:color="000000" w:fill="D9D9D9"/>
            <w:vAlign w:val="center"/>
            <w:hideMark/>
          </w:tcPr>
          <w:p w14:paraId="0862ED5C" w14:textId="77777777" w:rsidR="00816D37" w:rsidRPr="00DC1705" w:rsidRDefault="00816D37" w:rsidP="006C5B29">
            <w:pPr>
              <w:spacing w:after="0" w:line="240" w:lineRule="auto"/>
              <w:jc w:val="center"/>
              <w:rPr>
                <w:rFonts w:ascii="Arial" w:eastAsia="Times New Roman" w:hAnsi="Arial" w:cs="Arial"/>
                <w:b/>
                <w:bCs/>
                <w:color w:val="000000"/>
                <w:sz w:val="20"/>
                <w:szCs w:val="20"/>
                <w:lang w:eastAsia="en-GB"/>
              </w:rPr>
            </w:pPr>
            <w:r w:rsidRPr="00DC1705">
              <w:rPr>
                <w:rFonts w:ascii="Arial" w:eastAsia="Times New Roman" w:hAnsi="Arial" w:cs="Arial"/>
                <w:b/>
                <w:bCs/>
                <w:color w:val="000000"/>
                <w:sz w:val="20"/>
                <w:szCs w:val="20"/>
                <w:lang w:eastAsia="en-GB"/>
              </w:rPr>
              <w:t>£m</w:t>
            </w:r>
          </w:p>
        </w:tc>
        <w:tc>
          <w:tcPr>
            <w:tcW w:w="1418" w:type="dxa"/>
            <w:tcBorders>
              <w:top w:val="nil"/>
              <w:left w:val="nil"/>
              <w:bottom w:val="single" w:sz="4" w:space="0" w:color="auto"/>
              <w:right w:val="single" w:sz="4" w:space="0" w:color="auto"/>
            </w:tcBorders>
            <w:shd w:val="clear" w:color="000000" w:fill="D9D9D9"/>
            <w:vAlign w:val="center"/>
            <w:hideMark/>
          </w:tcPr>
          <w:p w14:paraId="563884D0" w14:textId="77777777" w:rsidR="00816D37" w:rsidRPr="00DC1705" w:rsidRDefault="00816D37" w:rsidP="006C5B29">
            <w:pPr>
              <w:spacing w:after="0" w:line="240" w:lineRule="auto"/>
              <w:jc w:val="center"/>
              <w:rPr>
                <w:rFonts w:ascii="Arial" w:eastAsia="Times New Roman" w:hAnsi="Arial" w:cs="Arial"/>
                <w:b/>
                <w:bCs/>
                <w:color w:val="000000"/>
                <w:sz w:val="20"/>
                <w:szCs w:val="20"/>
                <w:lang w:eastAsia="en-GB"/>
              </w:rPr>
            </w:pPr>
            <w:r w:rsidRPr="00DC1705">
              <w:rPr>
                <w:rFonts w:ascii="Arial" w:eastAsia="Times New Roman" w:hAnsi="Arial" w:cs="Arial"/>
                <w:b/>
                <w:bCs/>
                <w:color w:val="000000"/>
                <w:sz w:val="20"/>
                <w:szCs w:val="20"/>
                <w:lang w:eastAsia="en-GB"/>
              </w:rPr>
              <w:t>£m</w:t>
            </w:r>
          </w:p>
        </w:tc>
        <w:tc>
          <w:tcPr>
            <w:tcW w:w="1275" w:type="dxa"/>
            <w:tcBorders>
              <w:top w:val="nil"/>
              <w:left w:val="nil"/>
              <w:bottom w:val="single" w:sz="4" w:space="0" w:color="auto"/>
              <w:right w:val="single" w:sz="4" w:space="0" w:color="auto"/>
            </w:tcBorders>
            <w:shd w:val="clear" w:color="000000" w:fill="D9D9D9"/>
            <w:vAlign w:val="center"/>
            <w:hideMark/>
          </w:tcPr>
          <w:p w14:paraId="514C07B6" w14:textId="77777777" w:rsidR="00816D37" w:rsidRPr="00DC1705" w:rsidRDefault="00816D37" w:rsidP="006C5B29">
            <w:pPr>
              <w:spacing w:after="0" w:line="240" w:lineRule="auto"/>
              <w:jc w:val="center"/>
              <w:rPr>
                <w:rFonts w:ascii="Arial" w:eastAsia="Times New Roman" w:hAnsi="Arial" w:cs="Arial"/>
                <w:b/>
                <w:bCs/>
                <w:color w:val="000000"/>
                <w:sz w:val="20"/>
                <w:szCs w:val="20"/>
                <w:lang w:eastAsia="en-GB"/>
              </w:rPr>
            </w:pPr>
            <w:r w:rsidRPr="00DC1705">
              <w:rPr>
                <w:rFonts w:ascii="Arial" w:eastAsia="Times New Roman" w:hAnsi="Arial" w:cs="Arial"/>
                <w:b/>
                <w:bCs/>
                <w:color w:val="000000"/>
                <w:sz w:val="20"/>
                <w:szCs w:val="20"/>
                <w:lang w:eastAsia="en-GB"/>
              </w:rPr>
              <w:t>£m</w:t>
            </w:r>
          </w:p>
        </w:tc>
        <w:tc>
          <w:tcPr>
            <w:tcW w:w="1134" w:type="dxa"/>
            <w:tcBorders>
              <w:top w:val="nil"/>
              <w:left w:val="nil"/>
              <w:bottom w:val="single" w:sz="4" w:space="0" w:color="auto"/>
              <w:right w:val="single" w:sz="4" w:space="0" w:color="auto"/>
            </w:tcBorders>
            <w:shd w:val="clear" w:color="000000" w:fill="D9D9D9"/>
            <w:vAlign w:val="center"/>
            <w:hideMark/>
          </w:tcPr>
          <w:p w14:paraId="6CD0BD63" w14:textId="77777777" w:rsidR="00816D37" w:rsidRPr="00DC1705" w:rsidRDefault="00816D37" w:rsidP="006C5B29">
            <w:pPr>
              <w:spacing w:after="0" w:line="240" w:lineRule="auto"/>
              <w:jc w:val="center"/>
              <w:rPr>
                <w:rFonts w:ascii="Arial" w:eastAsia="Times New Roman" w:hAnsi="Arial" w:cs="Arial"/>
                <w:b/>
                <w:bCs/>
                <w:color w:val="000000"/>
                <w:sz w:val="20"/>
                <w:szCs w:val="20"/>
                <w:lang w:eastAsia="en-GB"/>
              </w:rPr>
            </w:pPr>
            <w:r w:rsidRPr="00DC1705">
              <w:rPr>
                <w:rFonts w:ascii="Arial" w:eastAsia="Times New Roman" w:hAnsi="Arial" w:cs="Arial"/>
                <w:b/>
                <w:bCs/>
                <w:color w:val="000000"/>
                <w:sz w:val="20"/>
                <w:szCs w:val="20"/>
                <w:lang w:eastAsia="en-GB"/>
              </w:rPr>
              <w:t>£m</w:t>
            </w:r>
          </w:p>
        </w:tc>
        <w:tc>
          <w:tcPr>
            <w:tcW w:w="1134" w:type="dxa"/>
            <w:tcBorders>
              <w:top w:val="nil"/>
              <w:left w:val="nil"/>
              <w:bottom w:val="single" w:sz="4" w:space="0" w:color="auto"/>
              <w:right w:val="single" w:sz="4" w:space="0" w:color="auto"/>
            </w:tcBorders>
            <w:shd w:val="clear" w:color="000000" w:fill="D9D9D9"/>
            <w:vAlign w:val="center"/>
            <w:hideMark/>
          </w:tcPr>
          <w:p w14:paraId="1EFE6ADD" w14:textId="77777777" w:rsidR="00816D37" w:rsidRPr="00DC1705" w:rsidRDefault="00816D37" w:rsidP="006C5B29">
            <w:pPr>
              <w:spacing w:after="0" w:line="240" w:lineRule="auto"/>
              <w:jc w:val="center"/>
              <w:rPr>
                <w:rFonts w:ascii="Arial" w:eastAsia="Times New Roman" w:hAnsi="Arial" w:cs="Arial"/>
                <w:b/>
                <w:bCs/>
                <w:color w:val="000000"/>
                <w:sz w:val="20"/>
                <w:szCs w:val="20"/>
                <w:lang w:eastAsia="en-GB"/>
              </w:rPr>
            </w:pPr>
            <w:r w:rsidRPr="00DC1705">
              <w:rPr>
                <w:rFonts w:ascii="Arial" w:eastAsia="Times New Roman" w:hAnsi="Arial" w:cs="Arial"/>
                <w:b/>
                <w:bCs/>
                <w:color w:val="000000"/>
                <w:sz w:val="20"/>
                <w:szCs w:val="20"/>
                <w:lang w:eastAsia="en-GB"/>
              </w:rPr>
              <w:t>£m</w:t>
            </w:r>
          </w:p>
        </w:tc>
        <w:tc>
          <w:tcPr>
            <w:tcW w:w="1134" w:type="dxa"/>
            <w:tcBorders>
              <w:top w:val="nil"/>
              <w:left w:val="nil"/>
              <w:bottom w:val="single" w:sz="4" w:space="0" w:color="auto"/>
              <w:right w:val="single" w:sz="4" w:space="0" w:color="auto"/>
            </w:tcBorders>
            <w:shd w:val="clear" w:color="000000" w:fill="D9D9D9"/>
            <w:vAlign w:val="center"/>
            <w:hideMark/>
          </w:tcPr>
          <w:p w14:paraId="21566958" w14:textId="77777777" w:rsidR="00816D37" w:rsidRPr="00DC1705" w:rsidRDefault="00816D37" w:rsidP="006C5B29">
            <w:pPr>
              <w:spacing w:after="0" w:line="240" w:lineRule="auto"/>
              <w:jc w:val="center"/>
              <w:rPr>
                <w:rFonts w:ascii="Arial" w:eastAsia="Times New Roman" w:hAnsi="Arial" w:cs="Arial"/>
                <w:b/>
                <w:bCs/>
                <w:color w:val="000000"/>
                <w:sz w:val="20"/>
                <w:szCs w:val="20"/>
                <w:lang w:eastAsia="en-GB"/>
              </w:rPr>
            </w:pPr>
            <w:r w:rsidRPr="00DC1705">
              <w:rPr>
                <w:rFonts w:ascii="Arial" w:eastAsia="Times New Roman" w:hAnsi="Arial" w:cs="Arial"/>
                <w:b/>
                <w:bCs/>
                <w:color w:val="000000"/>
                <w:sz w:val="20"/>
                <w:szCs w:val="20"/>
                <w:lang w:eastAsia="en-GB"/>
              </w:rPr>
              <w:t>£m</w:t>
            </w:r>
          </w:p>
        </w:tc>
        <w:tc>
          <w:tcPr>
            <w:tcW w:w="1134" w:type="dxa"/>
            <w:tcBorders>
              <w:top w:val="nil"/>
              <w:left w:val="nil"/>
              <w:bottom w:val="single" w:sz="4" w:space="0" w:color="auto"/>
              <w:right w:val="single" w:sz="4" w:space="0" w:color="auto"/>
            </w:tcBorders>
            <w:shd w:val="clear" w:color="000000" w:fill="D9D9D9"/>
            <w:vAlign w:val="center"/>
            <w:hideMark/>
          </w:tcPr>
          <w:p w14:paraId="0B140C45" w14:textId="77777777" w:rsidR="00816D37" w:rsidRPr="00DC1705" w:rsidRDefault="00816D37" w:rsidP="006C5B29">
            <w:pPr>
              <w:spacing w:after="0" w:line="240" w:lineRule="auto"/>
              <w:jc w:val="center"/>
              <w:rPr>
                <w:rFonts w:ascii="Arial" w:eastAsia="Times New Roman" w:hAnsi="Arial" w:cs="Arial"/>
                <w:b/>
                <w:bCs/>
                <w:color w:val="000000"/>
                <w:sz w:val="20"/>
                <w:szCs w:val="20"/>
                <w:lang w:eastAsia="en-GB"/>
              </w:rPr>
            </w:pPr>
            <w:r w:rsidRPr="00DC1705">
              <w:rPr>
                <w:rFonts w:ascii="Arial" w:eastAsia="Times New Roman" w:hAnsi="Arial" w:cs="Arial"/>
                <w:b/>
                <w:bCs/>
                <w:color w:val="000000"/>
                <w:sz w:val="20"/>
                <w:szCs w:val="20"/>
                <w:lang w:eastAsia="en-GB"/>
              </w:rPr>
              <w:t>£m</w:t>
            </w:r>
          </w:p>
        </w:tc>
        <w:tc>
          <w:tcPr>
            <w:tcW w:w="1134" w:type="dxa"/>
            <w:tcBorders>
              <w:top w:val="nil"/>
              <w:left w:val="nil"/>
              <w:bottom w:val="single" w:sz="4" w:space="0" w:color="auto"/>
              <w:right w:val="single" w:sz="4" w:space="0" w:color="auto"/>
            </w:tcBorders>
            <w:shd w:val="clear" w:color="000000" w:fill="D9D9D9"/>
            <w:vAlign w:val="center"/>
            <w:hideMark/>
          </w:tcPr>
          <w:p w14:paraId="1B27687E" w14:textId="77777777" w:rsidR="00816D37" w:rsidRPr="00DC1705" w:rsidRDefault="00816D37" w:rsidP="006C5B29">
            <w:pPr>
              <w:spacing w:after="0" w:line="240" w:lineRule="auto"/>
              <w:jc w:val="center"/>
              <w:rPr>
                <w:rFonts w:ascii="Arial" w:eastAsia="Times New Roman" w:hAnsi="Arial" w:cs="Arial"/>
                <w:b/>
                <w:bCs/>
                <w:color w:val="000000"/>
                <w:sz w:val="20"/>
                <w:szCs w:val="20"/>
                <w:lang w:eastAsia="en-GB"/>
              </w:rPr>
            </w:pPr>
            <w:r w:rsidRPr="00DC1705">
              <w:rPr>
                <w:rFonts w:ascii="Arial" w:eastAsia="Times New Roman" w:hAnsi="Arial" w:cs="Arial"/>
                <w:b/>
                <w:bCs/>
                <w:color w:val="000000"/>
                <w:sz w:val="20"/>
                <w:szCs w:val="20"/>
                <w:lang w:eastAsia="en-GB"/>
              </w:rPr>
              <w:t>£m</w:t>
            </w:r>
          </w:p>
        </w:tc>
        <w:tc>
          <w:tcPr>
            <w:tcW w:w="1134" w:type="dxa"/>
            <w:tcBorders>
              <w:top w:val="nil"/>
              <w:left w:val="nil"/>
              <w:bottom w:val="single" w:sz="4" w:space="0" w:color="auto"/>
              <w:right w:val="single" w:sz="4" w:space="0" w:color="auto"/>
            </w:tcBorders>
            <w:shd w:val="clear" w:color="000000" w:fill="D9D9D9"/>
            <w:vAlign w:val="center"/>
            <w:hideMark/>
          </w:tcPr>
          <w:p w14:paraId="51E070CE" w14:textId="77777777" w:rsidR="00816D37" w:rsidRPr="00DC1705" w:rsidRDefault="00816D37" w:rsidP="006C5B29">
            <w:pPr>
              <w:spacing w:after="0" w:line="240" w:lineRule="auto"/>
              <w:jc w:val="center"/>
              <w:rPr>
                <w:rFonts w:ascii="Arial" w:eastAsia="Times New Roman" w:hAnsi="Arial" w:cs="Arial"/>
                <w:b/>
                <w:bCs/>
                <w:color w:val="000000"/>
                <w:sz w:val="20"/>
                <w:szCs w:val="20"/>
                <w:lang w:eastAsia="en-GB"/>
              </w:rPr>
            </w:pPr>
            <w:r w:rsidRPr="00DC1705">
              <w:rPr>
                <w:rFonts w:ascii="Arial" w:eastAsia="Times New Roman" w:hAnsi="Arial" w:cs="Arial"/>
                <w:b/>
                <w:bCs/>
                <w:color w:val="000000"/>
                <w:sz w:val="20"/>
                <w:szCs w:val="20"/>
                <w:lang w:eastAsia="en-GB"/>
              </w:rPr>
              <w:t>%</w:t>
            </w:r>
          </w:p>
        </w:tc>
        <w:tc>
          <w:tcPr>
            <w:tcW w:w="1134" w:type="dxa"/>
            <w:tcBorders>
              <w:top w:val="nil"/>
              <w:left w:val="nil"/>
              <w:bottom w:val="single" w:sz="4" w:space="0" w:color="auto"/>
              <w:right w:val="single" w:sz="4" w:space="0" w:color="auto"/>
            </w:tcBorders>
            <w:shd w:val="clear" w:color="000000" w:fill="D9D9D9"/>
            <w:vAlign w:val="center"/>
            <w:hideMark/>
          </w:tcPr>
          <w:p w14:paraId="2A54702B" w14:textId="77777777" w:rsidR="00816D37" w:rsidRPr="00DC1705" w:rsidRDefault="00816D37" w:rsidP="006C5B29">
            <w:pPr>
              <w:spacing w:after="0" w:line="240" w:lineRule="auto"/>
              <w:jc w:val="center"/>
              <w:rPr>
                <w:rFonts w:ascii="Arial" w:eastAsia="Times New Roman" w:hAnsi="Arial" w:cs="Arial"/>
                <w:b/>
                <w:bCs/>
                <w:color w:val="000000"/>
                <w:sz w:val="20"/>
                <w:szCs w:val="20"/>
                <w:lang w:eastAsia="en-GB"/>
              </w:rPr>
            </w:pPr>
            <w:r w:rsidRPr="00DC1705">
              <w:rPr>
                <w:rFonts w:ascii="Arial" w:eastAsia="Times New Roman" w:hAnsi="Arial" w:cs="Arial"/>
                <w:b/>
                <w:bCs/>
                <w:color w:val="000000"/>
                <w:sz w:val="20"/>
                <w:szCs w:val="20"/>
                <w:lang w:eastAsia="en-GB"/>
              </w:rPr>
              <w:t>£m</w:t>
            </w:r>
          </w:p>
        </w:tc>
      </w:tr>
      <w:tr w:rsidR="00816D37" w:rsidRPr="00DC1705" w14:paraId="31CBC76C" w14:textId="77777777" w:rsidTr="005546FA">
        <w:trPr>
          <w:trHeight w:val="788"/>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4800C341" w14:textId="77777777" w:rsidR="00816D37" w:rsidRPr="00DC1705" w:rsidRDefault="00816D37" w:rsidP="006C5B29">
            <w:pPr>
              <w:spacing w:after="0" w:line="240" w:lineRule="auto"/>
              <w:rPr>
                <w:rFonts w:ascii="Arial" w:eastAsia="Times New Roman" w:hAnsi="Arial" w:cs="Arial"/>
                <w:b/>
                <w:bCs/>
                <w:color w:val="000000"/>
                <w:sz w:val="20"/>
                <w:szCs w:val="20"/>
                <w:lang w:eastAsia="en-GB"/>
              </w:rPr>
            </w:pPr>
            <w:r w:rsidRPr="00DC1705">
              <w:rPr>
                <w:rFonts w:ascii="Arial" w:eastAsia="Times New Roman" w:hAnsi="Arial" w:cs="Arial"/>
                <w:b/>
                <w:bCs/>
                <w:color w:val="000000"/>
                <w:sz w:val="20"/>
                <w:szCs w:val="20"/>
                <w:lang w:eastAsia="en-GB"/>
              </w:rPr>
              <w:t>DISABILITY (adults)</w:t>
            </w:r>
          </w:p>
        </w:tc>
        <w:tc>
          <w:tcPr>
            <w:tcW w:w="1418" w:type="dxa"/>
            <w:tcBorders>
              <w:top w:val="nil"/>
              <w:left w:val="nil"/>
              <w:bottom w:val="single" w:sz="4" w:space="0" w:color="auto"/>
              <w:right w:val="single" w:sz="4" w:space="0" w:color="auto"/>
            </w:tcBorders>
            <w:shd w:val="clear" w:color="auto" w:fill="auto"/>
            <w:vAlign w:val="center"/>
            <w:hideMark/>
          </w:tcPr>
          <w:p w14:paraId="604F7FD6"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29.996</w:t>
            </w:r>
          </w:p>
        </w:tc>
        <w:tc>
          <w:tcPr>
            <w:tcW w:w="1417" w:type="dxa"/>
            <w:tcBorders>
              <w:top w:val="nil"/>
              <w:left w:val="nil"/>
              <w:bottom w:val="single" w:sz="4" w:space="0" w:color="auto"/>
              <w:right w:val="single" w:sz="4" w:space="0" w:color="auto"/>
            </w:tcBorders>
            <w:shd w:val="clear" w:color="auto" w:fill="auto"/>
            <w:vAlign w:val="center"/>
            <w:hideMark/>
          </w:tcPr>
          <w:p w14:paraId="64E80BCF"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29.242</w:t>
            </w:r>
          </w:p>
        </w:tc>
        <w:tc>
          <w:tcPr>
            <w:tcW w:w="1418" w:type="dxa"/>
            <w:tcBorders>
              <w:top w:val="nil"/>
              <w:left w:val="nil"/>
              <w:bottom w:val="single" w:sz="4" w:space="0" w:color="auto"/>
              <w:right w:val="single" w:sz="4" w:space="0" w:color="auto"/>
            </w:tcBorders>
            <w:shd w:val="clear" w:color="000000" w:fill="D9D9D9"/>
            <w:vAlign w:val="center"/>
            <w:hideMark/>
          </w:tcPr>
          <w:p w14:paraId="3519E096"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-0.754</w:t>
            </w:r>
          </w:p>
        </w:tc>
        <w:tc>
          <w:tcPr>
            <w:tcW w:w="1275" w:type="dxa"/>
            <w:tcBorders>
              <w:top w:val="nil"/>
              <w:left w:val="nil"/>
              <w:bottom w:val="single" w:sz="4" w:space="0" w:color="auto"/>
              <w:right w:val="single" w:sz="4" w:space="0" w:color="auto"/>
            </w:tcBorders>
            <w:shd w:val="clear" w:color="auto" w:fill="auto"/>
            <w:vAlign w:val="center"/>
            <w:hideMark/>
          </w:tcPr>
          <w:p w14:paraId="3CC9B2E8"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-31.955</w:t>
            </w:r>
          </w:p>
        </w:tc>
        <w:tc>
          <w:tcPr>
            <w:tcW w:w="1134" w:type="dxa"/>
            <w:tcBorders>
              <w:top w:val="nil"/>
              <w:left w:val="nil"/>
              <w:bottom w:val="single" w:sz="4" w:space="0" w:color="auto"/>
              <w:right w:val="single" w:sz="4" w:space="0" w:color="auto"/>
            </w:tcBorders>
            <w:shd w:val="clear" w:color="auto" w:fill="auto"/>
            <w:vAlign w:val="center"/>
            <w:hideMark/>
          </w:tcPr>
          <w:p w14:paraId="20E15503"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-31.676</w:t>
            </w:r>
          </w:p>
        </w:tc>
        <w:tc>
          <w:tcPr>
            <w:tcW w:w="1134" w:type="dxa"/>
            <w:tcBorders>
              <w:top w:val="nil"/>
              <w:left w:val="nil"/>
              <w:bottom w:val="single" w:sz="4" w:space="0" w:color="auto"/>
              <w:right w:val="single" w:sz="4" w:space="0" w:color="auto"/>
            </w:tcBorders>
            <w:shd w:val="clear" w:color="000000" w:fill="D9D9D9"/>
            <w:vAlign w:val="center"/>
            <w:hideMark/>
          </w:tcPr>
          <w:p w14:paraId="7F8708B0"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0.279</w:t>
            </w:r>
          </w:p>
        </w:tc>
        <w:tc>
          <w:tcPr>
            <w:tcW w:w="1134" w:type="dxa"/>
            <w:tcBorders>
              <w:top w:val="nil"/>
              <w:left w:val="nil"/>
              <w:bottom w:val="single" w:sz="4" w:space="0" w:color="auto"/>
              <w:right w:val="single" w:sz="4" w:space="0" w:color="auto"/>
            </w:tcBorders>
            <w:shd w:val="clear" w:color="auto" w:fill="auto"/>
            <w:vAlign w:val="center"/>
            <w:hideMark/>
          </w:tcPr>
          <w:p w14:paraId="7A653568"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-1.959</w:t>
            </w:r>
          </w:p>
        </w:tc>
        <w:tc>
          <w:tcPr>
            <w:tcW w:w="1134" w:type="dxa"/>
            <w:tcBorders>
              <w:top w:val="nil"/>
              <w:left w:val="nil"/>
              <w:bottom w:val="single" w:sz="4" w:space="0" w:color="auto"/>
              <w:right w:val="single" w:sz="4" w:space="0" w:color="auto"/>
            </w:tcBorders>
            <w:shd w:val="clear" w:color="auto" w:fill="auto"/>
            <w:vAlign w:val="center"/>
            <w:hideMark/>
          </w:tcPr>
          <w:p w14:paraId="17BEBF29"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-2.434</w:t>
            </w:r>
          </w:p>
        </w:tc>
        <w:tc>
          <w:tcPr>
            <w:tcW w:w="1134" w:type="dxa"/>
            <w:tcBorders>
              <w:top w:val="nil"/>
              <w:left w:val="nil"/>
              <w:bottom w:val="single" w:sz="4" w:space="0" w:color="auto"/>
              <w:right w:val="single" w:sz="4" w:space="0" w:color="auto"/>
            </w:tcBorders>
            <w:shd w:val="clear" w:color="000000" w:fill="D9D9D9"/>
            <w:vAlign w:val="center"/>
            <w:hideMark/>
          </w:tcPr>
          <w:p w14:paraId="0BB83C6C"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-0.475</w:t>
            </w:r>
          </w:p>
        </w:tc>
        <w:tc>
          <w:tcPr>
            <w:tcW w:w="1134" w:type="dxa"/>
            <w:tcBorders>
              <w:top w:val="nil"/>
              <w:left w:val="nil"/>
              <w:bottom w:val="single" w:sz="4" w:space="0" w:color="auto"/>
              <w:right w:val="single" w:sz="4" w:space="0" w:color="auto"/>
            </w:tcBorders>
            <w:shd w:val="clear" w:color="auto" w:fill="auto"/>
            <w:vAlign w:val="center"/>
            <w:hideMark/>
          </w:tcPr>
          <w:p w14:paraId="35F2BB60"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-24.25%</w:t>
            </w:r>
          </w:p>
        </w:tc>
        <w:tc>
          <w:tcPr>
            <w:tcW w:w="1134" w:type="dxa"/>
            <w:tcBorders>
              <w:top w:val="nil"/>
              <w:left w:val="nil"/>
              <w:bottom w:val="single" w:sz="4" w:space="0" w:color="auto"/>
              <w:right w:val="single" w:sz="4" w:space="0" w:color="auto"/>
            </w:tcBorders>
            <w:shd w:val="clear" w:color="auto" w:fill="auto"/>
            <w:vAlign w:val="center"/>
            <w:hideMark/>
          </w:tcPr>
          <w:p w14:paraId="3C0B17EF"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-1.129</w:t>
            </w:r>
          </w:p>
        </w:tc>
      </w:tr>
      <w:tr w:rsidR="00816D37" w:rsidRPr="00DC1705" w14:paraId="699696A1" w14:textId="77777777" w:rsidTr="005546FA">
        <w:trPr>
          <w:trHeight w:val="788"/>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71AE58A4" w14:textId="77777777" w:rsidR="00816D37" w:rsidRPr="00DC1705" w:rsidRDefault="00816D37" w:rsidP="006C5B29">
            <w:pPr>
              <w:spacing w:after="0" w:line="240" w:lineRule="auto"/>
              <w:rPr>
                <w:rFonts w:ascii="Arial" w:eastAsia="Times New Roman" w:hAnsi="Arial" w:cs="Arial"/>
                <w:b/>
                <w:bCs/>
                <w:color w:val="000000"/>
                <w:sz w:val="20"/>
                <w:szCs w:val="20"/>
                <w:lang w:eastAsia="en-GB"/>
              </w:rPr>
            </w:pPr>
            <w:r w:rsidRPr="00DC1705">
              <w:rPr>
                <w:rFonts w:ascii="Arial" w:eastAsia="Times New Roman" w:hAnsi="Arial" w:cs="Arial"/>
                <w:b/>
                <w:bCs/>
                <w:color w:val="000000"/>
                <w:sz w:val="20"/>
                <w:szCs w:val="20"/>
                <w:lang w:eastAsia="en-GB"/>
              </w:rPr>
              <w:t>OLDER PEOPLE</w:t>
            </w:r>
          </w:p>
        </w:tc>
        <w:tc>
          <w:tcPr>
            <w:tcW w:w="1418" w:type="dxa"/>
            <w:tcBorders>
              <w:top w:val="nil"/>
              <w:left w:val="nil"/>
              <w:bottom w:val="single" w:sz="4" w:space="0" w:color="auto"/>
              <w:right w:val="single" w:sz="4" w:space="0" w:color="auto"/>
            </w:tcBorders>
            <w:shd w:val="clear" w:color="auto" w:fill="auto"/>
            <w:vAlign w:val="center"/>
            <w:hideMark/>
          </w:tcPr>
          <w:p w14:paraId="488B86AF"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26.426</w:t>
            </w:r>
          </w:p>
        </w:tc>
        <w:tc>
          <w:tcPr>
            <w:tcW w:w="1417" w:type="dxa"/>
            <w:tcBorders>
              <w:top w:val="nil"/>
              <w:left w:val="nil"/>
              <w:bottom w:val="single" w:sz="4" w:space="0" w:color="auto"/>
              <w:right w:val="single" w:sz="4" w:space="0" w:color="auto"/>
            </w:tcBorders>
            <w:shd w:val="clear" w:color="auto" w:fill="auto"/>
            <w:vAlign w:val="center"/>
            <w:hideMark/>
          </w:tcPr>
          <w:p w14:paraId="2BBAD233"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26.858</w:t>
            </w:r>
          </w:p>
        </w:tc>
        <w:tc>
          <w:tcPr>
            <w:tcW w:w="1418" w:type="dxa"/>
            <w:tcBorders>
              <w:top w:val="nil"/>
              <w:left w:val="nil"/>
              <w:bottom w:val="single" w:sz="4" w:space="0" w:color="auto"/>
              <w:right w:val="single" w:sz="4" w:space="0" w:color="auto"/>
            </w:tcBorders>
            <w:shd w:val="clear" w:color="000000" w:fill="D9D9D9"/>
            <w:vAlign w:val="center"/>
            <w:hideMark/>
          </w:tcPr>
          <w:p w14:paraId="391EB436"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0.432</w:t>
            </w:r>
          </w:p>
        </w:tc>
        <w:tc>
          <w:tcPr>
            <w:tcW w:w="1275" w:type="dxa"/>
            <w:tcBorders>
              <w:top w:val="nil"/>
              <w:left w:val="nil"/>
              <w:bottom w:val="single" w:sz="4" w:space="0" w:color="auto"/>
              <w:right w:val="single" w:sz="4" w:space="0" w:color="auto"/>
            </w:tcBorders>
            <w:shd w:val="clear" w:color="auto" w:fill="auto"/>
            <w:vAlign w:val="center"/>
            <w:hideMark/>
          </w:tcPr>
          <w:p w14:paraId="69F4529B"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-23.149</w:t>
            </w:r>
          </w:p>
        </w:tc>
        <w:tc>
          <w:tcPr>
            <w:tcW w:w="1134" w:type="dxa"/>
            <w:tcBorders>
              <w:top w:val="nil"/>
              <w:left w:val="nil"/>
              <w:bottom w:val="single" w:sz="4" w:space="0" w:color="auto"/>
              <w:right w:val="single" w:sz="4" w:space="0" w:color="auto"/>
            </w:tcBorders>
            <w:shd w:val="clear" w:color="auto" w:fill="auto"/>
            <w:vAlign w:val="center"/>
            <w:hideMark/>
          </w:tcPr>
          <w:p w14:paraId="5D120017"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-22.945</w:t>
            </w:r>
          </w:p>
        </w:tc>
        <w:tc>
          <w:tcPr>
            <w:tcW w:w="1134" w:type="dxa"/>
            <w:tcBorders>
              <w:top w:val="nil"/>
              <w:left w:val="nil"/>
              <w:bottom w:val="single" w:sz="4" w:space="0" w:color="auto"/>
              <w:right w:val="single" w:sz="4" w:space="0" w:color="auto"/>
            </w:tcBorders>
            <w:shd w:val="clear" w:color="000000" w:fill="D9D9D9"/>
            <w:vAlign w:val="center"/>
            <w:hideMark/>
          </w:tcPr>
          <w:p w14:paraId="169A4EE5"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0.204</w:t>
            </w:r>
          </w:p>
        </w:tc>
        <w:tc>
          <w:tcPr>
            <w:tcW w:w="1134" w:type="dxa"/>
            <w:tcBorders>
              <w:top w:val="nil"/>
              <w:left w:val="nil"/>
              <w:bottom w:val="single" w:sz="4" w:space="0" w:color="auto"/>
              <w:right w:val="single" w:sz="4" w:space="0" w:color="auto"/>
            </w:tcBorders>
            <w:shd w:val="clear" w:color="auto" w:fill="auto"/>
            <w:vAlign w:val="center"/>
            <w:hideMark/>
          </w:tcPr>
          <w:p w14:paraId="38D1672E"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3.277</w:t>
            </w:r>
          </w:p>
        </w:tc>
        <w:tc>
          <w:tcPr>
            <w:tcW w:w="1134" w:type="dxa"/>
            <w:tcBorders>
              <w:top w:val="nil"/>
              <w:left w:val="nil"/>
              <w:bottom w:val="single" w:sz="4" w:space="0" w:color="auto"/>
              <w:right w:val="single" w:sz="4" w:space="0" w:color="auto"/>
            </w:tcBorders>
            <w:shd w:val="clear" w:color="auto" w:fill="auto"/>
            <w:vAlign w:val="center"/>
            <w:hideMark/>
          </w:tcPr>
          <w:p w14:paraId="54702E32"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3.913</w:t>
            </w:r>
          </w:p>
        </w:tc>
        <w:tc>
          <w:tcPr>
            <w:tcW w:w="1134" w:type="dxa"/>
            <w:tcBorders>
              <w:top w:val="nil"/>
              <w:left w:val="nil"/>
              <w:bottom w:val="single" w:sz="4" w:space="0" w:color="auto"/>
              <w:right w:val="single" w:sz="4" w:space="0" w:color="auto"/>
            </w:tcBorders>
            <w:shd w:val="clear" w:color="000000" w:fill="D9D9D9"/>
            <w:vAlign w:val="center"/>
            <w:hideMark/>
          </w:tcPr>
          <w:p w14:paraId="6EA90FE0"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0.636</w:t>
            </w:r>
          </w:p>
        </w:tc>
        <w:tc>
          <w:tcPr>
            <w:tcW w:w="1134" w:type="dxa"/>
            <w:tcBorders>
              <w:top w:val="nil"/>
              <w:left w:val="nil"/>
              <w:bottom w:val="single" w:sz="4" w:space="0" w:color="auto"/>
              <w:right w:val="single" w:sz="4" w:space="0" w:color="auto"/>
            </w:tcBorders>
            <w:shd w:val="clear" w:color="auto" w:fill="auto"/>
            <w:vAlign w:val="center"/>
            <w:hideMark/>
          </w:tcPr>
          <w:p w14:paraId="66D2EACD"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19.41%</w:t>
            </w:r>
          </w:p>
        </w:tc>
        <w:tc>
          <w:tcPr>
            <w:tcW w:w="1134" w:type="dxa"/>
            <w:tcBorders>
              <w:top w:val="nil"/>
              <w:left w:val="nil"/>
              <w:bottom w:val="single" w:sz="4" w:space="0" w:color="auto"/>
              <w:right w:val="single" w:sz="4" w:space="0" w:color="auto"/>
            </w:tcBorders>
            <w:shd w:val="clear" w:color="auto" w:fill="auto"/>
            <w:vAlign w:val="center"/>
            <w:hideMark/>
          </w:tcPr>
          <w:p w14:paraId="4486A000"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0.615</w:t>
            </w:r>
          </w:p>
        </w:tc>
      </w:tr>
      <w:tr w:rsidR="00816D37" w:rsidRPr="00DC1705" w14:paraId="52740713" w14:textId="77777777" w:rsidTr="005546FA">
        <w:trPr>
          <w:trHeight w:val="788"/>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511D80DE" w14:textId="77777777" w:rsidR="00816D37" w:rsidRPr="00DC1705" w:rsidRDefault="00816D37" w:rsidP="006C5B29">
            <w:pPr>
              <w:spacing w:after="0" w:line="240" w:lineRule="auto"/>
              <w:rPr>
                <w:rFonts w:ascii="Arial" w:eastAsia="Times New Roman" w:hAnsi="Arial" w:cs="Arial"/>
                <w:b/>
                <w:bCs/>
                <w:color w:val="000000"/>
                <w:sz w:val="20"/>
                <w:szCs w:val="20"/>
                <w:lang w:eastAsia="en-GB"/>
              </w:rPr>
            </w:pPr>
            <w:r w:rsidRPr="00DC1705">
              <w:rPr>
                <w:rFonts w:ascii="Arial" w:eastAsia="Times New Roman" w:hAnsi="Arial" w:cs="Arial"/>
                <w:b/>
                <w:bCs/>
                <w:color w:val="000000"/>
                <w:sz w:val="20"/>
                <w:szCs w:val="20"/>
                <w:lang w:eastAsia="en-GB"/>
              </w:rPr>
              <w:t>Learning Disabilities, Autism &amp; Mental Health</w:t>
            </w:r>
          </w:p>
        </w:tc>
        <w:tc>
          <w:tcPr>
            <w:tcW w:w="1418" w:type="dxa"/>
            <w:tcBorders>
              <w:top w:val="nil"/>
              <w:left w:val="nil"/>
              <w:bottom w:val="single" w:sz="4" w:space="0" w:color="auto"/>
              <w:right w:val="single" w:sz="4" w:space="0" w:color="auto"/>
            </w:tcBorders>
            <w:shd w:val="clear" w:color="auto" w:fill="auto"/>
            <w:vAlign w:val="center"/>
            <w:hideMark/>
          </w:tcPr>
          <w:p w14:paraId="73E5B171"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198.109</w:t>
            </w:r>
          </w:p>
        </w:tc>
        <w:tc>
          <w:tcPr>
            <w:tcW w:w="1417" w:type="dxa"/>
            <w:tcBorders>
              <w:top w:val="nil"/>
              <w:left w:val="nil"/>
              <w:bottom w:val="single" w:sz="4" w:space="0" w:color="auto"/>
              <w:right w:val="single" w:sz="4" w:space="0" w:color="auto"/>
            </w:tcBorders>
            <w:shd w:val="clear" w:color="auto" w:fill="auto"/>
            <w:vAlign w:val="center"/>
            <w:hideMark/>
          </w:tcPr>
          <w:p w14:paraId="4DD5325D"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196.691</w:t>
            </w:r>
          </w:p>
        </w:tc>
        <w:tc>
          <w:tcPr>
            <w:tcW w:w="1418" w:type="dxa"/>
            <w:tcBorders>
              <w:top w:val="nil"/>
              <w:left w:val="nil"/>
              <w:bottom w:val="single" w:sz="4" w:space="0" w:color="auto"/>
              <w:right w:val="single" w:sz="4" w:space="0" w:color="auto"/>
            </w:tcBorders>
            <w:shd w:val="clear" w:color="000000" w:fill="D9D9D9"/>
            <w:vAlign w:val="center"/>
            <w:hideMark/>
          </w:tcPr>
          <w:p w14:paraId="06F9EC6F"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-1.418</w:t>
            </w:r>
          </w:p>
        </w:tc>
        <w:tc>
          <w:tcPr>
            <w:tcW w:w="1275" w:type="dxa"/>
            <w:tcBorders>
              <w:top w:val="nil"/>
              <w:left w:val="nil"/>
              <w:bottom w:val="single" w:sz="4" w:space="0" w:color="auto"/>
              <w:right w:val="single" w:sz="4" w:space="0" w:color="auto"/>
            </w:tcBorders>
            <w:shd w:val="clear" w:color="auto" w:fill="auto"/>
            <w:vAlign w:val="center"/>
            <w:hideMark/>
          </w:tcPr>
          <w:p w14:paraId="3CF01F36"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-23.410</w:t>
            </w:r>
          </w:p>
        </w:tc>
        <w:tc>
          <w:tcPr>
            <w:tcW w:w="1134" w:type="dxa"/>
            <w:tcBorders>
              <w:top w:val="nil"/>
              <w:left w:val="nil"/>
              <w:bottom w:val="single" w:sz="4" w:space="0" w:color="auto"/>
              <w:right w:val="single" w:sz="4" w:space="0" w:color="auto"/>
            </w:tcBorders>
            <w:shd w:val="clear" w:color="auto" w:fill="auto"/>
            <w:vAlign w:val="center"/>
            <w:hideMark/>
          </w:tcPr>
          <w:p w14:paraId="62EA3FFE"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-24.074</w:t>
            </w:r>
          </w:p>
        </w:tc>
        <w:tc>
          <w:tcPr>
            <w:tcW w:w="1134" w:type="dxa"/>
            <w:tcBorders>
              <w:top w:val="nil"/>
              <w:left w:val="nil"/>
              <w:bottom w:val="single" w:sz="4" w:space="0" w:color="auto"/>
              <w:right w:val="single" w:sz="4" w:space="0" w:color="auto"/>
            </w:tcBorders>
            <w:shd w:val="clear" w:color="000000" w:fill="D9D9D9"/>
            <w:vAlign w:val="center"/>
            <w:hideMark/>
          </w:tcPr>
          <w:p w14:paraId="4FA5EA42"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-0.664</w:t>
            </w:r>
          </w:p>
        </w:tc>
        <w:tc>
          <w:tcPr>
            <w:tcW w:w="1134" w:type="dxa"/>
            <w:tcBorders>
              <w:top w:val="nil"/>
              <w:left w:val="nil"/>
              <w:bottom w:val="single" w:sz="4" w:space="0" w:color="auto"/>
              <w:right w:val="single" w:sz="4" w:space="0" w:color="auto"/>
            </w:tcBorders>
            <w:shd w:val="clear" w:color="auto" w:fill="auto"/>
            <w:vAlign w:val="center"/>
            <w:hideMark/>
          </w:tcPr>
          <w:p w14:paraId="2B18D0E7"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174.699</w:t>
            </w:r>
          </w:p>
        </w:tc>
        <w:tc>
          <w:tcPr>
            <w:tcW w:w="1134" w:type="dxa"/>
            <w:tcBorders>
              <w:top w:val="nil"/>
              <w:left w:val="nil"/>
              <w:bottom w:val="single" w:sz="4" w:space="0" w:color="auto"/>
              <w:right w:val="single" w:sz="4" w:space="0" w:color="auto"/>
            </w:tcBorders>
            <w:shd w:val="clear" w:color="auto" w:fill="auto"/>
            <w:vAlign w:val="center"/>
            <w:hideMark/>
          </w:tcPr>
          <w:p w14:paraId="7212E91C"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172.617</w:t>
            </w:r>
          </w:p>
        </w:tc>
        <w:tc>
          <w:tcPr>
            <w:tcW w:w="1134" w:type="dxa"/>
            <w:tcBorders>
              <w:top w:val="nil"/>
              <w:left w:val="nil"/>
              <w:bottom w:val="single" w:sz="4" w:space="0" w:color="auto"/>
              <w:right w:val="single" w:sz="4" w:space="0" w:color="auto"/>
            </w:tcBorders>
            <w:shd w:val="clear" w:color="000000" w:fill="D9D9D9"/>
            <w:vAlign w:val="center"/>
            <w:hideMark/>
          </w:tcPr>
          <w:p w14:paraId="5A85C40B"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-2.082</w:t>
            </w:r>
          </w:p>
        </w:tc>
        <w:tc>
          <w:tcPr>
            <w:tcW w:w="1134" w:type="dxa"/>
            <w:tcBorders>
              <w:top w:val="nil"/>
              <w:left w:val="nil"/>
              <w:bottom w:val="single" w:sz="4" w:space="0" w:color="auto"/>
              <w:right w:val="single" w:sz="4" w:space="0" w:color="auto"/>
            </w:tcBorders>
            <w:shd w:val="clear" w:color="auto" w:fill="auto"/>
            <w:vAlign w:val="center"/>
            <w:hideMark/>
          </w:tcPr>
          <w:p w14:paraId="58BEB0FD"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-1.19%</w:t>
            </w:r>
          </w:p>
        </w:tc>
        <w:tc>
          <w:tcPr>
            <w:tcW w:w="1134" w:type="dxa"/>
            <w:tcBorders>
              <w:top w:val="nil"/>
              <w:left w:val="nil"/>
              <w:bottom w:val="single" w:sz="4" w:space="0" w:color="auto"/>
              <w:right w:val="single" w:sz="4" w:space="0" w:color="auto"/>
            </w:tcBorders>
            <w:shd w:val="clear" w:color="auto" w:fill="auto"/>
            <w:vAlign w:val="center"/>
            <w:hideMark/>
          </w:tcPr>
          <w:p w14:paraId="2698AF55"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-1.347</w:t>
            </w:r>
          </w:p>
        </w:tc>
      </w:tr>
      <w:tr w:rsidR="00816D37" w:rsidRPr="00DC1705" w14:paraId="365E25B4" w14:textId="77777777" w:rsidTr="005546FA">
        <w:trPr>
          <w:trHeight w:val="788"/>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48404263" w14:textId="77777777" w:rsidR="00816D37" w:rsidRPr="00DC1705" w:rsidRDefault="00816D37" w:rsidP="006C5B29">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SOCIAL CARE SERVICES (ADULTS</w:t>
            </w:r>
            <w:r w:rsidRPr="00DC1705">
              <w:rPr>
                <w:rFonts w:ascii="Arial" w:eastAsia="Times New Roman" w:hAnsi="Arial" w:cs="Arial"/>
                <w:b/>
                <w:bCs/>
                <w:color w:val="000000"/>
                <w:sz w:val="20"/>
                <w:szCs w:val="20"/>
                <w:lang w:eastAsia="en-GB"/>
              </w:rPr>
              <w:t>)</w:t>
            </w:r>
          </w:p>
        </w:tc>
        <w:tc>
          <w:tcPr>
            <w:tcW w:w="1418" w:type="dxa"/>
            <w:tcBorders>
              <w:top w:val="nil"/>
              <w:left w:val="nil"/>
              <w:bottom w:val="single" w:sz="4" w:space="0" w:color="auto"/>
              <w:right w:val="single" w:sz="4" w:space="0" w:color="auto"/>
            </w:tcBorders>
            <w:shd w:val="clear" w:color="auto" w:fill="auto"/>
            <w:vAlign w:val="center"/>
            <w:hideMark/>
          </w:tcPr>
          <w:p w14:paraId="643FABAD"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300.544</w:t>
            </w:r>
          </w:p>
        </w:tc>
        <w:tc>
          <w:tcPr>
            <w:tcW w:w="1417" w:type="dxa"/>
            <w:tcBorders>
              <w:top w:val="nil"/>
              <w:left w:val="nil"/>
              <w:bottom w:val="single" w:sz="4" w:space="0" w:color="auto"/>
              <w:right w:val="single" w:sz="4" w:space="0" w:color="auto"/>
            </w:tcBorders>
            <w:shd w:val="clear" w:color="auto" w:fill="auto"/>
            <w:vAlign w:val="center"/>
            <w:hideMark/>
          </w:tcPr>
          <w:p w14:paraId="79A9F245"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307.294</w:t>
            </w:r>
          </w:p>
        </w:tc>
        <w:tc>
          <w:tcPr>
            <w:tcW w:w="1418" w:type="dxa"/>
            <w:tcBorders>
              <w:top w:val="nil"/>
              <w:left w:val="nil"/>
              <w:bottom w:val="single" w:sz="4" w:space="0" w:color="auto"/>
              <w:right w:val="single" w:sz="4" w:space="0" w:color="auto"/>
            </w:tcBorders>
            <w:shd w:val="clear" w:color="000000" w:fill="D9D9D9"/>
            <w:vAlign w:val="center"/>
            <w:hideMark/>
          </w:tcPr>
          <w:p w14:paraId="07C04CE3"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6.750</w:t>
            </w:r>
          </w:p>
        </w:tc>
        <w:tc>
          <w:tcPr>
            <w:tcW w:w="1275" w:type="dxa"/>
            <w:tcBorders>
              <w:top w:val="nil"/>
              <w:left w:val="nil"/>
              <w:bottom w:val="single" w:sz="4" w:space="0" w:color="auto"/>
              <w:right w:val="single" w:sz="4" w:space="0" w:color="auto"/>
            </w:tcBorders>
            <w:shd w:val="clear" w:color="auto" w:fill="auto"/>
            <w:vAlign w:val="center"/>
            <w:hideMark/>
          </w:tcPr>
          <w:p w14:paraId="775251D7"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-130.621</w:t>
            </w:r>
          </w:p>
        </w:tc>
        <w:tc>
          <w:tcPr>
            <w:tcW w:w="1134" w:type="dxa"/>
            <w:tcBorders>
              <w:top w:val="nil"/>
              <w:left w:val="nil"/>
              <w:bottom w:val="single" w:sz="4" w:space="0" w:color="auto"/>
              <w:right w:val="single" w:sz="4" w:space="0" w:color="auto"/>
            </w:tcBorders>
            <w:shd w:val="clear" w:color="auto" w:fill="auto"/>
            <w:vAlign w:val="center"/>
            <w:hideMark/>
          </w:tcPr>
          <w:p w14:paraId="2C1A99D8"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-134.733</w:t>
            </w:r>
          </w:p>
        </w:tc>
        <w:tc>
          <w:tcPr>
            <w:tcW w:w="1134" w:type="dxa"/>
            <w:tcBorders>
              <w:top w:val="nil"/>
              <w:left w:val="nil"/>
              <w:bottom w:val="single" w:sz="4" w:space="0" w:color="auto"/>
              <w:right w:val="single" w:sz="4" w:space="0" w:color="auto"/>
            </w:tcBorders>
            <w:shd w:val="clear" w:color="000000" w:fill="D9D9D9"/>
            <w:vAlign w:val="center"/>
            <w:hideMark/>
          </w:tcPr>
          <w:p w14:paraId="138CCD50"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-4.112</w:t>
            </w:r>
          </w:p>
        </w:tc>
        <w:tc>
          <w:tcPr>
            <w:tcW w:w="1134" w:type="dxa"/>
            <w:tcBorders>
              <w:top w:val="nil"/>
              <w:left w:val="nil"/>
              <w:bottom w:val="single" w:sz="4" w:space="0" w:color="auto"/>
              <w:right w:val="single" w:sz="4" w:space="0" w:color="auto"/>
            </w:tcBorders>
            <w:shd w:val="clear" w:color="auto" w:fill="auto"/>
            <w:vAlign w:val="center"/>
            <w:hideMark/>
          </w:tcPr>
          <w:p w14:paraId="1BAD2160"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169.923</w:t>
            </w:r>
          </w:p>
        </w:tc>
        <w:tc>
          <w:tcPr>
            <w:tcW w:w="1134" w:type="dxa"/>
            <w:tcBorders>
              <w:top w:val="nil"/>
              <w:left w:val="nil"/>
              <w:bottom w:val="single" w:sz="4" w:space="0" w:color="auto"/>
              <w:right w:val="single" w:sz="4" w:space="0" w:color="auto"/>
            </w:tcBorders>
            <w:shd w:val="clear" w:color="auto" w:fill="auto"/>
            <w:vAlign w:val="center"/>
            <w:hideMark/>
          </w:tcPr>
          <w:p w14:paraId="5BE612E6"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172.561</w:t>
            </w:r>
          </w:p>
        </w:tc>
        <w:tc>
          <w:tcPr>
            <w:tcW w:w="1134" w:type="dxa"/>
            <w:tcBorders>
              <w:top w:val="nil"/>
              <w:left w:val="nil"/>
              <w:bottom w:val="single" w:sz="4" w:space="0" w:color="auto"/>
              <w:right w:val="single" w:sz="4" w:space="0" w:color="auto"/>
            </w:tcBorders>
            <w:shd w:val="clear" w:color="000000" w:fill="D9D9D9"/>
            <w:vAlign w:val="center"/>
            <w:hideMark/>
          </w:tcPr>
          <w:p w14:paraId="246FF625"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2.638</w:t>
            </w:r>
          </w:p>
        </w:tc>
        <w:tc>
          <w:tcPr>
            <w:tcW w:w="1134" w:type="dxa"/>
            <w:tcBorders>
              <w:top w:val="nil"/>
              <w:left w:val="nil"/>
              <w:bottom w:val="single" w:sz="4" w:space="0" w:color="auto"/>
              <w:right w:val="single" w:sz="4" w:space="0" w:color="auto"/>
            </w:tcBorders>
            <w:shd w:val="clear" w:color="auto" w:fill="auto"/>
            <w:vAlign w:val="center"/>
            <w:hideMark/>
          </w:tcPr>
          <w:p w14:paraId="7642B531"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1.55%</w:t>
            </w:r>
          </w:p>
        </w:tc>
        <w:tc>
          <w:tcPr>
            <w:tcW w:w="1134" w:type="dxa"/>
            <w:tcBorders>
              <w:top w:val="nil"/>
              <w:left w:val="nil"/>
              <w:bottom w:val="single" w:sz="4" w:space="0" w:color="auto"/>
              <w:right w:val="single" w:sz="4" w:space="0" w:color="auto"/>
            </w:tcBorders>
            <w:shd w:val="clear" w:color="auto" w:fill="auto"/>
            <w:vAlign w:val="center"/>
            <w:hideMark/>
          </w:tcPr>
          <w:p w14:paraId="782E0B23"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4.729</w:t>
            </w:r>
          </w:p>
        </w:tc>
      </w:tr>
      <w:tr w:rsidR="00816D37" w:rsidRPr="00DC1705" w14:paraId="6C223A18" w14:textId="77777777" w:rsidTr="005546FA">
        <w:trPr>
          <w:trHeight w:val="788"/>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54D93EC2" w14:textId="77777777" w:rsidR="00816D37" w:rsidRPr="00DC1705" w:rsidRDefault="00816D37" w:rsidP="006C5B29">
            <w:pPr>
              <w:spacing w:after="0" w:line="240" w:lineRule="auto"/>
              <w:rPr>
                <w:rFonts w:ascii="Arial" w:eastAsia="Times New Roman" w:hAnsi="Arial" w:cs="Arial"/>
                <w:b/>
                <w:bCs/>
                <w:color w:val="000000"/>
                <w:sz w:val="20"/>
                <w:szCs w:val="20"/>
                <w:lang w:eastAsia="en-GB"/>
              </w:rPr>
            </w:pPr>
            <w:r w:rsidRPr="00DC1705">
              <w:rPr>
                <w:rFonts w:ascii="Arial" w:eastAsia="Times New Roman" w:hAnsi="Arial" w:cs="Arial"/>
                <w:b/>
                <w:bCs/>
                <w:color w:val="000000"/>
                <w:sz w:val="20"/>
                <w:szCs w:val="20"/>
                <w:lang w:eastAsia="en-GB"/>
              </w:rPr>
              <w:t>POLICY INFO    &amp; COMMISSION AGE WELL</w:t>
            </w:r>
          </w:p>
        </w:tc>
        <w:tc>
          <w:tcPr>
            <w:tcW w:w="1418" w:type="dxa"/>
            <w:tcBorders>
              <w:top w:val="nil"/>
              <w:left w:val="nil"/>
              <w:bottom w:val="single" w:sz="4" w:space="0" w:color="auto"/>
              <w:right w:val="single" w:sz="4" w:space="0" w:color="auto"/>
            </w:tcBorders>
            <w:shd w:val="clear" w:color="auto" w:fill="auto"/>
            <w:vAlign w:val="center"/>
            <w:hideMark/>
          </w:tcPr>
          <w:p w14:paraId="2D49868C"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0.451</w:t>
            </w:r>
          </w:p>
        </w:tc>
        <w:tc>
          <w:tcPr>
            <w:tcW w:w="1417" w:type="dxa"/>
            <w:tcBorders>
              <w:top w:val="nil"/>
              <w:left w:val="nil"/>
              <w:bottom w:val="single" w:sz="4" w:space="0" w:color="auto"/>
              <w:right w:val="single" w:sz="4" w:space="0" w:color="auto"/>
            </w:tcBorders>
            <w:shd w:val="clear" w:color="auto" w:fill="auto"/>
            <w:vAlign w:val="center"/>
            <w:hideMark/>
          </w:tcPr>
          <w:p w14:paraId="78BB7C2D"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0.451</w:t>
            </w:r>
          </w:p>
        </w:tc>
        <w:tc>
          <w:tcPr>
            <w:tcW w:w="1418" w:type="dxa"/>
            <w:tcBorders>
              <w:top w:val="nil"/>
              <w:left w:val="nil"/>
              <w:bottom w:val="single" w:sz="4" w:space="0" w:color="auto"/>
              <w:right w:val="single" w:sz="4" w:space="0" w:color="auto"/>
            </w:tcBorders>
            <w:shd w:val="clear" w:color="000000" w:fill="D9D9D9"/>
            <w:vAlign w:val="center"/>
            <w:hideMark/>
          </w:tcPr>
          <w:p w14:paraId="4B97C9F3"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0.000</w:t>
            </w:r>
          </w:p>
        </w:tc>
        <w:tc>
          <w:tcPr>
            <w:tcW w:w="1275" w:type="dxa"/>
            <w:tcBorders>
              <w:top w:val="nil"/>
              <w:left w:val="nil"/>
              <w:bottom w:val="single" w:sz="4" w:space="0" w:color="auto"/>
              <w:right w:val="single" w:sz="4" w:space="0" w:color="auto"/>
            </w:tcBorders>
            <w:shd w:val="clear" w:color="auto" w:fill="auto"/>
            <w:vAlign w:val="center"/>
            <w:hideMark/>
          </w:tcPr>
          <w:p w14:paraId="192B5602"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0.000</w:t>
            </w:r>
          </w:p>
        </w:tc>
        <w:tc>
          <w:tcPr>
            <w:tcW w:w="1134" w:type="dxa"/>
            <w:tcBorders>
              <w:top w:val="nil"/>
              <w:left w:val="nil"/>
              <w:bottom w:val="single" w:sz="4" w:space="0" w:color="auto"/>
              <w:right w:val="single" w:sz="4" w:space="0" w:color="auto"/>
            </w:tcBorders>
            <w:shd w:val="clear" w:color="auto" w:fill="auto"/>
            <w:vAlign w:val="center"/>
            <w:hideMark/>
          </w:tcPr>
          <w:p w14:paraId="2E8F3F54"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0.000</w:t>
            </w:r>
          </w:p>
        </w:tc>
        <w:tc>
          <w:tcPr>
            <w:tcW w:w="1134" w:type="dxa"/>
            <w:tcBorders>
              <w:top w:val="nil"/>
              <w:left w:val="nil"/>
              <w:bottom w:val="single" w:sz="4" w:space="0" w:color="auto"/>
              <w:right w:val="single" w:sz="4" w:space="0" w:color="auto"/>
            </w:tcBorders>
            <w:shd w:val="clear" w:color="000000" w:fill="D9D9D9"/>
            <w:vAlign w:val="center"/>
            <w:hideMark/>
          </w:tcPr>
          <w:p w14:paraId="487D409F"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0.000</w:t>
            </w:r>
          </w:p>
        </w:tc>
        <w:tc>
          <w:tcPr>
            <w:tcW w:w="1134" w:type="dxa"/>
            <w:tcBorders>
              <w:top w:val="nil"/>
              <w:left w:val="nil"/>
              <w:bottom w:val="single" w:sz="4" w:space="0" w:color="auto"/>
              <w:right w:val="single" w:sz="4" w:space="0" w:color="auto"/>
            </w:tcBorders>
            <w:shd w:val="clear" w:color="auto" w:fill="auto"/>
            <w:vAlign w:val="center"/>
            <w:hideMark/>
          </w:tcPr>
          <w:p w14:paraId="0824FC11"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0.451</w:t>
            </w:r>
          </w:p>
        </w:tc>
        <w:tc>
          <w:tcPr>
            <w:tcW w:w="1134" w:type="dxa"/>
            <w:tcBorders>
              <w:top w:val="nil"/>
              <w:left w:val="nil"/>
              <w:bottom w:val="single" w:sz="4" w:space="0" w:color="auto"/>
              <w:right w:val="single" w:sz="4" w:space="0" w:color="auto"/>
            </w:tcBorders>
            <w:shd w:val="clear" w:color="auto" w:fill="auto"/>
            <w:vAlign w:val="center"/>
            <w:hideMark/>
          </w:tcPr>
          <w:p w14:paraId="0DE6C5A9"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0.451</w:t>
            </w:r>
          </w:p>
        </w:tc>
        <w:tc>
          <w:tcPr>
            <w:tcW w:w="1134" w:type="dxa"/>
            <w:tcBorders>
              <w:top w:val="nil"/>
              <w:left w:val="nil"/>
              <w:bottom w:val="single" w:sz="4" w:space="0" w:color="auto"/>
              <w:right w:val="single" w:sz="4" w:space="0" w:color="auto"/>
            </w:tcBorders>
            <w:shd w:val="clear" w:color="000000" w:fill="D9D9D9"/>
            <w:vAlign w:val="center"/>
            <w:hideMark/>
          </w:tcPr>
          <w:p w14:paraId="6939A1AF"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0.000</w:t>
            </w:r>
          </w:p>
        </w:tc>
        <w:tc>
          <w:tcPr>
            <w:tcW w:w="1134" w:type="dxa"/>
            <w:tcBorders>
              <w:top w:val="nil"/>
              <w:left w:val="nil"/>
              <w:bottom w:val="single" w:sz="4" w:space="0" w:color="auto"/>
              <w:right w:val="single" w:sz="4" w:space="0" w:color="auto"/>
            </w:tcBorders>
            <w:shd w:val="clear" w:color="auto" w:fill="auto"/>
            <w:vAlign w:val="center"/>
            <w:hideMark/>
          </w:tcPr>
          <w:p w14:paraId="62FCA6BD"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0.00%</w:t>
            </w:r>
          </w:p>
        </w:tc>
        <w:tc>
          <w:tcPr>
            <w:tcW w:w="1134" w:type="dxa"/>
            <w:tcBorders>
              <w:top w:val="nil"/>
              <w:left w:val="nil"/>
              <w:bottom w:val="single" w:sz="4" w:space="0" w:color="auto"/>
              <w:right w:val="single" w:sz="4" w:space="0" w:color="auto"/>
            </w:tcBorders>
            <w:shd w:val="clear" w:color="auto" w:fill="auto"/>
            <w:vAlign w:val="center"/>
            <w:hideMark/>
          </w:tcPr>
          <w:p w14:paraId="11959DA5"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-0.002</w:t>
            </w:r>
          </w:p>
        </w:tc>
      </w:tr>
      <w:tr w:rsidR="00816D37" w:rsidRPr="00DC1705" w14:paraId="2FD5BD9F" w14:textId="77777777" w:rsidTr="005546FA">
        <w:trPr>
          <w:trHeight w:val="788"/>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781B8F32" w14:textId="77777777" w:rsidR="00816D37" w:rsidRPr="00DC1705" w:rsidRDefault="00816D37" w:rsidP="006C5B29">
            <w:pPr>
              <w:spacing w:after="0" w:line="240" w:lineRule="auto"/>
              <w:rPr>
                <w:rFonts w:ascii="Arial" w:eastAsia="Times New Roman" w:hAnsi="Arial" w:cs="Arial"/>
                <w:b/>
                <w:bCs/>
                <w:color w:val="000000"/>
                <w:sz w:val="20"/>
                <w:szCs w:val="20"/>
                <w:lang w:eastAsia="en-GB"/>
              </w:rPr>
            </w:pPr>
            <w:r w:rsidRPr="00DC1705">
              <w:rPr>
                <w:rFonts w:ascii="Arial" w:eastAsia="Times New Roman" w:hAnsi="Arial" w:cs="Arial"/>
                <w:b/>
                <w:bCs/>
                <w:color w:val="000000"/>
                <w:sz w:val="20"/>
                <w:szCs w:val="20"/>
                <w:lang w:eastAsia="en-GB"/>
              </w:rPr>
              <w:t>POLICY  INFO    &amp; COMMISSION LIVE WELL</w:t>
            </w:r>
          </w:p>
        </w:tc>
        <w:tc>
          <w:tcPr>
            <w:tcW w:w="1418" w:type="dxa"/>
            <w:tcBorders>
              <w:top w:val="nil"/>
              <w:left w:val="nil"/>
              <w:bottom w:val="single" w:sz="4" w:space="0" w:color="auto"/>
              <w:right w:val="single" w:sz="4" w:space="0" w:color="auto"/>
            </w:tcBorders>
            <w:shd w:val="clear" w:color="auto" w:fill="auto"/>
            <w:vAlign w:val="center"/>
            <w:hideMark/>
          </w:tcPr>
          <w:p w14:paraId="54516155"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0.741</w:t>
            </w:r>
          </w:p>
        </w:tc>
        <w:tc>
          <w:tcPr>
            <w:tcW w:w="1417" w:type="dxa"/>
            <w:tcBorders>
              <w:top w:val="nil"/>
              <w:left w:val="nil"/>
              <w:bottom w:val="single" w:sz="4" w:space="0" w:color="auto"/>
              <w:right w:val="single" w:sz="4" w:space="0" w:color="auto"/>
            </w:tcBorders>
            <w:shd w:val="clear" w:color="auto" w:fill="auto"/>
            <w:vAlign w:val="center"/>
            <w:hideMark/>
          </w:tcPr>
          <w:p w14:paraId="510FD092"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0.719</w:t>
            </w:r>
          </w:p>
        </w:tc>
        <w:tc>
          <w:tcPr>
            <w:tcW w:w="1418" w:type="dxa"/>
            <w:tcBorders>
              <w:top w:val="nil"/>
              <w:left w:val="nil"/>
              <w:bottom w:val="single" w:sz="4" w:space="0" w:color="auto"/>
              <w:right w:val="single" w:sz="4" w:space="0" w:color="auto"/>
            </w:tcBorders>
            <w:shd w:val="clear" w:color="000000" w:fill="D9D9D9"/>
            <w:vAlign w:val="center"/>
            <w:hideMark/>
          </w:tcPr>
          <w:p w14:paraId="66C150F2"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-0.022</w:t>
            </w:r>
          </w:p>
        </w:tc>
        <w:tc>
          <w:tcPr>
            <w:tcW w:w="1275" w:type="dxa"/>
            <w:tcBorders>
              <w:top w:val="nil"/>
              <w:left w:val="nil"/>
              <w:bottom w:val="single" w:sz="4" w:space="0" w:color="auto"/>
              <w:right w:val="single" w:sz="4" w:space="0" w:color="auto"/>
            </w:tcBorders>
            <w:shd w:val="clear" w:color="auto" w:fill="auto"/>
            <w:vAlign w:val="center"/>
            <w:hideMark/>
          </w:tcPr>
          <w:p w14:paraId="214B40F0"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-0.139</w:t>
            </w:r>
          </w:p>
        </w:tc>
        <w:tc>
          <w:tcPr>
            <w:tcW w:w="1134" w:type="dxa"/>
            <w:tcBorders>
              <w:top w:val="nil"/>
              <w:left w:val="nil"/>
              <w:bottom w:val="single" w:sz="4" w:space="0" w:color="auto"/>
              <w:right w:val="single" w:sz="4" w:space="0" w:color="auto"/>
            </w:tcBorders>
            <w:shd w:val="clear" w:color="auto" w:fill="auto"/>
            <w:vAlign w:val="center"/>
            <w:hideMark/>
          </w:tcPr>
          <w:p w14:paraId="5F06F5AD"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-0.117</w:t>
            </w:r>
          </w:p>
        </w:tc>
        <w:tc>
          <w:tcPr>
            <w:tcW w:w="1134" w:type="dxa"/>
            <w:tcBorders>
              <w:top w:val="nil"/>
              <w:left w:val="nil"/>
              <w:bottom w:val="single" w:sz="4" w:space="0" w:color="auto"/>
              <w:right w:val="single" w:sz="4" w:space="0" w:color="auto"/>
            </w:tcBorders>
            <w:shd w:val="clear" w:color="000000" w:fill="D9D9D9"/>
            <w:vAlign w:val="center"/>
            <w:hideMark/>
          </w:tcPr>
          <w:p w14:paraId="290BDA6C"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0.022</w:t>
            </w:r>
          </w:p>
        </w:tc>
        <w:tc>
          <w:tcPr>
            <w:tcW w:w="1134" w:type="dxa"/>
            <w:tcBorders>
              <w:top w:val="nil"/>
              <w:left w:val="nil"/>
              <w:bottom w:val="single" w:sz="4" w:space="0" w:color="auto"/>
              <w:right w:val="single" w:sz="4" w:space="0" w:color="auto"/>
            </w:tcBorders>
            <w:shd w:val="clear" w:color="auto" w:fill="auto"/>
            <w:vAlign w:val="center"/>
            <w:hideMark/>
          </w:tcPr>
          <w:p w14:paraId="46C71C47"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0.602</w:t>
            </w:r>
          </w:p>
        </w:tc>
        <w:tc>
          <w:tcPr>
            <w:tcW w:w="1134" w:type="dxa"/>
            <w:tcBorders>
              <w:top w:val="nil"/>
              <w:left w:val="nil"/>
              <w:bottom w:val="single" w:sz="4" w:space="0" w:color="auto"/>
              <w:right w:val="single" w:sz="4" w:space="0" w:color="auto"/>
            </w:tcBorders>
            <w:shd w:val="clear" w:color="auto" w:fill="auto"/>
            <w:vAlign w:val="center"/>
            <w:hideMark/>
          </w:tcPr>
          <w:p w14:paraId="5F94AEBA"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0.602</w:t>
            </w:r>
          </w:p>
        </w:tc>
        <w:tc>
          <w:tcPr>
            <w:tcW w:w="1134" w:type="dxa"/>
            <w:tcBorders>
              <w:top w:val="nil"/>
              <w:left w:val="nil"/>
              <w:bottom w:val="single" w:sz="4" w:space="0" w:color="auto"/>
              <w:right w:val="single" w:sz="4" w:space="0" w:color="auto"/>
            </w:tcBorders>
            <w:shd w:val="clear" w:color="000000" w:fill="D9D9D9"/>
            <w:vAlign w:val="center"/>
            <w:hideMark/>
          </w:tcPr>
          <w:p w14:paraId="65FFF4BA"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0.000</w:t>
            </w:r>
          </w:p>
        </w:tc>
        <w:tc>
          <w:tcPr>
            <w:tcW w:w="1134" w:type="dxa"/>
            <w:tcBorders>
              <w:top w:val="nil"/>
              <w:left w:val="nil"/>
              <w:bottom w:val="single" w:sz="4" w:space="0" w:color="auto"/>
              <w:right w:val="single" w:sz="4" w:space="0" w:color="auto"/>
            </w:tcBorders>
            <w:shd w:val="clear" w:color="auto" w:fill="auto"/>
            <w:vAlign w:val="center"/>
            <w:hideMark/>
          </w:tcPr>
          <w:p w14:paraId="275C77A3"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0.00%</w:t>
            </w:r>
          </w:p>
        </w:tc>
        <w:tc>
          <w:tcPr>
            <w:tcW w:w="1134" w:type="dxa"/>
            <w:tcBorders>
              <w:top w:val="nil"/>
              <w:left w:val="nil"/>
              <w:bottom w:val="single" w:sz="4" w:space="0" w:color="auto"/>
              <w:right w:val="single" w:sz="4" w:space="0" w:color="auto"/>
            </w:tcBorders>
            <w:shd w:val="clear" w:color="auto" w:fill="auto"/>
            <w:vAlign w:val="center"/>
            <w:hideMark/>
          </w:tcPr>
          <w:p w14:paraId="2166698E" w14:textId="77777777" w:rsidR="00816D37" w:rsidRPr="00DC1705" w:rsidRDefault="00816D37" w:rsidP="006C5B29">
            <w:pPr>
              <w:spacing w:after="0" w:line="240" w:lineRule="auto"/>
              <w:jc w:val="right"/>
              <w:rPr>
                <w:rFonts w:ascii="Arial" w:eastAsia="Times New Roman" w:hAnsi="Arial" w:cs="Arial"/>
                <w:color w:val="000000"/>
                <w:sz w:val="20"/>
                <w:szCs w:val="20"/>
                <w:lang w:eastAsia="en-GB"/>
              </w:rPr>
            </w:pPr>
            <w:r w:rsidRPr="00DC1705">
              <w:rPr>
                <w:rFonts w:ascii="Arial" w:eastAsia="Times New Roman" w:hAnsi="Arial" w:cs="Arial"/>
                <w:color w:val="000000"/>
                <w:sz w:val="20"/>
                <w:szCs w:val="20"/>
                <w:lang w:eastAsia="en-GB"/>
              </w:rPr>
              <w:t>0.007</w:t>
            </w:r>
          </w:p>
        </w:tc>
      </w:tr>
      <w:tr w:rsidR="00816D37" w:rsidRPr="00DC1705" w14:paraId="37ED016A" w14:textId="77777777" w:rsidTr="005546FA">
        <w:trPr>
          <w:trHeight w:val="788"/>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35D843B8" w14:textId="77777777" w:rsidR="00816D37" w:rsidRPr="00DC1705" w:rsidRDefault="00816D37" w:rsidP="006C5B29">
            <w:pPr>
              <w:spacing w:after="0" w:line="240" w:lineRule="auto"/>
              <w:rPr>
                <w:rFonts w:ascii="Arial" w:eastAsia="Times New Roman" w:hAnsi="Arial" w:cs="Arial"/>
                <w:b/>
                <w:bCs/>
                <w:color w:val="000000"/>
                <w:sz w:val="20"/>
                <w:szCs w:val="20"/>
                <w:lang w:eastAsia="en-GB"/>
              </w:rPr>
            </w:pPr>
            <w:r w:rsidRPr="00DC1705">
              <w:rPr>
                <w:rFonts w:ascii="Arial" w:eastAsia="Times New Roman" w:hAnsi="Arial" w:cs="Arial"/>
                <w:b/>
                <w:bCs/>
                <w:color w:val="000000"/>
                <w:sz w:val="20"/>
                <w:szCs w:val="20"/>
                <w:lang w:eastAsia="en-GB"/>
              </w:rPr>
              <w:t>TOTAL ADULTS</w:t>
            </w:r>
          </w:p>
        </w:tc>
        <w:tc>
          <w:tcPr>
            <w:tcW w:w="1418" w:type="dxa"/>
            <w:tcBorders>
              <w:top w:val="nil"/>
              <w:left w:val="nil"/>
              <w:bottom w:val="single" w:sz="4" w:space="0" w:color="auto"/>
              <w:right w:val="single" w:sz="4" w:space="0" w:color="auto"/>
            </w:tcBorders>
            <w:shd w:val="clear" w:color="000000" w:fill="D9D9D9"/>
            <w:vAlign w:val="center"/>
            <w:hideMark/>
          </w:tcPr>
          <w:p w14:paraId="44AAC435" w14:textId="77777777" w:rsidR="00816D37" w:rsidRPr="00DC1705" w:rsidRDefault="00816D37" w:rsidP="006C5B29">
            <w:pPr>
              <w:spacing w:after="0" w:line="240" w:lineRule="auto"/>
              <w:jc w:val="right"/>
              <w:rPr>
                <w:rFonts w:ascii="Arial" w:eastAsia="Times New Roman" w:hAnsi="Arial" w:cs="Arial"/>
                <w:b/>
                <w:bCs/>
                <w:color w:val="000000"/>
                <w:sz w:val="20"/>
                <w:szCs w:val="20"/>
                <w:lang w:eastAsia="en-GB"/>
              </w:rPr>
            </w:pPr>
            <w:r w:rsidRPr="00DC1705">
              <w:rPr>
                <w:rFonts w:ascii="Arial" w:eastAsia="Times New Roman" w:hAnsi="Arial" w:cs="Arial"/>
                <w:b/>
                <w:bCs/>
                <w:color w:val="000000"/>
                <w:sz w:val="20"/>
                <w:szCs w:val="20"/>
                <w:lang w:eastAsia="en-GB"/>
              </w:rPr>
              <w:t>556.267</w:t>
            </w:r>
          </w:p>
        </w:tc>
        <w:tc>
          <w:tcPr>
            <w:tcW w:w="1417" w:type="dxa"/>
            <w:tcBorders>
              <w:top w:val="nil"/>
              <w:left w:val="nil"/>
              <w:bottom w:val="single" w:sz="4" w:space="0" w:color="auto"/>
              <w:right w:val="single" w:sz="4" w:space="0" w:color="auto"/>
            </w:tcBorders>
            <w:shd w:val="clear" w:color="000000" w:fill="D9D9D9"/>
            <w:vAlign w:val="center"/>
            <w:hideMark/>
          </w:tcPr>
          <w:p w14:paraId="66360157" w14:textId="77777777" w:rsidR="00816D37" w:rsidRPr="00DC1705" w:rsidRDefault="00816D37" w:rsidP="006C5B29">
            <w:pPr>
              <w:spacing w:after="0" w:line="240" w:lineRule="auto"/>
              <w:jc w:val="right"/>
              <w:rPr>
                <w:rFonts w:ascii="Arial" w:eastAsia="Times New Roman" w:hAnsi="Arial" w:cs="Arial"/>
                <w:b/>
                <w:bCs/>
                <w:color w:val="000000"/>
                <w:sz w:val="20"/>
                <w:szCs w:val="20"/>
                <w:lang w:eastAsia="en-GB"/>
              </w:rPr>
            </w:pPr>
            <w:r w:rsidRPr="00DC1705">
              <w:rPr>
                <w:rFonts w:ascii="Arial" w:eastAsia="Times New Roman" w:hAnsi="Arial" w:cs="Arial"/>
                <w:b/>
                <w:bCs/>
                <w:color w:val="000000"/>
                <w:sz w:val="20"/>
                <w:szCs w:val="20"/>
                <w:lang w:eastAsia="en-GB"/>
              </w:rPr>
              <w:t>561.255</w:t>
            </w:r>
          </w:p>
        </w:tc>
        <w:tc>
          <w:tcPr>
            <w:tcW w:w="1418" w:type="dxa"/>
            <w:tcBorders>
              <w:top w:val="nil"/>
              <w:left w:val="nil"/>
              <w:bottom w:val="single" w:sz="4" w:space="0" w:color="auto"/>
              <w:right w:val="single" w:sz="4" w:space="0" w:color="auto"/>
            </w:tcBorders>
            <w:shd w:val="clear" w:color="000000" w:fill="D9D9D9"/>
            <w:vAlign w:val="center"/>
            <w:hideMark/>
          </w:tcPr>
          <w:p w14:paraId="40DE4983" w14:textId="77777777" w:rsidR="00816D37" w:rsidRPr="00DC1705" w:rsidRDefault="00816D37" w:rsidP="006C5B29">
            <w:pPr>
              <w:spacing w:after="0" w:line="240" w:lineRule="auto"/>
              <w:jc w:val="right"/>
              <w:rPr>
                <w:rFonts w:ascii="Arial" w:eastAsia="Times New Roman" w:hAnsi="Arial" w:cs="Arial"/>
                <w:b/>
                <w:bCs/>
                <w:color w:val="000000"/>
                <w:sz w:val="20"/>
                <w:szCs w:val="20"/>
                <w:lang w:eastAsia="en-GB"/>
              </w:rPr>
            </w:pPr>
            <w:r w:rsidRPr="00DC1705">
              <w:rPr>
                <w:rFonts w:ascii="Arial" w:eastAsia="Times New Roman" w:hAnsi="Arial" w:cs="Arial"/>
                <w:b/>
                <w:bCs/>
                <w:color w:val="000000"/>
                <w:sz w:val="20"/>
                <w:szCs w:val="20"/>
                <w:lang w:eastAsia="en-GB"/>
              </w:rPr>
              <w:t>4.988</w:t>
            </w:r>
          </w:p>
        </w:tc>
        <w:tc>
          <w:tcPr>
            <w:tcW w:w="1275" w:type="dxa"/>
            <w:tcBorders>
              <w:top w:val="nil"/>
              <w:left w:val="nil"/>
              <w:bottom w:val="single" w:sz="4" w:space="0" w:color="auto"/>
              <w:right w:val="single" w:sz="4" w:space="0" w:color="auto"/>
            </w:tcBorders>
            <w:shd w:val="clear" w:color="000000" w:fill="D9D9D9"/>
            <w:vAlign w:val="center"/>
            <w:hideMark/>
          </w:tcPr>
          <w:p w14:paraId="2AB6F770" w14:textId="77777777" w:rsidR="00816D37" w:rsidRPr="00DC1705" w:rsidRDefault="00816D37" w:rsidP="006C5B29">
            <w:pPr>
              <w:spacing w:after="0" w:line="240" w:lineRule="auto"/>
              <w:jc w:val="right"/>
              <w:rPr>
                <w:rFonts w:ascii="Arial" w:eastAsia="Times New Roman" w:hAnsi="Arial" w:cs="Arial"/>
                <w:b/>
                <w:bCs/>
                <w:color w:val="000000"/>
                <w:sz w:val="20"/>
                <w:szCs w:val="20"/>
                <w:lang w:eastAsia="en-GB"/>
              </w:rPr>
            </w:pPr>
            <w:r w:rsidRPr="00DC1705">
              <w:rPr>
                <w:rFonts w:ascii="Arial" w:eastAsia="Times New Roman" w:hAnsi="Arial" w:cs="Arial"/>
                <w:b/>
                <w:bCs/>
                <w:color w:val="000000"/>
                <w:sz w:val="20"/>
                <w:szCs w:val="20"/>
                <w:lang w:eastAsia="en-GB"/>
              </w:rPr>
              <w:t>-209.274</w:t>
            </w:r>
          </w:p>
        </w:tc>
        <w:tc>
          <w:tcPr>
            <w:tcW w:w="1134" w:type="dxa"/>
            <w:tcBorders>
              <w:top w:val="nil"/>
              <w:left w:val="nil"/>
              <w:bottom w:val="single" w:sz="4" w:space="0" w:color="auto"/>
              <w:right w:val="single" w:sz="4" w:space="0" w:color="auto"/>
            </w:tcBorders>
            <w:shd w:val="clear" w:color="000000" w:fill="D9D9D9"/>
            <w:vAlign w:val="center"/>
            <w:hideMark/>
          </w:tcPr>
          <w:p w14:paraId="483F5D27" w14:textId="77777777" w:rsidR="00816D37" w:rsidRPr="00DC1705" w:rsidRDefault="00816D37" w:rsidP="006C5B29">
            <w:pPr>
              <w:spacing w:after="0" w:line="240" w:lineRule="auto"/>
              <w:jc w:val="right"/>
              <w:rPr>
                <w:rFonts w:ascii="Arial" w:eastAsia="Times New Roman" w:hAnsi="Arial" w:cs="Arial"/>
                <w:b/>
                <w:bCs/>
                <w:color w:val="000000"/>
                <w:sz w:val="20"/>
                <w:szCs w:val="20"/>
                <w:lang w:eastAsia="en-GB"/>
              </w:rPr>
            </w:pPr>
            <w:r w:rsidRPr="00DC1705">
              <w:rPr>
                <w:rFonts w:ascii="Arial" w:eastAsia="Times New Roman" w:hAnsi="Arial" w:cs="Arial"/>
                <w:b/>
                <w:bCs/>
                <w:color w:val="000000"/>
                <w:sz w:val="20"/>
                <w:szCs w:val="20"/>
                <w:lang w:eastAsia="en-GB"/>
              </w:rPr>
              <w:t>-213.545</w:t>
            </w:r>
          </w:p>
        </w:tc>
        <w:tc>
          <w:tcPr>
            <w:tcW w:w="1134" w:type="dxa"/>
            <w:tcBorders>
              <w:top w:val="nil"/>
              <w:left w:val="nil"/>
              <w:bottom w:val="single" w:sz="4" w:space="0" w:color="auto"/>
              <w:right w:val="single" w:sz="4" w:space="0" w:color="auto"/>
            </w:tcBorders>
            <w:shd w:val="clear" w:color="000000" w:fill="D9D9D9"/>
            <w:vAlign w:val="center"/>
            <w:hideMark/>
          </w:tcPr>
          <w:p w14:paraId="41E5765D" w14:textId="77777777" w:rsidR="00816D37" w:rsidRPr="00DC1705" w:rsidRDefault="00816D37" w:rsidP="006C5B29">
            <w:pPr>
              <w:spacing w:after="0" w:line="240" w:lineRule="auto"/>
              <w:jc w:val="right"/>
              <w:rPr>
                <w:rFonts w:ascii="Arial" w:eastAsia="Times New Roman" w:hAnsi="Arial" w:cs="Arial"/>
                <w:b/>
                <w:bCs/>
                <w:color w:val="000000"/>
                <w:sz w:val="20"/>
                <w:szCs w:val="20"/>
                <w:lang w:eastAsia="en-GB"/>
              </w:rPr>
            </w:pPr>
            <w:r w:rsidRPr="00DC1705">
              <w:rPr>
                <w:rFonts w:ascii="Arial" w:eastAsia="Times New Roman" w:hAnsi="Arial" w:cs="Arial"/>
                <w:b/>
                <w:bCs/>
                <w:color w:val="000000"/>
                <w:sz w:val="20"/>
                <w:szCs w:val="20"/>
                <w:lang w:eastAsia="en-GB"/>
              </w:rPr>
              <w:t>-4.271</w:t>
            </w:r>
          </w:p>
        </w:tc>
        <w:tc>
          <w:tcPr>
            <w:tcW w:w="1134" w:type="dxa"/>
            <w:tcBorders>
              <w:top w:val="nil"/>
              <w:left w:val="nil"/>
              <w:bottom w:val="single" w:sz="4" w:space="0" w:color="auto"/>
              <w:right w:val="single" w:sz="4" w:space="0" w:color="auto"/>
            </w:tcBorders>
            <w:shd w:val="clear" w:color="000000" w:fill="D9D9D9"/>
            <w:vAlign w:val="center"/>
            <w:hideMark/>
          </w:tcPr>
          <w:p w14:paraId="1AFA956B" w14:textId="77777777" w:rsidR="00816D37" w:rsidRPr="00DC1705" w:rsidRDefault="00816D37" w:rsidP="006C5B29">
            <w:pPr>
              <w:spacing w:after="0" w:line="240" w:lineRule="auto"/>
              <w:jc w:val="right"/>
              <w:rPr>
                <w:rFonts w:ascii="Arial" w:eastAsia="Times New Roman" w:hAnsi="Arial" w:cs="Arial"/>
                <w:b/>
                <w:bCs/>
                <w:color w:val="000000"/>
                <w:sz w:val="20"/>
                <w:szCs w:val="20"/>
                <w:lang w:eastAsia="en-GB"/>
              </w:rPr>
            </w:pPr>
            <w:r w:rsidRPr="00DC1705">
              <w:rPr>
                <w:rFonts w:ascii="Arial" w:eastAsia="Times New Roman" w:hAnsi="Arial" w:cs="Arial"/>
                <w:b/>
                <w:bCs/>
                <w:color w:val="000000"/>
                <w:sz w:val="20"/>
                <w:szCs w:val="20"/>
                <w:lang w:eastAsia="en-GB"/>
              </w:rPr>
              <w:t>346.993</w:t>
            </w:r>
          </w:p>
        </w:tc>
        <w:tc>
          <w:tcPr>
            <w:tcW w:w="1134" w:type="dxa"/>
            <w:tcBorders>
              <w:top w:val="nil"/>
              <w:left w:val="nil"/>
              <w:bottom w:val="single" w:sz="4" w:space="0" w:color="auto"/>
              <w:right w:val="single" w:sz="4" w:space="0" w:color="auto"/>
            </w:tcBorders>
            <w:shd w:val="clear" w:color="000000" w:fill="D9D9D9"/>
            <w:vAlign w:val="center"/>
            <w:hideMark/>
          </w:tcPr>
          <w:p w14:paraId="1A42F63A" w14:textId="77777777" w:rsidR="00816D37" w:rsidRPr="00DC1705" w:rsidRDefault="00816D37" w:rsidP="006C5B29">
            <w:pPr>
              <w:spacing w:after="0" w:line="240" w:lineRule="auto"/>
              <w:jc w:val="right"/>
              <w:rPr>
                <w:rFonts w:ascii="Arial" w:eastAsia="Times New Roman" w:hAnsi="Arial" w:cs="Arial"/>
                <w:b/>
                <w:bCs/>
                <w:color w:val="000000"/>
                <w:sz w:val="20"/>
                <w:szCs w:val="20"/>
                <w:lang w:eastAsia="en-GB"/>
              </w:rPr>
            </w:pPr>
            <w:r w:rsidRPr="00DC1705">
              <w:rPr>
                <w:rFonts w:ascii="Arial" w:eastAsia="Times New Roman" w:hAnsi="Arial" w:cs="Arial"/>
                <w:b/>
                <w:bCs/>
                <w:color w:val="000000"/>
                <w:sz w:val="20"/>
                <w:szCs w:val="20"/>
                <w:lang w:eastAsia="en-GB"/>
              </w:rPr>
              <w:t>347.710</w:t>
            </w:r>
          </w:p>
        </w:tc>
        <w:tc>
          <w:tcPr>
            <w:tcW w:w="1134" w:type="dxa"/>
            <w:tcBorders>
              <w:top w:val="nil"/>
              <w:left w:val="nil"/>
              <w:bottom w:val="single" w:sz="4" w:space="0" w:color="auto"/>
              <w:right w:val="single" w:sz="4" w:space="0" w:color="auto"/>
            </w:tcBorders>
            <w:shd w:val="clear" w:color="000000" w:fill="D9D9D9"/>
            <w:vAlign w:val="center"/>
            <w:hideMark/>
          </w:tcPr>
          <w:p w14:paraId="15ECC612" w14:textId="77777777" w:rsidR="00816D37" w:rsidRPr="00DC1705" w:rsidRDefault="00816D37" w:rsidP="006C5B29">
            <w:pPr>
              <w:spacing w:after="0" w:line="240" w:lineRule="auto"/>
              <w:jc w:val="right"/>
              <w:rPr>
                <w:rFonts w:ascii="Arial" w:eastAsia="Times New Roman" w:hAnsi="Arial" w:cs="Arial"/>
                <w:b/>
                <w:bCs/>
                <w:color w:val="000000"/>
                <w:sz w:val="20"/>
                <w:szCs w:val="20"/>
                <w:lang w:eastAsia="en-GB"/>
              </w:rPr>
            </w:pPr>
            <w:r w:rsidRPr="00DC1705">
              <w:rPr>
                <w:rFonts w:ascii="Arial" w:eastAsia="Times New Roman" w:hAnsi="Arial" w:cs="Arial"/>
                <w:b/>
                <w:bCs/>
                <w:color w:val="000000"/>
                <w:sz w:val="20"/>
                <w:szCs w:val="20"/>
                <w:lang w:eastAsia="en-GB"/>
              </w:rPr>
              <w:t>0.717</w:t>
            </w:r>
          </w:p>
        </w:tc>
        <w:tc>
          <w:tcPr>
            <w:tcW w:w="1134" w:type="dxa"/>
            <w:tcBorders>
              <w:top w:val="nil"/>
              <w:left w:val="nil"/>
              <w:bottom w:val="single" w:sz="4" w:space="0" w:color="auto"/>
              <w:right w:val="single" w:sz="4" w:space="0" w:color="auto"/>
            </w:tcBorders>
            <w:shd w:val="clear" w:color="000000" w:fill="D9D9D9"/>
            <w:vAlign w:val="center"/>
            <w:hideMark/>
          </w:tcPr>
          <w:p w14:paraId="37776074" w14:textId="77777777" w:rsidR="00816D37" w:rsidRPr="00DC1705" w:rsidRDefault="00816D37" w:rsidP="006C5B29">
            <w:pPr>
              <w:spacing w:after="0" w:line="240" w:lineRule="auto"/>
              <w:jc w:val="right"/>
              <w:rPr>
                <w:rFonts w:ascii="Arial" w:eastAsia="Times New Roman" w:hAnsi="Arial" w:cs="Arial"/>
                <w:b/>
                <w:bCs/>
                <w:color w:val="000000"/>
                <w:sz w:val="20"/>
                <w:szCs w:val="20"/>
                <w:lang w:eastAsia="en-GB"/>
              </w:rPr>
            </w:pPr>
            <w:r w:rsidRPr="00DC1705">
              <w:rPr>
                <w:rFonts w:ascii="Arial" w:eastAsia="Times New Roman" w:hAnsi="Arial" w:cs="Arial"/>
                <w:b/>
                <w:bCs/>
                <w:color w:val="000000"/>
                <w:sz w:val="20"/>
                <w:szCs w:val="20"/>
                <w:lang w:eastAsia="en-GB"/>
              </w:rPr>
              <w:t>0.21%</w:t>
            </w:r>
          </w:p>
        </w:tc>
        <w:tc>
          <w:tcPr>
            <w:tcW w:w="1134" w:type="dxa"/>
            <w:tcBorders>
              <w:top w:val="nil"/>
              <w:left w:val="nil"/>
              <w:bottom w:val="single" w:sz="4" w:space="0" w:color="auto"/>
              <w:right w:val="single" w:sz="4" w:space="0" w:color="auto"/>
            </w:tcBorders>
            <w:shd w:val="clear" w:color="000000" w:fill="D9D9D9"/>
            <w:vAlign w:val="center"/>
            <w:hideMark/>
          </w:tcPr>
          <w:p w14:paraId="79BC19A7" w14:textId="77777777" w:rsidR="00816D37" w:rsidRPr="00DC1705" w:rsidRDefault="00816D37" w:rsidP="006C5B29">
            <w:pPr>
              <w:spacing w:after="0" w:line="240" w:lineRule="auto"/>
              <w:jc w:val="right"/>
              <w:rPr>
                <w:rFonts w:ascii="Arial" w:eastAsia="Times New Roman" w:hAnsi="Arial" w:cs="Arial"/>
                <w:b/>
                <w:bCs/>
                <w:color w:val="000000"/>
                <w:sz w:val="20"/>
                <w:szCs w:val="20"/>
                <w:lang w:eastAsia="en-GB"/>
              </w:rPr>
            </w:pPr>
            <w:r w:rsidRPr="00DC1705">
              <w:rPr>
                <w:rFonts w:ascii="Arial" w:eastAsia="Times New Roman" w:hAnsi="Arial" w:cs="Arial"/>
                <w:b/>
                <w:bCs/>
                <w:color w:val="000000"/>
                <w:sz w:val="20"/>
                <w:szCs w:val="20"/>
                <w:lang w:eastAsia="en-GB"/>
              </w:rPr>
              <w:t>2.873</w:t>
            </w:r>
          </w:p>
        </w:tc>
      </w:tr>
    </w:tbl>
    <w:p w14:paraId="1A5C0917" w14:textId="77777777" w:rsidR="00AD4C54" w:rsidRPr="008B47E4" w:rsidRDefault="00AD4C54" w:rsidP="00AD4C54">
      <w:pPr>
        <w:jc w:val="both"/>
        <w:rPr>
          <w:rFonts w:ascii="Arial" w:eastAsia="Calibri" w:hAnsi="Arial" w:cs="Arial"/>
          <w:color w:val="000000"/>
          <w:sz w:val="24"/>
          <w:szCs w:val="24"/>
        </w:rPr>
        <w:sectPr w:rsidR="00AD4C54" w:rsidRPr="008B47E4" w:rsidSect="006C5B29">
          <w:pgSz w:w="16838" w:h="11906" w:orient="landscape"/>
          <w:pgMar w:top="1440" w:right="1440" w:bottom="1440" w:left="1440" w:header="708" w:footer="708" w:gutter="0"/>
          <w:cols w:space="708"/>
          <w:docGrid w:linePitch="360"/>
        </w:sectPr>
      </w:pPr>
    </w:p>
    <w:p w14:paraId="3392667B" w14:textId="77777777" w:rsidR="00AD4C54" w:rsidRPr="008B47E4" w:rsidRDefault="00AD4C54" w:rsidP="00AD4C54">
      <w:pPr>
        <w:tabs>
          <w:tab w:val="left" w:pos="0"/>
          <w:tab w:val="left" w:pos="1418"/>
        </w:tabs>
        <w:spacing w:after="0" w:line="240" w:lineRule="auto"/>
        <w:contextualSpacing/>
        <w:jc w:val="both"/>
        <w:rPr>
          <w:rFonts w:ascii="Arial" w:hAnsi="Arial" w:cs="Arial"/>
          <w:sz w:val="24"/>
          <w:szCs w:val="24"/>
        </w:rPr>
      </w:pPr>
    </w:p>
    <w:p w14:paraId="12724657" w14:textId="77777777" w:rsidR="00AD4C54" w:rsidRPr="008B47E4" w:rsidRDefault="00AD4C54" w:rsidP="00AD4C54">
      <w:pPr>
        <w:tabs>
          <w:tab w:val="left" w:pos="851"/>
          <w:tab w:val="left" w:pos="1418"/>
        </w:tabs>
        <w:autoSpaceDE w:val="0"/>
        <w:autoSpaceDN w:val="0"/>
        <w:adjustRightInd w:val="0"/>
        <w:spacing w:after="0" w:line="240" w:lineRule="auto"/>
        <w:contextualSpacing/>
        <w:jc w:val="both"/>
        <w:rPr>
          <w:rFonts w:ascii="Arial" w:hAnsi="Arial" w:cs="Arial"/>
          <w:b/>
          <w:sz w:val="24"/>
          <w:szCs w:val="24"/>
        </w:rPr>
      </w:pPr>
      <w:r w:rsidRPr="008B47E4">
        <w:rPr>
          <w:rFonts w:ascii="Arial" w:hAnsi="Arial" w:cs="Arial"/>
          <w:b/>
          <w:sz w:val="24"/>
          <w:szCs w:val="24"/>
        </w:rPr>
        <w:t>Disability Service (Adults)</w:t>
      </w:r>
      <w:r>
        <w:rPr>
          <w:rFonts w:ascii="Arial" w:hAnsi="Arial" w:cs="Arial"/>
          <w:b/>
          <w:sz w:val="24"/>
          <w:szCs w:val="24"/>
        </w:rPr>
        <w:t xml:space="preserve"> – forecast underspend £0.475m</w:t>
      </w:r>
    </w:p>
    <w:p w14:paraId="45014049" w14:textId="77777777" w:rsidR="00AD4C54" w:rsidRPr="008B47E4" w:rsidRDefault="00AD4C54" w:rsidP="00AD4C54">
      <w:pPr>
        <w:tabs>
          <w:tab w:val="left" w:pos="851"/>
          <w:tab w:val="left" w:pos="1418"/>
        </w:tabs>
        <w:autoSpaceDE w:val="0"/>
        <w:autoSpaceDN w:val="0"/>
        <w:adjustRightInd w:val="0"/>
        <w:spacing w:after="0" w:line="240" w:lineRule="auto"/>
        <w:contextualSpacing/>
        <w:jc w:val="both"/>
        <w:rPr>
          <w:rFonts w:ascii="Arial" w:hAnsi="Arial" w:cs="Arial"/>
          <w:b/>
          <w:sz w:val="24"/>
          <w:szCs w:val="24"/>
        </w:rPr>
      </w:pPr>
    </w:p>
    <w:p w14:paraId="5C0C11B3" w14:textId="77777777" w:rsidR="00AD4C54" w:rsidRPr="00221B78" w:rsidRDefault="00AD4C54" w:rsidP="00AD4C54">
      <w:pPr>
        <w:spacing w:after="0" w:line="240" w:lineRule="auto"/>
        <w:contextualSpacing/>
        <w:jc w:val="both"/>
        <w:rPr>
          <w:rFonts w:ascii="Arial" w:hAnsi="Arial" w:cs="Arial"/>
          <w:sz w:val="24"/>
          <w:szCs w:val="24"/>
        </w:rPr>
      </w:pPr>
      <w:r w:rsidRPr="00221B78">
        <w:rPr>
          <w:rFonts w:ascii="Arial" w:hAnsi="Arial" w:cs="Arial"/>
          <w:sz w:val="24"/>
          <w:szCs w:val="24"/>
        </w:rPr>
        <w:t>The Disability (Adults) Service is forecast to underspend predominantly due to staffing undersp</w:t>
      </w:r>
      <w:r>
        <w:rPr>
          <w:rFonts w:ascii="Arial" w:hAnsi="Arial" w:cs="Arial"/>
          <w:sz w:val="24"/>
          <w:szCs w:val="24"/>
        </w:rPr>
        <w:t xml:space="preserve">ends. However there has been an increase in staff costs since quarter 1 which has resulted in a reduced underspend. </w:t>
      </w:r>
    </w:p>
    <w:p w14:paraId="560FF06B" w14:textId="77777777" w:rsidR="00AD4C54" w:rsidRDefault="00AD4C54" w:rsidP="00AD4C54">
      <w:pPr>
        <w:tabs>
          <w:tab w:val="left" w:pos="851"/>
          <w:tab w:val="left" w:pos="1418"/>
        </w:tabs>
        <w:spacing w:after="0"/>
        <w:jc w:val="both"/>
        <w:rPr>
          <w:rFonts w:ascii="Arial" w:hAnsi="Arial" w:cs="Arial"/>
          <w:sz w:val="24"/>
          <w:szCs w:val="24"/>
        </w:rPr>
      </w:pPr>
    </w:p>
    <w:p w14:paraId="3C872465" w14:textId="77777777" w:rsidR="00AD4C54" w:rsidRPr="008B47E4" w:rsidRDefault="00AD4C54" w:rsidP="00AD4C54">
      <w:pPr>
        <w:tabs>
          <w:tab w:val="left" w:pos="851"/>
          <w:tab w:val="left" w:pos="1418"/>
        </w:tabs>
        <w:spacing w:after="0"/>
        <w:jc w:val="both"/>
        <w:rPr>
          <w:rFonts w:ascii="Arial" w:hAnsi="Arial" w:cs="Arial"/>
          <w:b/>
          <w:sz w:val="24"/>
          <w:szCs w:val="24"/>
        </w:rPr>
      </w:pPr>
      <w:r w:rsidRPr="008B47E4">
        <w:rPr>
          <w:rFonts w:ascii="Arial" w:hAnsi="Arial" w:cs="Arial"/>
          <w:b/>
          <w:sz w:val="24"/>
          <w:szCs w:val="24"/>
        </w:rPr>
        <w:t>Older People</w:t>
      </w:r>
      <w:r>
        <w:rPr>
          <w:rFonts w:ascii="Arial" w:hAnsi="Arial" w:cs="Arial"/>
          <w:b/>
          <w:sz w:val="24"/>
          <w:szCs w:val="24"/>
        </w:rPr>
        <w:t xml:space="preserve"> – forecast overspend £0.636m</w:t>
      </w:r>
    </w:p>
    <w:p w14:paraId="278C0345" w14:textId="77777777" w:rsidR="00AD4C54" w:rsidRPr="008B47E4" w:rsidRDefault="00AD4C54" w:rsidP="00AD4C54">
      <w:pPr>
        <w:spacing w:after="0"/>
        <w:jc w:val="both"/>
        <w:rPr>
          <w:rFonts w:ascii="Arial" w:hAnsi="Arial" w:cs="Arial"/>
          <w:sz w:val="24"/>
          <w:szCs w:val="24"/>
        </w:rPr>
      </w:pPr>
    </w:p>
    <w:p w14:paraId="416639F8" w14:textId="77777777" w:rsidR="00AD4C54" w:rsidRPr="0094340D" w:rsidRDefault="00AD4C54" w:rsidP="00AD4C54">
      <w:pPr>
        <w:spacing w:after="0"/>
        <w:jc w:val="both"/>
        <w:rPr>
          <w:rFonts w:ascii="Arial" w:hAnsi="Arial" w:cs="Arial"/>
          <w:sz w:val="24"/>
          <w:szCs w:val="24"/>
        </w:rPr>
      </w:pPr>
      <w:r w:rsidRPr="0094340D">
        <w:rPr>
          <w:rFonts w:ascii="Arial" w:hAnsi="Arial" w:cs="Arial"/>
          <w:sz w:val="24"/>
          <w:szCs w:val="24"/>
        </w:rPr>
        <w:t xml:space="preserve">Care Navigation and Operational Support is forecast to underspend by £0.190m due to a number of vacancies following the service restructure in 2017/18. The service are currently in the process of recruiting to vacant posts, but they </w:t>
      </w:r>
      <w:r>
        <w:rPr>
          <w:rFonts w:ascii="Arial" w:hAnsi="Arial" w:cs="Arial"/>
          <w:sz w:val="24"/>
          <w:szCs w:val="24"/>
        </w:rPr>
        <w:t>d</w:t>
      </w:r>
      <w:r w:rsidRPr="0094340D">
        <w:rPr>
          <w:rFonts w:ascii="Arial" w:hAnsi="Arial" w:cs="Arial"/>
          <w:sz w:val="24"/>
          <w:szCs w:val="24"/>
        </w:rPr>
        <w:t xml:space="preserve">o traditionally encounter high turnover. </w:t>
      </w:r>
    </w:p>
    <w:p w14:paraId="09CAB903" w14:textId="77777777" w:rsidR="00AD4C54" w:rsidRPr="0094340D" w:rsidRDefault="00AD4C54" w:rsidP="00AD4C54">
      <w:pPr>
        <w:spacing w:after="0"/>
        <w:jc w:val="both"/>
        <w:rPr>
          <w:rFonts w:ascii="Arial" w:hAnsi="Arial" w:cs="Arial"/>
          <w:sz w:val="24"/>
          <w:szCs w:val="24"/>
        </w:rPr>
      </w:pPr>
    </w:p>
    <w:p w14:paraId="41285A5E" w14:textId="77777777" w:rsidR="00AD4C54" w:rsidRDefault="00AD4C54" w:rsidP="00AD4C54">
      <w:pPr>
        <w:spacing w:after="0"/>
        <w:jc w:val="both"/>
        <w:rPr>
          <w:rFonts w:ascii="Arial" w:hAnsi="Arial" w:cs="Arial"/>
          <w:sz w:val="24"/>
          <w:szCs w:val="24"/>
        </w:rPr>
      </w:pPr>
      <w:r w:rsidRPr="0094340D">
        <w:rPr>
          <w:rFonts w:ascii="Arial" w:hAnsi="Arial" w:cs="Arial"/>
          <w:sz w:val="24"/>
          <w:szCs w:val="24"/>
        </w:rPr>
        <w:t>Care Services is forecast to overspend by £0.826m in 2018/19. This is as a result of underachievement of income savings targets and staffing pressures relating to regrading and enhancement costs.</w:t>
      </w:r>
    </w:p>
    <w:p w14:paraId="441F9D6B" w14:textId="77777777" w:rsidR="00AD4C54" w:rsidRDefault="00AD4C54" w:rsidP="00AD4C54">
      <w:pPr>
        <w:tabs>
          <w:tab w:val="left" w:pos="851"/>
          <w:tab w:val="left" w:pos="1418"/>
        </w:tabs>
        <w:spacing w:after="0"/>
        <w:jc w:val="both"/>
        <w:rPr>
          <w:rFonts w:ascii="Arial" w:hAnsi="Arial" w:cs="Arial"/>
          <w:b/>
          <w:sz w:val="24"/>
          <w:szCs w:val="24"/>
        </w:rPr>
      </w:pPr>
    </w:p>
    <w:p w14:paraId="0BE6E079" w14:textId="77777777" w:rsidR="00AD4C54" w:rsidRPr="008B47E4" w:rsidRDefault="00AD4C54" w:rsidP="00AD4C54">
      <w:pPr>
        <w:tabs>
          <w:tab w:val="left" w:pos="851"/>
          <w:tab w:val="left" w:pos="1418"/>
        </w:tabs>
        <w:spacing w:after="0"/>
        <w:jc w:val="both"/>
        <w:rPr>
          <w:rFonts w:ascii="Arial" w:hAnsi="Arial" w:cs="Arial"/>
          <w:b/>
          <w:sz w:val="24"/>
          <w:szCs w:val="24"/>
        </w:rPr>
      </w:pPr>
      <w:r w:rsidRPr="008B47E4">
        <w:rPr>
          <w:rFonts w:ascii="Arial" w:hAnsi="Arial" w:cs="Arial"/>
          <w:b/>
          <w:sz w:val="24"/>
          <w:szCs w:val="24"/>
        </w:rPr>
        <w:t>Learning Disability, Autism &amp; Mental Health</w:t>
      </w:r>
      <w:r>
        <w:rPr>
          <w:rFonts w:ascii="Arial" w:hAnsi="Arial" w:cs="Arial"/>
          <w:b/>
          <w:sz w:val="24"/>
          <w:szCs w:val="24"/>
        </w:rPr>
        <w:t xml:space="preserve"> – forecast underspend £2.082m</w:t>
      </w:r>
    </w:p>
    <w:p w14:paraId="333E4A30" w14:textId="77777777" w:rsidR="00AD4C54" w:rsidRDefault="00AD4C54" w:rsidP="00AD4C54">
      <w:pPr>
        <w:spacing w:after="0"/>
        <w:jc w:val="both"/>
        <w:rPr>
          <w:rFonts w:ascii="Arial" w:hAnsi="Arial" w:cs="Arial"/>
          <w:sz w:val="24"/>
          <w:szCs w:val="24"/>
        </w:rPr>
      </w:pPr>
    </w:p>
    <w:p w14:paraId="77B0F12B" w14:textId="77777777" w:rsidR="00AD4C54" w:rsidRPr="00221B78" w:rsidRDefault="00AD4C54" w:rsidP="00AD4C54">
      <w:pPr>
        <w:spacing w:after="0"/>
        <w:jc w:val="both"/>
        <w:rPr>
          <w:rFonts w:ascii="Arial" w:hAnsi="Arial" w:cs="Arial"/>
          <w:sz w:val="24"/>
          <w:szCs w:val="24"/>
        </w:rPr>
      </w:pPr>
      <w:r>
        <w:rPr>
          <w:rFonts w:ascii="Arial" w:hAnsi="Arial" w:cs="Arial"/>
          <w:sz w:val="24"/>
          <w:szCs w:val="24"/>
        </w:rPr>
        <w:t xml:space="preserve">The </w:t>
      </w:r>
      <w:r w:rsidRPr="00221B78">
        <w:rPr>
          <w:rFonts w:ascii="Arial" w:hAnsi="Arial" w:cs="Arial"/>
          <w:sz w:val="24"/>
          <w:szCs w:val="24"/>
        </w:rPr>
        <w:t xml:space="preserve">Learning Disability </w:t>
      </w:r>
      <w:r>
        <w:rPr>
          <w:rFonts w:ascii="Arial" w:hAnsi="Arial" w:cs="Arial"/>
          <w:sz w:val="24"/>
          <w:szCs w:val="24"/>
        </w:rPr>
        <w:t xml:space="preserve">and Autism Services </w:t>
      </w:r>
      <w:r w:rsidRPr="00221B78">
        <w:rPr>
          <w:rFonts w:ascii="Arial" w:hAnsi="Arial" w:cs="Arial"/>
          <w:sz w:val="24"/>
          <w:szCs w:val="24"/>
        </w:rPr>
        <w:t xml:space="preserve">is </w:t>
      </w:r>
      <w:r>
        <w:rPr>
          <w:rFonts w:ascii="Arial" w:hAnsi="Arial" w:cs="Arial"/>
          <w:sz w:val="24"/>
          <w:szCs w:val="24"/>
        </w:rPr>
        <w:t>forecast to underspend by £0.661</w:t>
      </w:r>
      <w:r w:rsidRPr="00221B78">
        <w:rPr>
          <w:rFonts w:ascii="Arial" w:hAnsi="Arial" w:cs="Arial"/>
          <w:sz w:val="24"/>
          <w:szCs w:val="24"/>
        </w:rPr>
        <w:t>m due to the following reasons:</w:t>
      </w:r>
    </w:p>
    <w:p w14:paraId="5A2107BD" w14:textId="77777777" w:rsidR="00AD4C54" w:rsidRPr="003713B3" w:rsidRDefault="00AD4C54" w:rsidP="00AD4C54">
      <w:pPr>
        <w:spacing w:after="0"/>
        <w:jc w:val="both"/>
        <w:rPr>
          <w:rFonts w:ascii="Arial" w:hAnsi="Arial" w:cs="Arial"/>
          <w:sz w:val="24"/>
          <w:szCs w:val="24"/>
          <w:highlight w:val="yellow"/>
        </w:rPr>
      </w:pPr>
    </w:p>
    <w:p w14:paraId="4032C716" w14:textId="77777777" w:rsidR="00AD4C54" w:rsidRPr="000C05A0" w:rsidRDefault="00AD4C54" w:rsidP="00AD4C54">
      <w:pPr>
        <w:pStyle w:val="ListParagraph"/>
        <w:numPr>
          <w:ilvl w:val="0"/>
          <w:numId w:val="5"/>
        </w:numPr>
        <w:autoSpaceDE w:val="0"/>
        <w:autoSpaceDN w:val="0"/>
        <w:adjustRightInd w:val="0"/>
        <w:spacing w:after="0" w:line="240" w:lineRule="auto"/>
        <w:jc w:val="both"/>
        <w:rPr>
          <w:rFonts w:ascii="Arial" w:hAnsi="Arial" w:cs="Arial"/>
          <w:sz w:val="24"/>
          <w:szCs w:val="24"/>
        </w:rPr>
      </w:pPr>
      <w:r w:rsidRPr="000C05A0">
        <w:rPr>
          <w:rFonts w:ascii="Arial" w:hAnsi="Arial" w:cs="Arial"/>
          <w:sz w:val="24"/>
          <w:szCs w:val="24"/>
        </w:rPr>
        <w:t xml:space="preserve">Staffing is forecast to underspend by £0.032m as a result of vacancies the service are currently experiencing. The service are working through the recruitment process to populate these posts.   </w:t>
      </w:r>
    </w:p>
    <w:p w14:paraId="770C6045" w14:textId="77777777" w:rsidR="00AD4C54" w:rsidRPr="0094013E" w:rsidRDefault="00AD4C54" w:rsidP="00AD4C54">
      <w:pPr>
        <w:numPr>
          <w:ilvl w:val="0"/>
          <w:numId w:val="5"/>
        </w:numPr>
        <w:autoSpaceDE w:val="0"/>
        <w:autoSpaceDN w:val="0"/>
        <w:adjustRightInd w:val="0"/>
        <w:spacing w:after="0" w:line="240" w:lineRule="auto"/>
        <w:contextualSpacing/>
        <w:jc w:val="both"/>
        <w:rPr>
          <w:rFonts w:ascii="Arial" w:eastAsia="Calibri" w:hAnsi="Arial" w:cs="Arial"/>
          <w:color w:val="000000"/>
          <w:sz w:val="24"/>
          <w:szCs w:val="24"/>
        </w:rPr>
      </w:pPr>
      <w:r w:rsidRPr="0094013E">
        <w:rPr>
          <w:rFonts w:ascii="Arial" w:eastAsia="Calibri" w:hAnsi="Arial" w:cs="Arial"/>
          <w:color w:val="000000"/>
          <w:sz w:val="24"/>
          <w:szCs w:val="24"/>
        </w:rPr>
        <w:t xml:space="preserve">Demand overall is not currently being experienced at the levels originally forecast and built into the budget on residential and nursing placements and daycare resulting in a forecast underspend of £0.922m. </w:t>
      </w:r>
    </w:p>
    <w:p w14:paraId="30D629A2" w14:textId="77777777" w:rsidR="00AD4C54" w:rsidRPr="000C05A0" w:rsidRDefault="00AD4C54" w:rsidP="00AD4C54">
      <w:pPr>
        <w:pStyle w:val="ListParagraph"/>
        <w:numPr>
          <w:ilvl w:val="0"/>
          <w:numId w:val="5"/>
        </w:numPr>
        <w:autoSpaceDE w:val="0"/>
        <w:autoSpaceDN w:val="0"/>
        <w:adjustRightInd w:val="0"/>
        <w:spacing w:after="0" w:line="240" w:lineRule="auto"/>
        <w:jc w:val="both"/>
        <w:rPr>
          <w:rFonts w:ascii="Arial" w:hAnsi="Arial" w:cs="Arial"/>
          <w:sz w:val="24"/>
          <w:szCs w:val="24"/>
        </w:rPr>
      </w:pPr>
      <w:r w:rsidRPr="000C05A0">
        <w:rPr>
          <w:rFonts w:ascii="Arial" w:hAnsi="Arial" w:cs="Arial"/>
          <w:sz w:val="24"/>
          <w:szCs w:val="24"/>
        </w:rPr>
        <w:t>The service are experiencing pressures in relation to Ordinary Residence cases, with current estimated costs of £0.980m.</w:t>
      </w:r>
    </w:p>
    <w:p w14:paraId="2307FB5A" w14:textId="77777777" w:rsidR="00AD4C54" w:rsidRPr="000C05A0" w:rsidRDefault="00AD4C54" w:rsidP="00AD4C54">
      <w:pPr>
        <w:pStyle w:val="ListParagraph"/>
        <w:numPr>
          <w:ilvl w:val="0"/>
          <w:numId w:val="5"/>
        </w:numPr>
        <w:autoSpaceDE w:val="0"/>
        <w:autoSpaceDN w:val="0"/>
        <w:adjustRightInd w:val="0"/>
        <w:spacing w:after="0" w:line="240" w:lineRule="auto"/>
        <w:jc w:val="both"/>
        <w:rPr>
          <w:rFonts w:ascii="Arial" w:hAnsi="Arial" w:cs="Arial"/>
          <w:sz w:val="24"/>
          <w:szCs w:val="24"/>
        </w:rPr>
      </w:pPr>
      <w:r w:rsidRPr="000C05A0">
        <w:rPr>
          <w:rFonts w:ascii="Arial" w:hAnsi="Arial" w:cs="Arial"/>
          <w:sz w:val="24"/>
          <w:szCs w:val="24"/>
        </w:rPr>
        <w:t>Underachievement of savings on the Health block contract of £0.370m, additional income of £0.952m from backdated Health claims and service user income, and an additional £0.105m forecast on Review Team Savings.</w:t>
      </w:r>
    </w:p>
    <w:p w14:paraId="04427AD3" w14:textId="77777777" w:rsidR="00AD4C54" w:rsidRPr="000C05A0" w:rsidRDefault="00AD4C54" w:rsidP="00AD4C54">
      <w:pPr>
        <w:pStyle w:val="ListParagraph"/>
        <w:spacing w:after="0"/>
        <w:rPr>
          <w:rFonts w:ascii="Arial" w:hAnsi="Arial" w:cs="Arial"/>
          <w:sz w:val="24"/>
          <w:szCs w:val="24"/>
        </w:rPr>
      </w:pPr>
    </w:p>
    <w:p w14:paraId="056E9CF0" w14:textId="1CF245E5" w:rsidR="00AD4C54" w:rsidRDefault="00AD4C54" w:rsidP="00AD4C54">
      <w:pPr>
        <w:spacing w:after="0"/>
        <w:jc w:val="both"/>
        <w:rPr>
          <w:rFonts w:ascii="Arial" w:hAnsi="Arial" w:cs="Arial"/>
          <w:sz w:val="24"/>
          <w:szCs w:val="24"/>
        </w:rPr>
      </w:pPr>
      <w:r w:rsidRPr="00364F99">
        <w:rPr>
          <w:rFonts w:ascii="Arial" w:hAnsi="Arial" w:cs="Arial"/>
          <w:sz w:val="24"/>
          <w:szCs w:val="24"/>
        </w:rPr>
        <w:t xml:space="preserve">The </w:t>
      </w:r>
      <w:r>
        <w:rPr>
          <w:rFonts w:ascii="Arial" w:hAnsi="Arial" w:cs="Arial"/>
          <w:sz w:val="24"/>
          <w:szCs w:val="24"/>
        </w:rPr>
        <w:t xml:space="preserve">forecast has changed from quarter </w:t>
      </w:r>
      <w:r w:rsidR="0094013E">
        <w:rPr>
          <w:rFonts w:ascii="Arial" w:hAnsi="Arial" w:cs="Arial"/>
          <w:sz w:val="24"/>
          <w:szCs w:val="24"/>
        </w:rPr>
        <w:t>one</w:t>
      </w:r>
      <w:r>
        <w:rPr>
          <w:rFonts w:ascii="Arial" w:hAnsi="Arial" w:cs="Arial"/>
          <w:sz w:val="24"/>
          <w:szCs w:val="24"/>
        </w:rPr>
        <w:t xml:space="preserve"> due to delays in achieving savings.  These are however offset by the increased health and service user income and the reduction in demand.</w:t>
      </w:r>
      <w:r w:rsidRPr="00364F99">
        <w:rPr>
          <w:rFonts w:ascii="Arial" w:hAnsi="Arial" w:cs="Arial"/>
          <w:sz w:val="24"/>
          <w:szCs w:val="24"/>
        </w:rPr>
        <w:t xml:space="preserve"> </w:t>
      </w:r>
    </w:p>
    <w:p w14:paraId="1C918944" w14:textId="77777777" w:rsidR="00951AE1" w:rsidRDefault="00951AE1" w:rsidP="00AD4C54">
      <w:pPr>
        <w:spacing w:after="0"/>
        <w:jc w:val="both"/>
        <w:rPr>
          <w:rFonts w:ascii="Arial" w:hAnsi="Arial" w:cs="Arial"/>
          <w:sz w:val="24"/>
          <w:szCs w:val="24"/>
        </w:rPr>
      </w:pPr>
    </w:p>
    <w:p w14:paraId="7F876412" w14:textId="41E94D81" w:rsidR="00AD4C54" w:rsidRDefault="00AD4C54" w:rsidP="00AD4C54">
      <w:pPr>
        <w:spacing w:after="0"/>
        <w:jc w:val="both"/>
        <w:rPr>
          <w:rFonts w:ascii="Arial" w:hAnsi="Arial" w:cs="Arial"/>
          <w:sz w:val="24"/>
          <w:szCs w:val="24"/>
        </w:rPr>
      </w:pPr>
      <w:r w:rsidRPr="00221B78">
        <w:rPr>
          <w:rFonts w:ascii="Arial" w:hAnsi="Arial" w:cs="Arial"/>
          <w:sz w:val="24"/>
          <w:szCs w:val="24"/>
        </w:rPr>
        <w:lastRenderedPageBreak/>
        <w:t>Mental Health is forecast to un</w:t>
      </w:r>
      <w:r>
        <w:rPr>
          <w:rFonts w:ascii="Arial" w:hAnsi="Arial" w:cs="Arial"/>
          <w:sz w:val="24"/>
          <w:szCs w:val="24"/>
        </w:rPr>
        <w:t xml:space="preserve">derspend by £1.420m as a result of </w:t>
      </w:r>
      <w:r w:rsidRPr="00221B78">
        <w:rPr>
          <w:rFonts w:ascii="Arial" w:hAnsi="Arial" w:cs="Arial"/>
          <w:sz w:val="24"/>
          <w:szCs w:val="24"/>
        </w:rPr>
        <w:t>staffing</w:t>
      </w:r>
      <w:r>
        <w:rPr>
          <w:rFonts w:ascii="Arial" w:hAnsi="Arial" w:cs="Arial"/>
          <w:sz w:val="24"/>
          <w:szCs w:val="24"/>
        </w:rPr>
        <w:t xml:space="preserve"> underspends and additional income, with the income being the main reason for the improved forecast when compared to quarter 1. </w:t>
      </w:r>
      <w:r w:rsidR="00951AE1">
        <w:rPr>
          <w:rFonts w:ascii="Arial" w:hAnsi="Arial" w:cs="Arial"/>
          <w:sz w:val="24"/>
          <w:szCs w:val="24"/>
        </w:rPr>
        <w:t xml:space="preserve">It is however important to note that significant recruitment has been undertaken by the service over the last 6 months and therefore this underspend is not expected to be recurrent. </w:t>
      </w:r>
    </w:p>
    <w:p w14:paraId="08171249" w14:textId="77777777" w:rsidR="00AD4C54" w:rsidRDefault="00AD4C54" w:rsidP="00AD4C54">
      <w:pPr>
        <w:spacing w:after="0"/>
        <w:jc w:val="both"/>
        <w:rPr>
          <w:rFonts w:ascii="Arial" w:hAnsi="Arial" w:cs="Arial"/>
          <w:sz w:val="24"/>
          <w:szCs w:val="24"/>
        </w:rPr>
      </w:pPr>
    </w:p>
    <w:p w14:paraId="782524DA" w14:textId="77777777" w:rsidR="00AD4C54" w:rsidRPr="008B47E4" w:rsidRDefault="00AD4C54" w:rsidP="00AD4C54">
      <w:pPr>
        <w:spacing w:after="0"/>
        <w:jc w:val="both"/>
        <w:rPr>
          <w:rFonts w:ascii="Arial" w:hAnsi="Arial" w:cs="Arial"/>
          <w:b/>
          <w:sz w:val="24"/>
          <w:szCs w:val="24"/>
        </w:rPr>
      </w:pPr>
      <w:r w:rsidRPr="008B47E4">
        <w:rPr>
          <w:rFonts w:ascii="Arial" w:hAnsi="Arial" w:cs="Arial"/>
          <w:b/>
          <w:sz w:val="24"/>
          <w:szCs w:val="24"/>
        </w:rPr>
        <w:t>Social Care Services</w:t>
      </w:r>
      <w:r>
        <w:rPr>
          <w:rFonts w:ascii="Arial" w:hAnsi="Arial" w:cs="Arial"/>
          <w:b/>
          <w:sz w:val="24"/>
          <w:szCs w:val="24"/>
        </w:rPr>
        <w:t xml:space="preserve"> – forecast overspend £2.638m</w:t>
      </w:r>
    </w:p>
    <w:p w14:paraId="4403B116" w14:textId="77777777" w:rsidR="00AD4C54" w:rsidRPr="008B47E4" w:rsidRDefault="00AD4C54" w:rsidP="00AD4C54">
      <w:pPr>
        <w:spacing w:after="0"/>
        <w:jc w:val="both"/>
        <w:rPr>
          <w:rFonts w:ascii="Arial" w:hAnsi="Arial" w:cs="Arial"/>
          <w:sz w:val="24"/>
          <w:szCs w:val="24"/>
        </w:rPr>
      </w:pPr>
    </w:p>
    <w:p w14:paraId="5CAD766D" w14:textId="77777777" w:rsidR="00AD4C54" w:rsidRPr="000C05A0" w:rsidRDefault="00AD4C54" w:rsidP="00AD4C54">
      <w:pPr>
        <w:spacing w:after="0"/>
        <w:jc w:val="both"/>
        <w:rPr>
          <w:rFonts w:ascii="Arial" w:hAnsi="Arial" w:cs="Arial"/>
          <w:sz w:val="24"/>
          <w:szCs w:val="24"/>
        </w:rPr>
      </w:pPr>
      <w:r w:rsidRPr="000C05A0">
        <w:rPr>
          <w:rFonts w:ascii="Arial" w:hAnsi="Arial" w:cs="Arial"/>
          <w:sz w:val="24"/>
          <w:szCs w:val="24"/>
        </w:rPr>
        <w:t>Preventative services, including reablement and the equipment and carers services, are forecast to overspend by £0.161m. The net budget for these services is £16.429m and they are funded by Better Care Fund and improved Better Care Fund.</w:t>
      </w:r>
    </w:p>
    <w:p w14:paraId="05A520D9" w14:textId="77777777" w:rsidR="00AD4C54" w:rsidRPr="000C05A0" w:rsidRDefault="00AD4C54" w:rsidP="00AD4C54">
      <w:pPr>
        <w:spacing w:after="0"/>
        <w:jc w:val="both"/>
        <w:rPr>
          <w:rFonts w:ascii="Arial" w:hAnsi="Arial" w:cs="Arial"/>
          <w:sz w:val="24"/>
          <w:szCs w:val="24"/>
        </w:rPr>
      </w:pPr>
    </w:p>
    <w:p w14:paraId="2AE9D1DE" w14:textId="77777777" w:rsidR="00AD4C54" w:rsidRPr="00932424" w:rsidRDefault="00AD4C54" w:rsidP="00AD4C54">
      <w:pPr>
        <w:spacing w:after="0"/>
        <w:jc w:val="both"/>
        <w:rPr>
          <w:rFonts w:ascii="Arial" w:hAnsi="Arial" w:cs="Arial"/>
          <w:sz w:val="24"/>
          <w:szCs w:val="24"/>
        </w:rPr>
      </w:pPr>
      <w:r w:rsidRPr="000C05A0">
        <w:rPr>
          <w:rFonts w:ascii="Arial" w:hAnsi="Arial" w:cs="Arial"/>
          <w:sz w:val="24"/>
          <w:szCs w:val="24"/>
        </w:rPr>
        <w:t>Staffing is forecast to overspend by £0.143m. The forecast overspend relates to non staff costs such as car allowances, with staff costs forecast to be on budget.</w:t>
      </w:r>
    </w:p>
    <w:p w14:paraId="6724EB7E" w14:textId="77777777" w:rsidR="00AD4C54" w:rsidRPr="00932424" w:rsidRDefault="00AD4C54" w:rsidP="00AD4C54">
      <w:pPr>
        <w:spacing w:after="0"/>
        <w:jc w:val="both"/>
        <w:rPr>
          <w:rFonts w:ascii="Arial" w:hAnsi="Arial" w:cs="Arial"/>
          <w:sz w:val="24"/>
          <w:szCs w:val="24"/>
        </w:rPr>
      </w:pPr>
    </w:p>
    <w:p w14:paraId="0E6B234F" w14:textId="77777777" w:rsidR="00AD4C54" w:rsidRPr="0032067A" w:rsidRDefault="00AD4C54" w:rsidP="00AD4C54">
      <w:pPr>
        <w:rPr>
          <w:rFonts w:ascii="Arial" w:eastAsia="Calibri" w:hAnsi="Arial" w:cs="Arial"/>
          <w:color w:val="000000"/>
          <w:sz w:val="24"/>
          <w:szCs w:val="24"/>
        </w:rPr>
      </w:pPr>
      <w:r>
        <w:rPr>
          <w:rFonts w:ascii="Arial" w:hAnsi="Arial" w:cs="Arial"/>
          <w:sz w:val="24"/>
          <w:szCs w:val="24"/>
        </w:rPr>
        <w:t>Domiciliary care and d</w:t>
      </w:r>
      <w:r w:rsidRPr="00EB4DE2">
        <w:rPr>
          <w:rFonts w:ascii="Arial" w:hAnsi="Arial" w:cs="Arial"/>
          <w:sz w:val="24"/>
          <w:szCs w:val="24"/>
        </w:rPr>
        <w:t xml:space="preserve">irect </w:t>
      </w:r>
      <w:r>
        <w:rPr>
          <w:rFonts w:ascii="Arial" w:hAnsi="Arial" w:cs="Arial"/>
          <w:sz w:val="24"/>
          <w:szCs w:val="24"/>
        </w:rPr>
        <w:t>p</w:t>
      </w:r>
      <w:r w:rsidRPr="00EB4DE2">
        <w:rPr>
          <w:rFonts w:ascii="Arial" w:hAnsi="Arial" w:cs="Arial"/>
          <w:sz w:val="24"/>
          <w:szCs w:val="24"/>
        </w:rPr>
        <w:t xml:space="preserve">ayments </w:t>
      </w:r>
      <w:r>
        <w:rPr>
          <w:rFonts w:ascii="Arial" w:hAnsi="Arial" w:cs="Arial"/>
          <w:sz w:val="24"/>
          <w:szCs w:val="24"/>
        </w:rPr>
        <w:t xml:space="preserve">combined are </w:t>
      </w:r>
      <w:r w:rsidRPr="00EB4DE2">
        <w:rPr>
          <w:rFonts w:ascii="Arial" w:hAnsi="Arial" w:cs="Arial"/>
          <w:sz w:val="24"/>
          <w:szCs w:val="24"/>
        </w:rPr>
        <w:t>forecast</w:t>
      </w:r>
      <w:r>
        <w:rPr>
          <w:rFonts w:ascii="Arial" w:hAnsi="Arial" w:cs="Arial"/>
          <w:sz w:val="24"/>
          <w:szCs w:val="24"/>
        </w:rPr>
        <w:t xml:space="preserve"> to overspend by </w:t>
      </w:r>
      <w:r w:rsidRPr="00192E36">
        <w:rPr>
          <w:rFonts w:ascii="Arial" w:hAnsi="Arial" w:cs="Arial"/>
          <w:sz w:val="24"/>
          <w:szCs w:val="24"/>
        </w:rPr>
        <w:t>£4.294m</w:t>
      </w:r>
      <w:r w:rsidRPr="00EB4DE2" w:rsidDel="0032067A">
        <w:rPr>
          <w:rFonts w:ascii="Arial" w:hAnsi="Arial" w:cs="Arial"/>
          <w:sz w:val="24"/>
          <w:szCs w:val="24"/>
        </w:rPr>
        <w:t xml:space="preserve"> </w:t>
      </w:r>
      <w:r>
        <w:rPr>
          <w:rFonts w:ascii="Arial" w:hAnsi="Arial" w:cs="Arial"/>
          <w:sz w:val="24"/>
          <w:szCs w:val="24"/>
        </w:rPr>
        <w:t xml:space="preserve">in 2018/19. </w:t>
      </w:r>
      <w:r w:rsidRPr="00EB4DE2">
        <w:rPr>
          <w:rFonts w:ascii="Arial" w:hAnsi="Arial" w:cs="Arial"/>
          <w:sz w:val="24"/>
          <w:szCs w:val="24"/>
        </w:rPr>
        <w:t xml:space="preserve">This is predominantly due to demand pressures, which had started to emerge during the final quarter of </w:t>
      </w:r>
      <w:r w:rsidRPr="00EB4DE2">
        <w:rPr>
          <w:rFonts w:ascii="Arial" w:eastAsia="Calibri" w:hAnsi="Arial" w:cs="Arial"/>
          <w:color w:val="000000"/>
          <w:sz w:val="24"/>
          <w:szCs w:val="24"/>
        </w:rPr>
        <w:t>the 2017/18 financial year</w:t>
      </w:r>
      <w:r>
        <w:rPr>
          <w:rFonts w:ascii="Arial" w:eastAsia="Calibri" w:hAnsi="Arial" w:cs="Arial"/>
          <w:color w:val="000000"/>
          <w:sz w:val="24"/>
          <w:szCs w:val="24"/>
        </w:rPr>
        <w:t xml:space="preserve"> and have continued over the first 2 quarters of 2018/19. Service User n</w:t>
      </w:r>
      <w:r w:rsidRPr="0032067A">
        <w:rPr>
          <w:rFonts w:ascii="Arial" w:eastAsia="Calibri" w:hAnsi="Arial" w:cs="Arial"/>
          <w:color w:val="000000"/>
          <w:sz w:val="24"/>
          <w:szCs w:val="24"/>
        </w:rPr>
        <w:t>umbers are forecast to be 8.3% higher than in 2017-18, compared with budget</w:t>
      </w:r>
      <w:r>
        <w:rPr>
          <w:rFonts w:ascii="Arial" w:eastAsia="Calibri" w:hAnsi="Arial" w:cs="Arial"/>
          <w:color w:val="000000"/>
          <w:sz w:val="24"/>
          <w:szCs w:val="24"/>
        </w:rPr>
        <w:t>ed demand</w:t>
      </w:r>
      <w:r w:rsidRPr="0032067A">
        <w:rPr>
          <w:rFonts w:ascii="Arial" w:eastAsia="Calibri" w:hAnsi="Arial" w:cs="Arial"/>
          <w:color w:val="000000"/>
          <w:sz w:val="24"/>
          <w:szCs w:val="24"/>
        </w:rPr>
        <w:t xml:space="preserve"> increases of around 3.4% on average across domic</w:t>
      </w:r>
      <w:r>
        <w:rPr>
          <w:rFonts w:ascii="Arial" w:eastAsia="Calibri" w:hAnsi="Arial" w:cs="Arial"/>
          <w:color w:val="000000"/>
          <w:sz w:val="24"/>
          <w:szCs w:val="24"/>
        </w:rPr>
        <w:t>iliary care and direct payments. Income is forecast to be higher than budget which has helped to offset some of the forecast overspend.</w:t>
      </w:r>
    </w:p>
    <w:p w14:paraId="3F363BB5" w14:textId="77777777" w:rsidR="00AD4C54" w:rsidRPr="00EB4DE2" w:rsidRDefault="00AD4C54" w:rsidP="00AD4C54">
      <w:pPr>
        <w:spacing w:after="0"/>
        <w:jc w:val="both"/>
        <w:rPr>
          <w:rFonts w:ascii="Arial" w:eastAsia="Calibri" w:hAnsi="Arial" w:cs="Arial"/>
          <w:color w:val="000000"/>
          <w:sz w:val="24"/>
          <w:szCs w:val="24"/>
        </w:rPr>
      </w:pPr>
      <w:r w:rsidRPr="00EB4DE2">
        <w:rPr>
          <w:rFonts w:ascii="Arial" w:hAnsi="Arial" w:cs="Arial"/>
          <w:sz w:val="24"/>
          <w:szCs w:val="24"/>
        </w:rPr>
        <w:t>The overspends on non-residential care are offset by underspends of £1.61</w:t>
      </w:r>
      <w:r>
        <w:rPr>
          <w:rFonts w:ascii="Arial" w:hAnsi="Arial" w:cs="Arial"/>
          <w:sz w:val="24"/>
          <w:szCs w:val="24"/>
        </w:rPr>
        <w:t>5</w:t>
      </w:r>
      <w:r w:rsidRPr="00EB4DE2">
        <w:rPr>
          <w:rFonts w:ascii="Arial" w:hAnsi="Arial" w:cs="Arial"/>
          <w:sz w:val="24"/>
          <w:szCs w:val="24"/>
        </w:rPr>
        <w:t>m across residential and nursing care. Demand for residential and nursin</w:t>
      </w:r>
      <w:r>
        <w:rPr>
          <w:rFonts w:ascii="Arial" w:hAnsi="Arial" w:cs="Arial"/>
          <w:sz w:val="24"/>
          <w:szCs w:val="24"/>
        </w:rPr>
        <w:t>g placements is lower than 2017/</w:t>
      </w:r>
      <w:r w:rsidRPr="00EB4DE2">
        <w:rPr>
          <w:rFonts w:ascii="Arial" w:hAnsi="Arial" w:cs="Arial"/>
          <w:sz w:val="24"/>
          <w:szCs w:val="24"/>
        </w:rPr>
        <w:t xml:space="preserve">18 levels, however a continuing increase in placement costs is putting </w:t>
      </w:r>
      <w:r>
        <w:rPr>
          <w:rFonts w:ascii="Arial" w:hAnsi="Arial" w:cs="Arial"/>
          <w:sz w:val="24"/>
          <w:szCs w:val="24"/>
        </w:rPr>
        <w:t xml:space="preserve">some </w:t>
      </w:r>
      <w:r w:rsidRPr="00EB4DE2">
        <w:rPr>
          <w:rFonts w:ascii="Arial" w:hAnsi="Arial" w:cs="Arial"/>
          <w:sz w:val="24"/>
          <w:szCs w:val="24"/>
        </w:rPr>
        <w:t>pressure on the budget</w:t>
      </w:r>
      <w:r>
        <w:rPr>
          <w:rFonts w:ascii="Arial" w:hAnsi="Arial" w:cs="Arial"/>
          <w:sz w:val="24"/>
          <w:szCs w:val="24"/>
        </w:rPr>
        <w:t>.</w:t>
      </w:r>
    </w:p>
    <w:p w14:paraId="1E9D5676" w14:textId="77777777" w:rsidR="00AD4C54" w:rsidRPr="00EB4DE2" w:rsidRDefault="00AD4C54" w:rsidP="00AD4C54">
      <w:pPr>
        <w:spacing w:after="0"/>
        <w:jc w:val="both"/>
        <w:rPr>
          <w:rFonts w:ascii="Arial" w:hAnsi="Arial" w:cs="Arial"/>
          <w:sz w:val="24"/>
          <w:szCs w:val="24"/>
        </w:rPr>
      </w:pPr>
    </w:p>
    <w:p w14:paraId="150AC031" w14:textId="77777777" w:rsidR="00AD4C54" w:rsidRDefault="00AD4C54" w:rsidP="00AD4C54">
      <w:pPr>
        <w:spacing w:after="0"/>
        <w:jc w:val="both"/>
        <w:rPr>
          <w:rFonts w:ascii="Arial" w:hAnsi="Arial" w:cs="Arial"/>
          <w:sz w:val="24"/>
          <w:szCs w:val="24"/>
        </w:rPr>
      </w:pPr>
      <w:r w:rsidRPr="00EB4DE2">
        <w:rPr>
          <w:rFonts w:ascii="Arial" w:hAnsi="Arial" w:cs="Arial"/>
          <w:sz w:val="24"/>
          <w:szCs w:val="24"/>
        </w:rPr>
        <w:t xml:space="preserve">The remaining forecast </w:t>
      </w:r>
      <w:r>
        <w:rPr>
          <w:rFonts w:ascii="Arial" w:hAnsi="Arial" w:cs="Arial"/>
          <w:sz w:val="24"/>
          <w:szCs w:val="24"/>
        </w:rPr>
        <w:t>underspends</w:t>
      </w:r>
      <w:r w:rsidRPr="00EB4DE2">
        <w:rPr>
          <w:rFonts w:ascii="Arial" w:hAnsi="Arial" w:cs="Arial"/>
          <w:sz w:val="24"/>
          <w:szCs w:val="24"/>
        </w:rPr>
        <w:t xml:space="preserve"> of £0.34</w:t>
      </w:r>
      <w:r>
        <w:rPr>
          <w:rFonts w:ascii="Arial" w:hAnsi="Arial" w:cs="Arial"/>
          <w:sz w:val="24"/>
          <w:szCs w:val="24"/>
        </w:rPr>
        <w:t>5</w:t>
      </w:r>
      <w:r w:rsidRPr="00EB4DE2">
        <w:rPr>
          <w:rFonts w:ascii="Arial" w:hAnsi="Arial" w:cs="Arial"/>
          <w:sz w:val="24"/>
          <w:szCs w:val="24"/>
        </w:rPr>
        <w:t>m relate to day care and other services</w:t>
      </w:r>
      <w:r>
        <w:rPr>
          <w:rFonts w:ascii="Arial" w:hAnsi="Arial" w:cs="Arial"/>
          <w:sz w:val="24"/>
          <w:szCs w:val="24"/>
        </w:rPr>
        <w:t>.</w:t>
      </w:r>
    </w:p>
    <w:p w14:paraId="587BCAAD" w14:textId="77777777" w:rsidR="00AD4C54" w:rsidRPr="00EB4DE2" w:rsidRDefault="00AD4C54" w:rsidP="00AD4C54">
      <w:pPr>
        <w:spacing w:after="0"/>
        <w:jc w:val="both"/>
        <w:rPr>
          <w:rFonts w:ascii="Arial" w:eastAsia="Calibri" w:hAnsi="Arial" w:cs="Arial"/>
          <w:color w:val="000000"/>
          <w:sz w:val="24"/>
          <w:szCs w:val="24"/>
        </w:rPr>
      </w:pPr>
    </w:p>
    <w:p w14:paraId="201B3580" w14:textId="77777777" w:rsidR="00AD4C54" w:rsidRPr="008B47E4" w:rsidRDefault="00AD4C54" w:rsidP="00AD4C54">
      <w:pPr>
        <w:spacing w:after="0" w:line="240" w:lineRule="auto"/>
        <w:contextualSpacing/>
        <w:jc w:val="both"/>
        <w:rPr>
          <w:rFonts w:ascii="Arial" w:eastAsia="Calibri" w:hAnsi="Arial" w:cs="Arial"/>
          <w:color w:val="000000"/>
          <w:sz w:val="24"/>
          <w:szCs w:val="24"/>
        </w:rPr>
      </w:pPr>
      <w:r>
        <w:rPr>
          <w:rFonts w:ascii="Arial" w:hAnsi="Arial" w:cs="Arial"/>
          <w:sz w:val="24"/>
          <w:szCs w:val="24"/>
        </w:rPr>
        <w:t>The improved position at quarter 2</w:t>
      </w:r>
      <w:r w:rsidRPr="00932424">
        <w:rPr>
          <w:rFonts w:ascii="Arial" w:hAnsi="Arial" w:cs="Arial"/>
          <w:sz w:val="24"/>
          <w:szCs w:val="24"/>
        </w:rPr>
        <w:t xml:space="preserve"> </w:t>
      </w:r>
      <w:r>
        <w:rPr>
          <w:rFonts w:ascii="Arial" w:hAnsi="Arial" w:cs="Arial"/>
          <w:sz w:val="24"/>
          <w:szCs w:val="24"/>
        </w:rPr>
        <w:t xml:space="preserve">is as a result of reduced demand </w:t>
      </w:r>
      <w:r w:rsidRPr="00932424">
        <w:rPr>
          <w:rFonts w:ascii="Arial" w:hAnsi="Arial" w:cs="Arial"/>
          <w:sz w:val="24"/>
          <w:szCs w:val="24"/>
        </w:rPr>
        <w:t>and price trends</w:t>
      </w:r>
      <w:r>
        <w:rPr>
          <w:rFonts w:ascii="Arial" w:hAnsi="Arial" w:cs="Arial"/>
          <w:sz w:val="24"/>
          <w:szCs w:val="24"/>
        </w:rPr>
        <w:t xml:space="preserve"> for residential and nursing care</w:t>
      </w:r>
      <w:r w:rsidRPr="00932424">
        <w:rPr>
          <w:rFonts w:ascii="Arial" w:hAnsi="Arial" w:cs="Arial"/>
          <w:sz w:val="24"/>
          <w:szCs w:val="24"/>
        </w:rPr>
        <w:t xml:space="preserve"> </w:t>
      </w:r>
      <w:r>
        <w:rPr>
          <w:rFonts w:ascii="Arial" w:hAnsi="Arial" w:cs="Arial"/>
          <w:sz w:val="24"/>
          <w:szCs w:val="24"/>
        </w:rPr>
        <w:t xml:space="preserve">in addition to increased income. </w:t>
      </w:r>
      <w:r w:rsidRPr="00932424">
        <w:rPr>
          <w:rFonts w:ascii="Arial" w:hAnsi="Arial" w:cs="Arial"/>
          <w:sz w:val="24"/>
          <w:szCs w:val="24"/>
        </w:rPr>
        <w:t xml:space="preserve"> </w:t>
      </w:r>
    </w:p>
    <w:p w14:paraId="4EE0437E" w14:textId="77777777" w:rsidR="00CE55D2" w:rsidRDefault="00CE55D2">
      <w:pPr>
        <w:rPr>
          <w:rFonts w:ascii="Arial" w:hAnsi="Arial" w:cs="Arial"/>
          <w:sz w:val="24"/>
          <w:szCs w:val="24"/>
          <w:highlight w:val="yellow"/>
        </w:rPr>
      </w:pPr>
      <w:r>
        <w:rPr>
          <w:rFonts w:ascii="Arial" w:hAnsi="Arial" w:cs="Arial"/>
          <w:sz w:val="24"/>
          <w:szCs w:val="24"/>
          <w:highlight w:val="yellow"/>
        </w:rPr>
        <w:br w:type="page"/>
      </w:r>
    </w:p>
    <w:p w14:paraId="0C8A2A5E" w14:textId="21A971DB" w:rsidR="00CE55D2" w:rsidRPr="00CE55D2" w:rsidRDefault="00CE55D2" w:rsidP="00CE55D2">
      <w:pPr>
        <w:pStyle w:val="ListParagraph"/>
        <w:numPr>
          <w:ilvl w:val="0"/>
          <w:numId w:val="12"/>
        </w:numPr>
        <w:spacing w:after="0"/>
        <w:rPr>
          <w:rFonts w:ascii="Arial" w:hAnsi="Arial" w:cs="Arial"/>
          <w:b/>
          <w:sz w:val="24"/>
          <w:szCs w:val="24"/>
          <w:u w:val="single"/>
        </w:rPr>
      </w:pPr>
      <w:r w:rsidRPr="00CE55D2">
        <w:rPr>
          <w:rFonts w:ascii="Arial" w:hAnsi="Arial" w:cs="Arial"/>
          <w:b/>
          <w:sz w:val="24"/>
          <w:szCs w:val="24"/>
          <w:u w:val="single"/>
        </w:rPr>
        <w:lastRenderedPageBreak/>
        <w:t>Public Health and Wellbeing</w:t>
      </w:r>
    </w:p>
    <w:p w14:paraId="2B8819B6" w14:textId="77777777" w:rsidR="00CE55D2" w:rsidRDefault="00CE55D2" w:rsidP="00CE55D2">
      <w:pPr>
        <w:spacing w:after="0"/>
        <w:rPr>
          <w:rFonts w:ascii="Arial" w:hAnsi="Arial" w:cs="Arial"/>
          <w:b/>
          <w:sz w:val="24"/>
          <w:szCs w:val="24"/>
          <w:u w:val="single"/>
        </w:rPr>
      </w:pPr>
    </w:p>
    <w:tbl>
      <w:tblPr>
        <w:tblW w:w="14499" w:type="dxa"/>
        <w:tblInd w:w="-804" w:type="dxa"/>
        <w:tblLook w:val="04A0" w:firstRow="1" w:lastRow="0" w:firstColumn="1" w:lastColumn="0" w:noHBand="0" w:noVBand="1"/>
      </w:tblPr>
      <w:tblGrid>
        <w:gridCol w:w="1783"/>
        <w:gridCol w:w="1372"/>
        <w:gridCol w:w="1372"/>
        <w:gridCol w:w="1372"/>
        <w:gridCol w:w="1150"/>
        <w:gridCol w:w="1050"/>
        <w:gridCol w:w="1050"/>
        <w:gridCol w:w="1150"/>
        <w:gridCol w:w="1050"/>
        <w:gridCol w:w="1050"/>
        <w:gridCol w:w="1050"/>
        <w:gridCol w:w="1050"/>
      </w:tblGrid>
      <w:tr w:rsidR="00816D37" w:rsidRPr="00C67E73" w14:paraId="42D014E5" w14:textId="77777777" w:rsidTr="00816D37">
        <w:trPr>
          <w:trHeight w:val="1141"/>
        </w:trPr>
        <w:tc>
          <w:tcPr>
            <w:tcW w:w="178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F4F327C" w14:textId="77777777" w:rsidR="00816D37" w:rsidRPr="00C67E73" w:rsidRDefault="00816D37" w:rsidP="006C5B29">
            <w:pPr>
              <w:spacing w:after="0" w:line="240" w:lineRule="auto"/>
              <w:rPr>
                <w:rFonts w:ascii="Arial" w:eastAsia="Times New Roman" w:hAnsi="Arial" w:cs="Arial"/>
                <w:b/>
                <w:bCs/>
                <w:color w:val="000000"/>
                <w:sz w:val="20"/>
                <w:szCs w:val="20"/>
                <w:lang w:eastAsia="en-GB"/>
              </w:rPr>
            </w:pPr>
            <w:r w:rsidRPr="00C67E73">
              <w:rPr>
                <w:rFonts w:ascii="Arial" w:eastAsia="Times New Roman" w:hAnsi="Arial" w:cs="Arial"/>
                <w:b/>
                <w:bCs/>
                <w:color w:val="000000"/>
                <w:sz w:val="20"/>
                <w:szCs w:val="20"/>
                <w:lang w:eastAsia="en-GB"/>
              </w:rPr>
              <w:t>PUBLIC HEALTH &amp; WELLBEING</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14:paraId="3C5090F2" w14:textId="77777777" w:rsidR="00816D37" w:rsidRPr="00C67E73" w:rsidRDefault="00816D37" w:rsidP="006C5B29">
            <w:pPr>
              <w:spacing w:after="0" w:line="240" w:lineRule="auto"/>
              <w:jc w:val="center"/>
              <w:rPr>
                <w:rFonts w:ascii="Arial" w:eastAsia="Times New Roman" w:hAnsi="Arial" w:cs="Arial"/>
                <w:b/>
                <w:bCs/>
                <w:color w:val="000000"/>
                <w:sz w:val="20"/>
                <w:szCs w:val="20"/>
                <w:lang w:eastAsia="en-GB"/>
              </w:rPr>
            </w:pPr>
            <w:r w:rsidRPr="00C67E73">
              <w:rPr>
                <w:rFonts w:ascii="Arial" w:eastAsia="Times New Roman" w:hAnsi="Arial" w:cs="Arial"/>
                <w:b/>
                <w:bCs/>
                <w:color w:val="000000"/>
                <w:sz w:val="20"/>
                <w:szCs w:val="20"/>
                <w:lang w:eastAsia="en-GB"/>
              </w:rPr>
              <w:t xml:space="preserve">Approved Expenditure Budget </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14:paraId="79D55BD8" w14:textId="77777777" w:rsidR="00816D37" w:rsidRPr="00C67E73" w:rsidRDefault="00816D37" w:rsidP="006C5B29">
            <w:pPr>
              <w:spacing w:after="0" w:line="240" w:lineRule="auto"/>
              <w:jc w:val="center"/>
              <w:rPr>
                <w:rFonts w:ascii="Arial" w:eastAsia="Times New Roman" w:hAnsi="Arial" w:cs="Arial"/>
                <w:b/>
                <w:bCs/>
                <w:color w:val="000000"/>
                <w:sz w:val="20"/>
                <w:szCs w:val="20"/>
                <w:lang w:eastAsia="en-GB"/>
              </w:rPr>
            </w:pPr>
            <w:r w:rsidRPr="00C67E73">
              <w:rPr>
                <w:rFonts w:ascii="Arial" w:eastAsia="Times New Roman" w:hAnsi="Arial" w:cs="Arial"/>
                <w:b/>
                <w:bCs/>
                <w:color w:val="000000"/>
                <w:sz w:val="20"/>
                <w:szCs w:val="20"/>
                <w:lang w:eastAsia="en-GB"/>
              </w:rPr>
              <w:t xml:space="preserve">Current Period Expenditure Forecast Outturn </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14:paraId="093155B3" w14:textId="77777777" w:rsidR="00816D37" w:rsidRPr="00C67E73" w:rsidRDefault="00816D37" w:rsidP="006C5B29">
            <w:pPr>
              <w:spacing w:after="0" w:line="240" w:lineRule="auto"/>
              <w:jc w:val="center"/>
              <w:rPr>
                <w:rFonts w:ascii="Arial" w:eastAsia="Times New Roman" w:hAnsi="Arial" w:cs="Arial"/>
                <w:b/>
                <w:bCs/>
                <w:color w:val="000000"/>
                <w:sz w:val="20"/>
                <w:szCs w:val="20"/>
                <w:lang w:eastAsia="en-GB"/>
              </w:rPr>
            </w:pPr>
            <w:r w:rsidRPr="00C67E73">
              <w:rPr>
                <w:rFonts w:ascii="Arial" w:eastAsia="Times New Roman" w:hAnsi="Arial" w:cs="Arial"/>
                <w:b/>
                <w:bCs/>
                <w:color w:val="000000"/>
                <w:sz w:val="20"/>
                <w:szCs w:val="20"/>
                <w:lang w:eastAsia="en-GB"/>
              </w:rPr>
              <w:t>Current Period Expenditure Forecast Variance</w:t>
            </w:r>
          </w:p>
        </w:tc>
        <w:tc>
          <w:tcPr>
            <w:tcW w:w="1150" w:type="dxa"/>
            <w:tcBorders>
              <w:top w:val="single" w:sz="4" w:space="0" w:color="auto"/>
              <w:left w:val="nil"/>
              <w:bottom w:val="single" w:sz="4" w:space="0" w:color="auto"/>
              <w:right w:val="single" w:sz="4" w:space="0" w:color="auto"/>
            </w:tcBorders>
            <w:shd w:val="clear" w:color="000000" w:fill="D9D9D9"/>
            <w:vAlign w:val="center"/>
            <w:hideMark/>
          </w:tcPr>
          <w:p w14:paraId="44B15A9E" w14:textId="77777777" w:rsidR="00816D37" w:rsidRPr="00C67E73" w:rsidRDefault="00816D37" w:rsidP="006C5B29">
            <w:pPr>
              <w:spacing w:after="0" w:line="240" w:lineRule="auto"/>
              <w:jc w:val="center"/>
              <w:rPr>
                <w:rFonts w:ascii="Arial" w:eastAsia="Times New Roman" w:hAnsi="Arial" w:cs="Arial"/>
                <w:b/>
                <w:bCs/>
                <w:color w:val="000000"/>
                <w:sz w:val="20"/>
                <w:szCs w:val="20"/>
                <w:lang w:eastAsia="en-GB"/>
              </w:rPr>
            </w:pPr>
            <w:r w:rsidRPr="00C67E73">
              <w:rPr>
                <w:rFonts w:ascii="Arial" w:eastAsia="Times New Roman" w:hAnsi="Arial" w:cs="Arial"/>
                <w:b/>
                <w:bCs/>
                <w:color w:val="000000"/>
                <w:sz w:val="20"/>
                <w:szCs w:val="20"/>
                <w:lang w:eastAsia="en-GB"/>
              </w:rPr>
              <w:t xml:space="preserve">Approved Income Budget </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62EE27C7" w14:textId="77777777" w:rsidR="00816D37" w:rsidRPr="00C67E73" w:rsidRDefault="00816D37" w:rsidP="006C5B29">
            <w:pPr>
              <w:spacing w:after="0" w:line="240" w:lineRule="auto"/>
              <w:jc w:val="center"/>
              <w:rPr>
                <w:rFonts w:ascii="Arial" w:eastAsia="Times New Roman" w:hAnsi="Arial" w:cs="Arial"/>
                <w:b/>
                <w:bCs/>
                <w:color w:val="000000"/>
                <w:sz w:val="20"/>
                <w:szCs w:val="20"/>
                <w:lang w:eastAsia="en-GB"/>
              </w:rPr>
            </w:pPr>
            <w:r w:rsidRPr="00C67E73">
              <w:rPr>
                <w:rFonts w:ascii="Arial" w:eastAsia="Times New Roman" w:hAnsi="Arial" w:cs="Arial"/>
                <w:b/>
                <w:bCs/>
                <w:color w:val="000000"/>
                <w:sz w:val="20"/>
                <w:szCs w:val="20"/>
                <w:lang w:eastAsia="en-GB"/>
              </w:rPr>
              <w:t xml:space="preserve">Current Period Income Forecast Outturn </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6578E8F7" w14:textId="77777777" w:rsidR="00816D37" w:rsidRPr="00C67E73" w:rsidRDefault="00816D37" w:rsidP="006C5B29">
            <w:pPr>
              <w:spacing w:after="0" w:line="240" w:lineRule="auto"/>
              <w:jc w:val="center"/>
              <w:rPr>
                <w:rFonts w:ascii="Arial" w:eastAsia="Times New Roman" w:hAnsi="Arial" w:cs="Arial"/>
                <w:b/>
                <w:bCs/>
                <w:color w:val="000000"/>
                <w:sz w:val="20"/>
                <w:szCs w:val="20"/>
                <w:lang w:eastAsia="en-GB"/>
              </w:rPr>
            </w:pPr>
            <w:r w:rsidRPr="00C67E73">
              <w:rPr>
                <w:rFonts w:ascii="Arial" w:eastAsia="Times New Roman" w:hAnsi="Arial" w:cs="Arial"/>
                <w:b/>
                <w:bCs/>
                <w:color w:val="000000"/>
                <w:sz w:val="20"/>
                <w:szCs w:val="20"/>
                <w:lang w:eastAsia="en-GB"/>
              </w:rPr>
              <w:t>Current Period Income Forecast Variance</w:t>
            </w:r>
          </w:p>
        </w:tc>
        <w:tc>
          <w:tcPr>
            <w:tcW w:w="1150" w:type="dxa"/>
            <w:tcBorders>
              <w:top w:val="single" w:sz="4" w:space="0" w:color="auto"/>
              <w:left w:val="nil"/>
              <w:bottom w:val="single" w:sz="4" w:space="0" w:color="auto"/>
              <w:right w:val="single" w:sz="4" w:space="0" w:color="auto"/>
            </w:tcBorders>
            <w:shd w:val="clear" w:color="000000" w:fill="D9D9D9"/>
            <w:vAlign w:val="center"/>
            <w:hideMark/>
          </w:tcPr>
          <w:p w14:paraId="6A8E263E" w14:textId="77777777" w:rsidR="00816D37" w:rsidRPr="00C67E73" w:rsidRDefault="00816D37" w:rsidP="006C5B29">
            <w:pPr>
              <w:spacing w:after="0" w:line="240" w:lineRule="auto"/>
              <w:jc w:val="center"/>
              <w:rPr>
                <w:rFonts w:ascii="Arial" w:eastAsia="Times New Roman" w:hAnsi="Arial" w:cs="Arial"/>
                <w:b/>
                <w:bCs/>
                <w:color w:val="000000"/>
                <w:sz w:val="20"/>
                <w:szCs w:val="20"/>
                <w:lang w:eastAsia="en-GB"/>
              </w:rPr>
            </w:pPr>
            <w:r w:rsidRPr="00C67E73">
              <w:rPr>
                <w:rFonts w:ascii="Arial" w:eastAsia="Times New Roman" w:hAnsi="Arial" w:cs="Arial"/>
                <w:b/>
                <w:bCs/>
                <w:color w:val="000000"/>
                <w:sz w:val="20"/>
                <w:szCs w:val="20"/>
                <w:lang w:eastAsia="en-GB"/>
              </w:rPr>
              <w:t xml:space="preserve">Approved Net Budget </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6A5E028B" w14:textId="77777777" w:rsidR="00816D37" w:rsidRPr="00C67E73" w:rsidRDefault="00816D37" w:rsidP="006C5B29">
            <w:pPr>
              <w:spacing w:after="0" w:line="240" w:lineRule="auto"/>
              <w:jc w:val="center"/>
              <w:rPr>
                <w:rFonts w:ascii="Arial" w:eastAsia="Times New Roman" w:hAnsi="Arial" w:cs="Arial"/>
                <w:b/>
                <w:bCs/>
                <w:color w:val="000000"/>
                <w:sz w:val="20"/>
                <w:szCs w:val="20"/>
                <w:lang w:eastAsia="en-GB"/>
              </w:rPr>
            </w:pPr>
            <w:r w:rsidRPr="00C67E73">
              <w:rPr>
                <w:rFonts w:ascii="Arial" w:eastAsia="Times New Roman" w:hAnsi="Arial" w:cs="Arial"/>
                <w:b/>
                <w:bCs/>
                <w:color w:val="000000"/>
                <w:sz w:val="20"/>
                <w:szCs w:val="20"/>
                <w:lang w:eastAsia="en-GB"/>
              </w:rPr>
              <w:t xml:space="preserve">Current Period Net Forecast Outturn </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33948F86" w14:textId="77777777" w:rsidR="00816D37" w:rsidRPr="00C67E73" w:rsidRDefault="00816D37" w:rsidP="006C5B29">
            <w:pPr>
              <w:spacing w:after="0" w:line="240" w:lineRule="auto"/>
              <w:jc w:val="center"/>
              <w:rPr>
                <w:rFonts w:ascii="Arial" w:eastAsia="Times New Roman" w:hAnsi="Arial" w:cs="Arial"/>
                <w:b/>
                <w:bCs/>
                <w:color w:val="000000"/>
                <w:sz w:val="20"/>
                <w:szCs w:val="20"/>
                <w:lang w:eastAsia="en-GB"/>
              </w:rPr>
            </w:pPr>
            <w:r w:rsidRPr="00C67E73">
              <w:rPr>
                <w:rFonts w:ascii="Arial" w:eastAsia="Times New Roman" w:hAnsi="Arial" w:cs="Arial"/>
                <w:b/>
                <w:bCs/>
                <w:color w:val="000000"/>
                <w:sz w:val="20"/>
                <w:szCs w:val="20"/>
                <w:lang w:eastAsia="en-GB"/>
              </w:rPr>
              <w:t>Current Period Net Forecast Variance</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6552D946" w14:textId="77777777" w:rsidR="00816D37" w:rsidRPr="00C67E73" w:rsidRDefault="00816D37" w:rsidP="006C5B29">
            <w:pPr>
              <w:spacing w:after="0" w:line="240" w:lineRule="auto"/>
              <w:jc w:val="center"/>
              <w:rPr>
                <w:rFonts w:ascii="Arial" w:eastAsia="Times New Roman" w:hAnsi="Arial" w:cs="Arial"/>
                <w:b/>
                <w:bCs/>
                <w:color w:val="000000"/>
                <w:sz w:val="20"/>
                <w:szCs w:val="20"/>
                <w:lang w:eastAsia="en-GB"/>
              </w:rPr>
            </w:pPr>
            <w:r w:rsidRPr="00C67E73">
              <w:rPr>
                <w:rFonts w:ascii="Arial" w:eastAsia="Times New Roman" w:hAnsi="Arial" w:cs="Arial"/>
                <w:b/>
                <w:bCs/>
                <w:color w:val="000000"/>
                <w:sz w:val="20"/>
                <w:szCs w:val="20"/>
                <w:lang w:eastAsia="en-GB"/>
              </w:rPr>
              <w:t xml:space="preserve"> Current Period Net Forecast Variance</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36664B37" w14:textId="77777777" w:rsidR="00816D37" w:rsidRPr="00C67E73" w:rsidRDefault="00816D37" w:rsidP="006C5B29">
            <w:pPr>
              <w:spacing w:after="0" w:line="240" w:lineRule="auto"/>
              <w:jc w:val="center"/>
              <w:rPr>
                <w:rFonts w:ascii="Arial" w:eastAsia="Times New Roman" w:hAnsi="Arial" w:cs="Arial"/>
                <w:b/>
                <w:bCs/>
                <w:color w:val="000000"/>
                <w:sz w:val="20"/>
                <w:szCs w:val="20"/>
                <w:lang w:eastAsia="en-GB"/>
              </w:rPr>
            </w:pPr>
            <w:r w:rsidRPr="00C67E73">
              <w:rPr>
                <w:rFonts w:ascii="Arial" w:eastAsia="Times New Roman" w:hAnsi="Arial" w:cs="Arial"/>
                <w:b/>
                <w:bCs/>
                <w:color w:val="000000"/>
                <w:sz w:val="20"/>
                <w:szCs w:val="20"/>
                <w:lang w:eastAsia="en-GB"/>
              </w:rPr>
              <w:t>Q1 Forecast Variance</w:t>
            </w:r>
          </w:p>
        </w:tc>
      </w:tr>
      <w:tr w:rsidR="00816D37" w:rsidRPr="00C67E73" w14:paraId="70DFC25D" w14:textId="77777777" w:rsidTr="00816D37">
        <w:trPr>
          <w:trHeight w:val="271"/>
        </w:trPr>
        <w:tc>
          <w:tcPr>
            <w:tcW w:w="1783" w:type="dxa"/>
            <w:vMerge/>
            <w:tcBorders>
              <w:top w:val="single" w:sz="4" w:space="0" w:color="auto"/>
              <w:left w:val="single" w:sz="4" w:space="0" w:color="auto"/>
              <w:bottom w:val="single" w:sz="4" w:space="0" w:color="auto"/>
              <w:right w:val="single" w:sz="4" w:space="0" w:color="auto"/>
            </w:tcBorders>
            <w:vAlign w:val="center"/>
            <w:hideMark/>
          </w:tcPr>
          <w:p w14:paraId="43BE64B1" w14:textId="77777777" w:rsidR="00816D37" w:rsidRPr="00C67E73" w:rsidRDefault="00816D37" w:rsidP="006C5B29">
            <w:pPr>
              <w:spacing w:after="0" w:line="240" w:lineRule="auto"/>
              <w:rPr>
                <w:rFonts w:ascii="Arial" w:eastAsia="Times New Roman" w:hAnsi="Arial" w:cs="Arial"/>
                <w:b/>
                <w:bCs/>
                <w:color w:val="000000"/>
                <w:sz w:val="20"/>
                <w:szCs w:val="20"/>
                <w:lang w:eastAsia="en-GB"/>
              </w:rPr>
            </w:pPr>
          </w:p>
        </w:tc>
        <w:tc>
          <w:tcPr>
            <w:tcW w:w="1372" w:type="dxa"/>
            <w:tcBorders>
              <w:top w:val="nil"/>
              <w:left w:val="nil"/>
              <w:bottom w:val="single" w:sz="4" w:space="0" w:color="auto"/>
              <w:right w:val="single" w:sz="4" w:space="0" w:color="auto"/>
            </w:tcBorders>
            <w:shd w:val="clear" w:color="000000" w:fill="D9D9D9"/>
            <w:vAlign w:val="center"/>
            <w:hideMark/>
          </w:tcPr>
          <w:p w14:paraId="7A29A96C" w14:textId="77777777" w:rsidR="00816D37" w:rsidRPr="00C67E73" w:rsidRDefault="00816D37" w:rsidP="006C5B29">
            <w:pPr>
              <w:spacing w:after="0" w:line="240" w:lineRule="auto"/>
              <w:jc w:val="center"/>
              <w:rPr>
                <w:rFonts w:ascii="Arial" w:eastAsia="Times New Roman" w:hAnsi="Arial" w:cs="Arial"/>
                <w:b/>
                <w:bCs/>
                <w:color w:val="000000"/>
                <w:sz w:val="20"/>
                <w:szCs w:val="20"/>
                <w:lang w:eastAsia="en-GB"/>
              </w:rPr>
            </w:pPr>
            <w:r w:rsidRPr="00C67E73">
              <w:rPr>
                <w:rFonts w:ascii="Arial" w:eastAsia="Times New Roman" w:hAnsi="Arial" w:cs="Arial"/>
                <w:b/>
                <w:bCs/>
                <w:color w:val="000000"/>
                <w:sz w:val="20"/>
                <w:szCs w:val="20"/>
                <w:lang w:eastAsia="en-GB"/>
              </w:rPr>
              <w:t>£m</w:t>
            </w:r>
          </w:p>
        </w:tc>
        <w:tc>
          <w:tcPr>
            <w:tcW w:w="1372" w:type="dxa"/>
            <w:tcBorders>
              <w:top w:val="nil"/>
              <w:left w:val="nil"/>
              <w:bottom w:val="single" w:sz="4" w:space="0" w:color="auto"/>
              <w:right w:val="single" w:sz="4" w:space="0" w:color="auto"/>
            </w:tcBorders>
            <w:shd w:val="clear" w:color="000000" w:fill="D9D9D9"/>
            <w:vAlign w:val="center"/>
            <w:hideMark/>
          </w:tcPr>
          <w:p w14:paraId="2B558D3F" w14:textId="77777777" w:rsidR="00816D37" w:rsidRPr="00C67E73" w:rsidRDefault="00816D37" w:rsidP="006C5B29">
            <w:pPr>
              <w:spacing w:after="0" w:line="240" w:lineRule="auto"/>
              <w:jc w:val="center"/>
              <w:rPr>
                <w:rFonts w:ascii="Arial" w:eastAsia="Times New Roman" w:hAnsi="Arial" w:cs="Arial"/>
                <w:b/>
                <w:bCs/>
                <w:color w:val="000000"/>
                <w:sz w:val="20"/>
                <w:szCs w:val="20"/>
                <w:lang w:eastAsia="en-GB"/>
              </w:rPr>
            </w:pPr>
            <w:r w:rsidRPr="00C67E73">
              <w:rPr>
                <w:rFonts w:ascii="Arial" w:eastAsia="Times New Roman" w:hAnsi="Arial" w:cs="Arial"/>
                <w:b/>
                <w:bCs/>
                <w:color w:val="000000"/>
                <w:sz w:val="20"/>
                <w:szCs w:val="20"/>
                <w:lang w:eastAsia="en-GB"/>
              </w:rPr>
              <w:t>£m</w:t>
            </w:r>
          </w:p>
        </w:tc>
        <w:tc>
          <w:tcPr>
            <w:tcW w:w="1372" w:type="dxa"/>
            <w:tcBorders>
              <w:top w:val="nil"/>
              <w:left w:val="nil"/>
              <w:bottom w:val="single" w:sz="4" w:space="0" w:color="auto"/>
              <w:right w:val="single" w:sz="4" w:space="0" w:color="auto"/>
            </w:tcBorders>
            <w:shd w:val="clear" w:color="000000" w:fill="D9D9D9"/>
            <w:vAlign w:val="center"/>
            <w:hideMark/>
          </w:tcPr>
          <w:p w14:paraId="0C186ADA" w14:textId="77777777" w:rsidR="00816D37" w:rsidRPr="00C67E73" w:rsidRDefault="00816D37" w:rsidP="006C5B29">
            <w:pPr>
              <w:spacing w:after="0" w:line="240" w:lineRule="auto"/>
              <w:jc w:val="center"/>
              <w:rPr>
                <w:rFonts w:ascii="Arial" w:eastAsia="Times New Roman" w:hAnsi="Arial" w:cs="Arial"/>
                <w:b/>
                <w:bCs/>
                <w:color w:val="000000"/>
                <w:sz w:val="20"/>
                <w:szCs w:val="20"/>
                <w:lang w:eastAsia="en-GB"/>
              </w:rPr>
            </w:pPr>
            <w:r w:rsidRPr="00C67E73">
              <w:rPr>
                <w:rFonts w:ascii="Arial" w:eastAsia="Times New Roman" w:hAnsi="Arial" w:cs="Arial"/>
                <w:b/>
                <w:bCs/>
                <w:color w:val="000000"/>
                <w:sz w:val="20"/>
                <w:szCs w:val="20"/>
                <w:lang w:eastAsia="en-GB"/>
              </w:rPr>
              <w:t>£m</w:t>
            </w:r>
          </w:p>
        </w:tc>
        <w:tc>
          <w:tcPr>
            <w:tcW w:w="1150" w:type="dxa"/>
            <w:tcBorders>
              <w:top w:val="nil"/>
              <w:left w:val="nil"/>
              <w:bottom w:val="single" w:sz="4" w:space="0" w:color="auto"/>
              <w:right w:val="single" w:sz="4" w:space="0" w:color="auto"/>
            </w:tcBorders>
            <w:shd w:val="clear" w:color="000000" w:fill="D9D9D9"/>
            <w:vAlign w:val="center"/>
            <w:hideMark/>
          </w:tcPr>
          <w:p w14:paraId="1FC7F32E" w14:textId="77777777" w:rsidR="00816D37" w:rsidRPr="00C67E73" w:rsidRDefault="00816D37" w:rsidP="006C5B29">
            <w:pPr>
              <w:spacing w:after="0" w:line="240" w:lineRule="auto"/>
              <w:jc w:val="center"/>
              <w:rPr>
                <w:rFonts w:ascii="Arial" w:eastAsia="Times New Roman" w:hAnsi="Arial" w:cs="Arial"/>
                <w:b/>
                <w:bCs/>
                <w:color w:val="000000"/>
                <w:sz w:val="20"/>
                <w:szCs w:val="20"/>
                <w:lang w:eastAsia="en-GB"/>
              </w:rPr>
            </w:pPr>
            <w:r w:rsidRPr="00C67E73">
              <w:rPr>
                <w:rFonts w:ascii="Arial" w:eastAsia="Times New Roman" w:hAnsi="Arial" w:cs="Arial"/>
                <w:b/>
                <w:bCs/>
                <w:color w:val="000000"/>
                <w:sz w:val="20"/>
                <w:szCs w:val="20"/>
                <w:lang w:eastAsia="en-GB"/>
              </w:rPr>
              <w:t>£m</w:t>
            </w:r>
          </w:p>
        </w:tc>
        <w:tc>
          <w:tcPr>
            <w:tcW w:w="1050" w:type="dxa"/>
            <w:tcBorders>
              <w:top w:val="nil"/>
              <w:left w:val="nil"/>
              <w:bottom w:val="single" w:sz="4" w:space="0" w:color="auto"/>
              <w:right w:val="single" w:sz="4" w:space="0" w:color="auto"/>
            </w:tcBorders>
            <w:shd w:val="clear" w:color="000000" w:fill="D9D9D9"/>
            <w:vAlign w:val="center"/>
            <w:hideMark/>
          </w:tcPr>
          <w:p w14:paraId="54C8F836" w14:textId="77777777" w:rsidR="00816D37" w:rsidRPr="00C67E73" w:rsidRDefault="00816D37" w:rsidP="006C5B29">
            <w:pPr>
              <w:spacing w:after="0" w:line="240" w:lineRule="auto"/>
              <w:jc w:val="center"/>
              <w:rPr>
                <w:rFonts w:ascii="Arial" w:eastAsia="Times New Roman" w:hAnsi="Arial" w:cs="Arial"/>
                <w:b/>
                <w:bCs/>
                <w:color w:val="000000"/>
                <w:sz w:val="20"/>
                <w:szCs w:val="20"/>
                <w:lang w:eastAsia="en-GB"/>
              </w:rPr>
            </w:pPr>
            <w:r w:rsidRPr="00C67E73">
              <w:rPr>
                <w:rFonts w:ascii="Arial" w:eastAsia="Times New Roman" w:hAnsi="Arial" w:cs="Arial"/>
                <w:b/>
                <w:bCs/>
                <w:color w:val="000000"/>
                <w:sz w:val="20"/>
                <w:szCs w:val="20"/>
                <w:lang w:eastAsia="en-GB"/>
              </w:rPr>
              <w:t>£m</w:t>
            </w:r>
          </w:p>
        </w:tc>
        <w:tc>
          <w:tcPr>
            <w:tcW w:w="1050" w:type="dxa"/>
            <w:tcBorders>
              <w:top w:val="nil"/>
              <w:left w:val="nil"/>
              <w:bottom w:val="single" w:sz="4" w:space="0" w:color="auto"/>
              <w:right w:val="single" w:sz="4" w:space="0" w:color="auto"/>
            </w:tcBorders>
            <w:shd w:val="clear" w:color="000000" w:fill="D9D9D9"/>
            <w:vAlign w:val="center"/>
            <w:hideMark/>
          </w:tcPr>
          <w:p w14:paraId="3CE71AEA" w14:textId="77777777" w:rsidR="00816D37" w:rsidRPr="00C67E73" w:rsidRDefault="00816D37" w:rsidP="006C5B29">
            <w:pPr>
              <w:spacing w:after="0" w:line="240" w:lineRule="auto"/>
              <w:jc w:val="center"/>
              <w:rPr>
                <w:rFonts w:ascii="Arial" w:eastAsia="Times New Roman" w:hAnsi="Arial" w:cs="Arial"/>
                <w:b/>
                <w:bCs/>
                <w:color w:val="000000"/>
                <w:sz w:val="20"/>
                <w:szCs w:val="20"/>
                <w:lang w:eastAsia="en-GB"/>
              </w:rPr>
            </w:pPr>
            <w:r w:rsidRPr="00C67E73">
              <w:rPr>
                <w:rFonts w:ascii="Arial" w:eastAsia="Times New Roman" w:hAnsi="Arial" w:cs="Arial"/>
                <w:b/>
                <w:bCs/>
                <w:color w:val="000000"/>
                <w:sz w:val="20"/>
                <w:szCs w:val="20"/>
                <w:lang w:eastAsia="en-GB"/>
              </w:rPr>
              <w:t>£m</w:t>
            </w:r>
          </w:p>
        </w:tc>
        <w:tc>
          <w:tcPr>
            <w:tcW w:w="1150" w:type="dxa"/>
            <w:tcBorders>
              <w:top w:val="nil"/>
              <w:left w:val="nil"/>
              <w:bottom w:val="single" w:sz="4" w:space="0" w:color="auto"/>
              <w:right w:val="single" w:sz="4" w:space="0" w:color="auto"/>
            </w:tcBorders>
            <w:shd w:val="clear" w:color="000000" w:fill="D9D9D9"/>
            <w:vAlign w:val="center"/>
            <w:hideMark/>
          </w:tcPr>
          <w:p w14:paraId="0900610C" w14:textId="77777777" w:rsidR="00816D37" w:rsidRPr="00C67E73" w:rsidRDefault="00816D37" w:rsidP="006C5B29">
            <w:pPr>
              <w:spacing w:after="0" w:line="240" w:lineRule="auto"/>
              <w:jc w:val="center"/>
              <w:rPr>
                <w:rFonts w:ascii="Arial" w:eastAsia="Times New Roman" w:hAnsi="Arial" w:cs="Arial"/>
                <w:b/>
                <w:bCs/>
                <w:color w:val="000000"/>
                <w:sz w:val="20"/>
                <w:szCs w:val="20"/>
                <w:lang w:eastAsia="en-GB"/>
              </w:rPr>
            </w:pPr>
            <w:r w:rsidRPr="00C67E73">
              <w:rPr>
                <w:rFonts w:ascii="Arial" w:eastAsia="Times New Roman" w:hAnsi="Arial" w:cs="Arial"/>
                <w:b/>
                <w:bCs/>
                <w:color w:val="000000"/>
                <w:sz w:val="20"/>
                <w:szCs w:val="20"/>
                <w:lang w:eastAsia="en-GB"/>
              </w:rPr>
              <w:t>£m</w:t>
            </w:r>
          </w:p>
        </w:tc>
        <w:tc>
          <w:tcPr>
            <w:tcW w:w="1050" w:type="dxa"/>
            <w:tcBorders>
              <w:top w:val="nil"/>
              <w:left w:val="nil"/>
              <w:bottom w:val="single" w:sz="4" w:space="0" w:color="auto"/>
              <w:right w:val="single" w:sz="4" w:space="0" w:color="auto"/>
            </w:tcBorders>
            <w:shd w:val="clear" w:color="000000" w:fill="D9D9D9"/>
            <w:vAlign w:val="center"/>
            <w:hideMark/>
          </w:tcPr>
          <w:p w14:paraId="6E97BB42" w14:textId="77777777" w:rsidR="00816D37" w:rsidRPr="00C67E73" w:rsidRDefault="00816D37" w:rsidP="006C5B29">
            <w:pPr>
              <w:spacing w:after="0" w:line="240" w:lineRule="auto"/>
              <w:jc w:val="center"/>
              <w:rPr>
                <w:rFonts w:ascii="Arial" w:eastAsia="Times New Roman" w:hAnsi="Arial" w:cs="Arial"/>
                <w:b/>
                <w:bCs/>
                <w:color w:val="000000"/>
                <w:sz w:val="20"/>
                <w:szCs w:val="20"/>
                <w:lang w:eastAsia="en-GB"/>
              </w:rPr>
            </w:pPr>
            <w:r w:rsidRPr="00C67E73">
              <w:rPr>
                <w:rFonts w:ascii="Arial" w:eastAsia="Times New Roman" w:hAnsi="Arial" w:cs="Arial"/>
                <w:b/>
                <w:bCs/>
                <w:color w:val="000000"/>
                <w:sz w:val="20"/>
                <w:szCs w:val="20"/>
                <w:lang w:eastAsia="en-GB"/>
              </w:rPr>
              <w:t>£m</w:t>
            </w:r>
          </w:p>
        </w:tc>
        <w:tc>
          <w:tcPr>
            <w:tcW w:w="1050" w:type="dxa"/>
            <w:tcBorders>
              <w:top w:val="nil"/>
              <w:left w:val="nil"/>
              <w:bottom w:val="single" w:sz="4" w:space="0" w:color="auto"/>
              <w:right w:val="single" w:sz="4" w:space="0" w:color="auto"/>
            </w:tcBorders>
            <w:shd w:val="clear" w:color="000000" w:fill="D9D9D9"/>
            <w:vAlign w:val="center"/>
            <w:hideMark/>
          </w:tcPr>
          <w:p w14:paraId="4DF7D221" w14:textId="77777777" w:rsidR="00816D37" w:rsidRPr="00C67E73" w:rsidRDefault="00816D37" w:rsidP="006C5B29">
            <w:pPr>
              <w:spacing w:after="0" w:line="240" w:lineRule="auto"/>
              <w:jc w:val="center"/>
              <w:rPr>
                <w:rFonts w:ascii="Arial" w:eastAsia="Times New Roman" w:hAnsi="Arial" w:cs="Arial"/>
                <w:b/>
                <w:bCs/>
                <w:color w:val="000000"/>
                <w:sz w:val="20"/>
                <w:szCs w:val="20"/>
                <w:lang w:eastAsia="en-GB"/>
              </w:rPr>
            </w:pPr>
            <w:r w:rsidRPr="00C67E73">
              <w:rPr>
                <w:rFonts w:ascii="Arial" w:eastAsia="Times New Roman" w:hAnsi="Arial" w:cs="Arial"/>
                <w:b/>
                <w:bCs/>
                <w:color w:val="000000"/>
                <w:sz w:val="20"/>
                <w:szCs w:val="20"/>
                <w:lang w:eastAsia="en-GB"/>
              </w:rPr>
              <w:t>£m</w:t>
            </w:r>
          </w:p>
        </w:tc>
        <w:tc>
          <w:tcPr>
            <w:tcW w:w="1050" w:type="dxa"/>
            <w:tcBorders>
              <w:top w:val="nil"/>
              <w:left w:val="nil"/>
              <w:bottom w:val="single" w:sz="4" w:space="0" w:color="auto"/>
              <w:right w:val="single" w:sz="4" w:space="0" w:color="auto"/>
            </w:tcBorders>
            <w:shd w:val="clear" w:color="000000" w:fill="D9D9D9"/>
            <w:vAlign w:val="center"/>
            <w:hideMark/>
          </w:tcPr>
          <w:p w14:paraId="37451F45" w14:textId="77777777" w:rsidR="00816D37" w:rsidRPr="00C67E73" w:rsidRDefault="00816D37" w:rsidP="006C5B29">
            <w:pPr>
              <w:spacing w:after="0" w:line="240" w:lineRule="auto"/>
              <w:jc w:val="center"/>
              <w:rPr>
                <w:rFonts w:ascii="Arial" w:eastAsia="Times New Roman" w:hAnsi="Arial" w:cs="Arial"/>
                <w:b/>
                <w:bCs/>
                <w:color w:val="000000"/>
                <w:sz w:val="20"/>
                <w:szCs w:val="20"/>
                <w:lang w:eastAsia="en-GB"/>
              </w:rPr>
            </w:pPr>
            <w:r w:rsidRPr="00C67E73">
              <w:rPr>
                <w:rFonts w:ascii="Arial" w:eastAsia="Times New Roman" w:hAnsi="Arial" w:cs="Arial"/>
                <w:b/>
                <w:bCs/>
                <w:color w:val="000000"/>
                <w:sz w:val="20"/>
                <w:szCs w:val="20"/>
                <w:lang w:eastAsia="en-GB"/>
              </w:rPr>
              <w:t>%</w:t>
            </w:r>
          </w:p>
        </w:tc>
        <w:tc>
          <w:tcPr>
            <w:tcW w:w="1050" w:type="dxa"/>
            <w:tcBorders>
              <w:top w:val="nil"/>
              <w:left w:val="nil"/>
              <w:bottom w:val="single" w:sz="4" w:space="0" w:color="auto"/>
              <w:right w:val="single" w:sz="4" w:space="0" w:color="auto"/>
            </w:tcBorders>
            <w:shd w:val="clear" w:color="000000" w:fill="D9D9D9"/>
            <w:vAlign w:val="center"/>
            <w:hideMark/>
          </w:tcPr>
          <w:p w14:paraId="71CD6764" w14:textId="77777777" w:rsidR="00816D37" w:rsidRPr="00C67E73" w:rsidRDefault="00816D37" w:rsidP="006C5B29">
            <w:pPr>
              <w:spacing w:after="0" w:line="240" w:lineRule="auto"/>
              <w:jc w:val="center"/>
              <w:rPr>
                <w:rFonts w:ascii="Arial" w:eastAsia="Times New Roman" w:hAnsi="Arial" w:cs="Arial"/>
                <w:b/>
                <w:bCs/>
                <w:color w:val="000000"/>
                <w:sz w:val="20"/>
                <w:szCs w:val="20"/>
                <w:lang w:eastAsia="en-GB"/>
              </w:rPr>
            </w:pPr>
            <w:r w:rsidRPr="00C67E73">
              <w:rPr>
                <w:rFonts w:ascii="Arial" w:eastAsia="Times New Roman" w:hAnsi="Arial" w:cs="Arial"/>
                <w:b/>
                <w:bCs/>
                <w:color w:val="000000"/>
                <w:sz w:val="20"/>
                <w:szCs w:val="20"/>
                <w:lang w:eastAsia="en-GB"/>
              </w:rPr>
              <w:t>£m</w:t>
            </w:r>
          </w:p>
        </w:tc>
      </w:tr>
      <w:tr w:rsidR="00816D37" w:rsidRPr="00C67E73" w14:paraId="742EA94D" w14:textId="77777777" w:rsidTr="00816D37">
        <w:trPr>
          <w:trHeight w:val="706"/>
        </w:trPr>
        <w:tc>
          <w:tcPr>
            <w:tcW w:w="1783" w:type="dxa"/>
            <w:tcBorders>
              <w:top w:val="nil"/>
              <w:left w:val="single" w:sz="4" w:space="0" w:color="auto"/>
              <w:bottom w:val="single" w:sz="4" w:space="0" w:color="auto"/>
              <w:right w:val="single" w:sz="4" w:space="0" w:color="auto"/>
            </w:tcBorders>
            <w:shd w:val="clear" w:color="000000" w:fill="D9D9D9"/>
            <w:vAlign w:val="center"/>
            <w:hideMark/>
          </w:tcPr>
          <w:p w14:paraId="53304D37" w14:textId="77777777" w:rsidR="00816D37" w:rsidRPr="00C67E73" w:rsidRDefault="00816D37" w:rsidP="006C5B29">
            <w:pPr>
              <w:spacing w:after="0" w:line="240" w:lineRule="auto"/>
              <w:rPr>
                <w:rFonts w:ascii="Arial" w:eastAsia="Times New Roman" w:hAnsi="Arial" w:cs="Arial"/>
                <w:b/>
                <w:bCs/>
                <w:color w:val="000000"/>
                <w:sz w:val="20"/>
                <w:szCs w:val="20"/>
                <w:lang w:eastAsia="en-GB"/>
              </w:rPr>
            </w:pPr>
            <w:r w:rsidRPr="00C67E73">
              <w:rPr>
                <w:rFonts w:ascii="Arial" w:eastAsia="Times New Roman" w:hAnsi="Arial" w:cs="Arial"/>
                <w:b/>
                <w:bCs/>
                <w:color w:val="000000"/>
                <w:sz w:val="20"/>
                <w:szCs w:val="20"/>
                <w:lang w:eastAsia="en-GB"/>
              </w:rPr>
              <w:t>PUBLIC HEALTH &amp; WELLBEING</w:t>
            </w:r>
          </w:p>
        </w:tc>
        <w:tc>
          <w:tcPr>
            <w:tcW w:w="1372" w:type="dxa"/>
            <w:tcBorders>
              <w:top w:val="nil"/>
              <w:left w:val="nil"/>
              <w:bottom w:val="single" w:sz="4" w:space="0" w:color="auto"/>
              <w:right w:val="single" w:sz="4" w:space="0" w:color="auto"/>
            </w:tcBorders>
            <w:shd w:val="clear" w:color="auto" w:fill="auto"/>
            <w:vAlign w:val="center"/>
            <w:hideMark/>
          </w:tcPr>
          <w:p w14:paraId="7F0F1251"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0.431</w:t>
            </w:r>
          </w:p>
        </w:tc>
        <w:tc>
          <w:tcPr>
            <w:tcW w:w="1372" w:type="dxa"/>
            <w:tcBorders>
              <w:top w:val="nil"/>
              <w:left w:val="nil"/>
              <w:bottom w:val="single" w:sz="4" w:space="0" w:color="auto"/>
              <w:right w:val="single" w:sz="4" w:space="0" w:color="auto"/>
            </w:tcBorders>
            <w:shd w:val="clear" w:color="auto" w:fill="auto"/>
            <w:vAlign w:val="center"/>
            <w:hideMark/>
          </w:tcPr>
          <w:p w14:paraId="003E9761"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0.774</w:t>
            </w:r>
          </w:p>
        </w:tc>
        <w:tc>
          <w:tcPr>
            <w:tcW w:w="1372" w:type="dxa"/>
            <w:tcBorders>
              <w:top w:val="nil"/>
              <w:left w:val="nil"/>
              <w:bottom w:val="single" w:sz="4" w:space="0" w:color="auto"/>
              <w:right w:val="single" w:sz="4" w:space="0" w:color="auto"/>
            </w:tcBorders>
            <w:shd w:val="clear" w:color="000000" w:fill="D9D9D9"/>
            <w:vAlign w:val="center"/>
            <w:hideMark/>
          </w:tcPr>
          <w:p w14:paraId="7C4211B7"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0.343</w:t>
            </w:r>
          </w:p>
        </w:tc>
        <w:tc>
          <w:tcPr>
            <w:tcW w:w="1150" w:type="dxa"/>
            <w:tcBorders>
              <w:top w:val="nil"/>
              <w:left w:val="nil"/>
              <w:bottom w:val="single" w:sz="4" w:space="0" w:color="auto"/>
              <w:right w:val="single" w:sz="4" w:space="0" w:color="auto"/>
            </w:tcBorders>
            <w:shd w:val="clear" w:color="auto" w:fill="auto"/>
            <w:vAlign w:val="center"/>
            <w:hideMark/>
          </w:tcPr>
          <w:p w14:paraId="0DAEA381"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-68.367</w:t>
            </w:r>
          </w:p>
        </w:tc>
        <w:tc>
          <w:tcPr>
            <w:tcW w:w="1050" w:type="dxa"/>
            <w:tcBorders>
              <w:top w:val="nil"/>
              <w:left w:val="nil"/>
              <w:bottom w:val="single" w:sz="4" w:space="0" w:color="auto"/>
              <w:right w:val="single" w:sz="4" w:space="0" w:color="auto"/>
            </w:tcBorders>
            <w:shd w:val="clear" w:color="auto" w:fill="auto"/>
            <w:vAlign w:val="center"/>
            <w:hideMark/>
          </w:tcPr>
          <w:p w14:paraId="7FC33DB0"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-68.675</w:t>
            </w:r>
          </w:p>
        </w:tc>
        <w:tc>
          <w:tcPr>
            <w:tcW w:w="1050" w:type="dxa"/>
            <w:tcBorders>
              <w:top w:val="nil"/>
              <w:left w:val="nil"/>
              <w:bottom w:val="single" w:sz="4" w:space="0" w:color="auto"/>
              <w:right w:val="single" w:sz="4" w:space="0" w:color="auto"/>
            </w:tcBorders>
            <w:shd w:val="clear" w:color="000000" w:fill="D9D9D9"/>
            <w:vAlign w:val="center"/>
            <w:hideMark/>
          </w:tcPr>
          <w:p w14:paraId="00228120"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-0.308</w:t>
            </w:r>
          </w:p>
        </w:tc>
        <w:tc>
          <w:tcPr>
            <w:tcW w:w="1150" w:type="dxa"/>
            <w:tcBorders>
              <w:top w:val="nil"/>
              <w:left w:val="nil"/>
              <w:bottom w:val="single" w:sz="4" w:space="0" w:color="auto"/>
              <w:right w:val="single" w:sz="4" w:space="0" w:color="auto"/>
            </w:tcBorders>
            <w:shd w:val="clear" w:color="auto" w:fill="auto"/>
            <w:vAlign w:val="center"/>
            <w:hideMark/>
          </w:tcPr>
          <w:p w14:paraId="46C06996"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-67.936</w:t>
            </w:r>
          </w:p>
        </w:tc>
        <w:tc>
          <w:tcPr>
            <w:tcW w:w="1050" w:type="dxa"/>
            <w:tcBorders>
              <w:top w:val="nil"/>
              <w:left w:val="nil"/>
              <w:bottom w:val="single" w:sz="4" w:space="0" w:color="auto"/>
              <w:right w:val="single" w:sz="4" w:space="0" w:color="auto"/>
            </w:tcBorders>
            <w:shd w:val="clear" w:color="auto" w:fill="auto"/>
            <w:vAlign w:val="center"/>
            <w:hideMark/>
          </w:tcPr>
          <w:p w14:paraId="5E9F8BD7"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-67.901</w:t>
            </w:r>
          </w:p>
        </w:tc>
        <w:tc>
          <w:tcPr>
            <w:tcW w:w="1050" w:type="dxa"/>
            <w:tcBorders>
              <w:top w:val="nil"/>
              <w:left w:val="nil"/>
              <w:bottom w:val="single" w:sz="4" w:space="0" w:color="auto"/>
              <w:right w:val="single" w:sz="4" w:space="0" w:color="auto"/>
            </w:tcBorders>
            <w:shd w:val="clear" w:color="000000" w:fill="D9D9D9"/>
            <w:vAlign w:val="center"/>
            <w:hideMark/>
          </w:tcPr>
          <w:p w14:paraId="29C491FF"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0.035</w:t>
            </w:r>
          </w:p>
        </w:tc>
        <w:tc>
          <w:tcPr>
            <w:tcW w:w="1050" w:type="dxa"/>
            <w:tcBorders>
              <w:top w:val="nil"/>
              <w:left w:val="nil"/>
              <w:bottom w:val="single" w:sz="4" w:space="0" w:color="auto"/>
              <w:right w:val="single" w:sz="4" w:space="0" w:color="auto"/>
            </w:tcBorders>
            <w:shd w:val="clear" w:color="auto" w:fill="auto"/>
            <w:vAlign w:val="center"/>
            <w:hideMark/>
          </w:tcPr>
          <w:p w14:paraId="7521A3C6"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0.05%</w:t>
            </w:r>
          </w:p>
        </w:tc>
        <w:tc>
          <w:tcPr>
            <w:tcW w:w="1050" w:type="dxa"/>
            <w:tcBorders>
              <w:top w:val="nil"/>
              <w:left w:val="nil"/>
              <w:bottom w:val="single" w:sz="4" w:space="0" w:color="auto"/>
              <w:right w:val="single" w:sz="4" w:space="0" w:color="auto"/>
            </w:tcBorders>
            <w:shd w:val="clear" w:color="auto" w:fill="auto"/>
            <w:vAlign w:val="center"/>
            <w:hideMark/>
          </w:tcPr>
          <w:p w14:paraId="2694CF5A"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-0.080</w:t>
            </w:r>
          </w:p>
        </w:tc>
      </w:tr>
      <w:tr w:rsidR="00816D37" w:rsidRPr="00C67E73" w14:paraId="0CC551D7" w14:textId="77777777" w:rsidTr="00816D37">
        <w:trPr>
          <w:trHeight w:val="706"/>
        </w:trPr>
        <w:tc>
          <w:tcPr>
            <w:tcW w:w="1783" w:type="dxa"/>
            <w:tcBorders>
              <w:top w:val="nil"/>
              <w:left w:val="single" w:sz="4" w:space="0" w:color="auto"/>
              <w:bottom w:val="single" w:sz="4" w:space="0" w:color="auto"/>
              <w:right w:val="single" w:sz="4" w:space="0" w:color="auto"/>
            </w:tcBorders>
            <w:shd w:val="clear" w:color="000000" w:fill="D9D9D9"/>
            <w:vAlign w:val="center"/>
            <w:hideMark/>
          </w:tcPr>
          <w:p w14:paraId="3D21EFA0" w14:textId="77777777" w:rsidR="00816D37" w:rsidRPr="00C67E73" w:rsidRDefault="00816D37" w:rsidP="006C5B29">
            <w:pPr>
              <w:spacing w:after="0" w:line="240" w:lineRule="auto"/>
              <w:rPr>
                <w:rFonts w:ascii="Arial" w:eastAsia="Times New Roman" w:hAnsi="Arial" w:cs="Arial"/>
                <w:b/>
                <w:bCs/>
                <w:color w:val="000000"/>
                <w:sz w:val="20"/>
                <w:szCs w:val="20"/>
                <w:lang w:eastAsia="en-GB"/>
              </w:rPr>
            </w:pPr>
            <w:r w:rsidRPr="00C67E73">
              <w:rPr>
                <w:rFonts w:ascii="Arial" w:eastAsia="Times New Roman" w:hAnsi="Arial" w:cs="Arial"/>
                <w:b/>
                <w:bCs/>
                <w:color w:val="000000"/>
                <w:sz w:val="20"/>
                <w:szCs w:val="20"/>
                <w:lang w:eastAsia="en-GB"/>
              </w:rPr>
              <w:t>PATIENT SAFETY &amp; QUALITY IMPROVEMENT</w:t>
            </w:r>
          </w:p>
        </w:tc>
        <w:tc>
          <w:tcPr>
            <w:tcW w:w="1372" w:type="dxa"/>
            <w:tcBorders>
              <w:top w:val="nil"/>
              <w:left w:val="nil"/>
              <w:bottom w:val="single" w:sz="4" w:space="0" w:color="auto"/>
              <w:right w:val="single" w:sz="4" w:space="0" w:color="auto"/>
            </w:tcBorders>
            <w:shd w:val="clear" w:color="auto" w:fill="auto"/>
            <w:vAlign w:val="center"/>
            <w:hideMark/>
          </w:tcPr>
          <w:p w14:paraId="59F2A251"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5.338</w:t>
            </w:r>
          </w:p>
        </w:tc>
        <w:tc>
          <w:tcPr>
            <w:tcW w:w="1372" w:type="dxa"/>
            <w:tcBorders>
              <w:top w:val="nil"/>
              <w:left w:val="nil"/>
              <w:bottom w:val="single" w:sz="4" w:space="0" w:color="auto"/>
              <w:right w:val="single" w:sz="4" w:space="0" w:color="auto"/>
            </w:tcBorders>
            <w:shd w:val="clear" w:color="auto" w:fill="auto"/>
            <w:vAlign w:val="center"/>
            <w:hideMark/>
          </w:tcPr>
          <w:p w14:paraId="4C49EB6C"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5.726</w:t>
            </w:r>
          </w:p>
        </w:tc>
        <w:tc>
          <w:tcPr>
            <w:tcW w:w="1372" w:type="dxa"/>
            <w:tcBorders>
              <w:top w:val="nil"/>
              <w:left w:val="nil"/>
              <w:bottom w:val="single" w:sz="4" w:space="0" w:color="auto"/>
              <w:right w:val="single" w:sz="4" w:space="0" w:color="auto"/>
            </w:tcBorders>
            <w:shd w:val="clear" w:color="000000" w:fill="D9D9D9"/>
            <w:vAlign w:val="center"/>
            <w:hideMark/>
          </w:tcPr>
          <w:p w14:paraId="4AD95A96"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0.388</w:t>
            </w:r>
          </w:p>
        </w:tc>
        <w:tc>
          <w:tcPr>
            <w:tcW w:w="1150" w:type="dxa"/>
            <w:tcBorders>
              <w:top w:val="nil"/>
              <w:left w:val="nil"/>
              <w:bottom w:val="single" w:sz="4" w:space="0" w:color="auto"/>
              <w:right w:val="single" w:sz="4" w:space="0" w:color="auto"/>
            </w:tcBorders>
            <w:shd w:val="clear" w:color="auto" w:fill="auto"/>
            <w:vAlign w:val="center"/>
            <w:hideMark/>
          </w:tcPr>
          <w:p w14:paraId="0F7509DB"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-0.587</w:t>
            </w:r>
          </w:p>
        </w:tc>
        <w:tc>
          <w:tcPr>
            <w:tcW w:w="1050" w:type="dxa"/>
            <w:tcBorders>
              <w:top w:val="nil"/>
              <w:left w:val="nil"/>
              <w:bottom w:val="single" w:sz="4" w:space="0" w:color="auto"/>
              <w:right w:val="single" w:sz="4" w:space="0" w:color="auto"/>
            </w:tcBorders>
            <w:shd w:val="clear" w:color="auto" w:fill="auto"/>
            <w:vAlign w:val="center"/>
            <w:hideMark/>
          </w:tcPr>
          <w:p w14:paraId="1807D67A"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-0.622</w:t>
            </w:r>
          </w:p>
        </w:tc>
        <w:tc>
          <w:tcPr>
            <w:tcW w:w="1050" w:type="dxa"/>
            <w:tcBorders>
              <w:top w:val="nil"/>
              <w:left w:val="nil"/>
              <w:bottom w:val="single" w:sz="4" w:space="0" w:color="auto"/>
              <w:right w:val="single" w:sz="4" w:space="0" w:color="auto"/>
            </w:tcBorders>
            <w:shd w:val="clear" w:color="000000" w:fill="D9D9D9"/>
            <w:vAlign w:val="center"/>
            <w:hideMark/>
          </w:tcPr>
          <w:p w14:paraId="7FBBB778"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-0.035</w:t>
            </w:r>
          </w:p>
        </w:tc>
        <w:tc>
          <w:tcPr>
            <w:tcW w:w="1150" w:type="dxa"/>
            <w:tcBorders>
              <w:top w:val="nil"/>
              <w:left w:val="nil"/>
              <w:bottom w:val="single" w:sz="4" w:space="0" w:color="auto"/>
              <w:right w:val="single" w:sz="4" w:space="0" w:color="auto"/>
            </w:tcBorders>
            <w:shd w:val="clear" w:color="auto" w:fill="auto"/>
            <w:vAlign w:val="center"/>
            <w:hideMark/>
          </w:tcPr>
          <w:p w14:paraId="5F7A7CCA"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4.751</w:t>
            </w:r>
          </w:p>
        </w:tc>
        <w:tc>
          <w:tcPr>
            <w:tcW w:w="1050" w:type="dxa"/>
            <w:tcBorders>
              <w:top w:val="nil"/>
              <w:left w:val="nil"/>
              <w:bottom w:val="single" w:sz="4" w:space="0" w:color="auto"/>
              <w:right w:val="single" w:sz="4" w:space="0" w:color="auto"/>
            </w:tcBorders>
            <w:shd w:val="clear" w:color="auto" w:fill="auto"/>
            <w:vAlign w:val="center"/>
            <w:hideMark/>
          </w:tcPr>
          <w:p w14:paraId="79123782"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5.104</w:t>
            </w:r>
          </w:p>
        </w:tc>
        <w:tc>
          <w:tcPr>
            <w:tcW w:w="1050" w:type="dxa"/>
            <w:tcBorders>
              <w:top w:val="nil"/>
              <w:left w:val="nil"/>
              <w:bottom w:val="single" w:sz="4" w:space="0" w:color="auto"/>
              <w:right w:val="single" w:sz="4" w:space="0" w:color="auto"/>
            </w:tcBorders>
            <w:shd w:val="clear" w:color="000000" w:fill="D9D9D9"/>
            <w:vAlign w:val="center"/>
            <w:hideMark/>
          </w:tcPr>
          <w:p w14:paraId="4AE8662B"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0.353</w:t>
            </w:r>
          </w:p>
        </w:tc>
        <w:tc>
          <w:tcPr>
            <w:tcW w:w="1050" w:type="dxa"/>
            <w:tcBorders>
              <w:top w:val="nil"/>
              <w:left w:val="nil"/>
              <w:bottom w:val="single" w:sz="4" w:space="0" w:color="auto"/>
              <w:right w:val="single" w:sz="4" w:space="0" w:color="auto"/>
            </w:tcBorders>
            <w:shd w:val="clear" w:color="auto" w:fill="auto"/>
            <w:vAlign w:val="center"/>
            <w:hideMark/>
          </w:tcPr>
          <w:p w14:paraId="50A467D8"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7.43%</w:t>
            </w:r>
          </w:p>
        </w:tc>
        <w:tc>
          <w:tcPr>
            <w:tcW w:w="1050" w:type="dxa"/>
            <w:tcBorders>
              <w:top w:val="nil"/>
              <w:left w:val="nil"/>
              <w:bottom w:val="single" w:sz="4" w:space="0" w:color="auto"/>
              <w:right w:val="single" w:sz="4" w:space="0" w:color="auto"/>
            </w:tcBorders>
            <w:shd w:val="clear" w:color="auto" w:fill="auto"/>
            <w:vAlign w:val="center"/>
            <w:hideMark/>
          </w:tcPr>
          <w:p w14:paraId="4E30BCB5"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0.462</w:t>
            </w:r>
          </w:p>
        </w:tc>
      </w:tr>
      <w:tr w:rsidR="00816D37" w:rsidRPr="00C67E73" w14:paraId="55F25B29" w14:textId="77777777" w:rsidTr="00816D37">
        <w:trPr>
          <w:trHeight w:val="706"/>
        </w:trPr>
        <w:tc>
          <w:tcPr>
            <w:tcW w:w="1783" w:type="dxa"/>
            <w:tcBorders>
              <w:top w:val="nil"/>
              <w:left w:val="single" w:sz="4" w:space="0" w:color="auto"/>
              <w:bottom w:val="single" w:sz="4" w:space="0" w:color="auto"/>
              <w:right w:val="single" w:sz="4" w:space="0" w:color="auto"/>
            </w:tcBorders>
            <w:shd w:val="clear" w:color="000000" w:fill="D9D9D9"/>
            <w:vAlign w:val="center"/>
            <w:hideMark/>
          </w:tcPr>
          <w:p w14:paraId="08E158E2" w14:textId="77777777" w:rsidR="00816D37" w:rsidRPr="00C67E73" w:rsidRDefault="00816D37" w:rsidP="006C5B29">
            <w:pPr>
              <w:spacing w:after="0" w:line="240" w:lineRule="auto"/>
              <w:rPr>
                <w:rFonts w:ascii="Arial" w:eastAsia="Times New Roman" w:hAnsi="Arial" w:cs="Arial"/>
                <w:b/>
                <w:bCs/>
                <w:color w:val="000000"/>
                <w:sz w:val="20"/>
                <w:szCs w:val="20"/>
                <w:lang w:eastAsia="en-GB"/>
              </w:rPr>
            </w:pPr>
            <w:r w:rsidRPr="00C67E73">
              <w:rPr>
                <w:rFonts w:ascii="Arial" w:eastAsia="Times New Roman" w:hAnsi="Arial" w:cs="Arial"/>
                <w:b/>
                <w:bCs/>
                <w:color w:val="000000"/>
                <w:sz w:val="20"/>
                <w:szCs w:val="20"/>
                <w:lang w:eastAsia="en-GB"/>
              </w:rPr>
              <w:t>HEALTH EQUITY WELFARE &amp; PARTNERSHIPS</w:t>
            </w:r>
          </w:p>
        </w:tc>
        <w:tc>
          <w:tcPr>
            <w:tcW w:w="1372" w:type="dxa"/>
            <w:tcBorders>
              <w:top w:val="nil"/>
              <w:left w:val="nil"/>
              <w:bottom w:val="single" w:sz="4" w:space="0" w:color="auto"/>
              <w:right w:val="single" w:sz="4" w:space="0" w:color="auto"/>
            </w:tcBorders>
            <w:shd w:val="clear" w:color="auto" w:fill="auto"/>
            <w:vAlign w:val="center"/>
            <w:hideMark/>
          </w:tcPr>
          <w:p w14:paraId="481B9D49"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66.325</w:t>
            </w:r>
          </w:p>
        </w:tc>
        <w:tc>
          <w:tcPr>
            <w:tcW w:w="1372" w:type="dxa"/>
            <w:tcBorders>
              <w:top w:val="nil"/>
              <w:left w:val="nil"/>
              <w:bottom w:val="single" w:sz="4" w:space="0" w:color="auto"/>
              <w:right w:val="single" w:sz="4" w:space="0" w:color="auto"/>
            </w:tcBorders>
            <w:shd w:val="clear" w:color="auto" w:fill="auto"/>
            <w:vAlign w:val="center"/>
            <w:hideMark/>
          </w:tcPr>
          <w:p w14:paraId="666DC26C"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65.528</w:t>
            </w:r>
          </w:p>
        </w:tc>
        <w:tc>
          <w:tcPr>
            <w:tcW w:w="1372" w:type="dxa"/>
            <w:tcBorders>
              <w:top w:val="nil"/>
              <w:left w:val="nil"/>
              <w:bottom w:val="single" w:sz="4" w:space="0" w:color="auto"/>
              <w:right w:val="single" w:sz="4" w:space="0" w:color="auto"/>
            </w:tcBorders>
            <w:shd w:val="clear" w:color="000000" w:fill="D9D9D9"/>
            <w:vAlign w:val="center"/>
            <w:hideMark/>
          </w:tcPr>
          <w:p w14:paraId="1BC89F53"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-0.797</w:t>
            </w:r>
          </w:p>
        </w:tc>
        <w:tc>
          <w:tcPr>
            <w:tcW w:w="1150" w:type="dxa"/>
            <w:tcBorders>
              <w:top w:val="nil"/>
              <w:left w:val="nil"/>
              <w:bottom w:val="single" w:sz="4" w:space="0" w:color="auto"/>
              <w:right w:val="single" w:sz="4" w:space="0" w:color="auto"/>
            </w:tcBorders>
            <w:shd w:val="clear" w:color="auto" w:fill="auto"/>
            <w:vAlign w:val="center"/>
            <w:hideMark/>
          </w:tcPr>
          <w:p w14:paraId="7A94F0D1"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-1.259</w:t>
            </w:r>
          </w:p>
        </w:tc>
        <w:tc>
          <w:tcPr>
            <w:tcW w:w="1050" w:type="dxa"/>
            <w:tcBorders>
              <w:top w:val="nil"/>
              <w:left w:val="nil"/>
              <w:bottom w:val="single" w:sz="4" w:space="0" w:color="auto"/>
              <w:right w:val="single" w:sz="4" w:space="0" w:color="auto"/>
            </w:tcBorders>
            <w:shd w:val="clear" w:color="auto" w:fill="auto"/>
            <w:vAlign w:val="center"/>
            <w:hideMark/>
          </w:tcPr>
          <w:p w14:paraId="3EE76E92"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-1.293</w:t>
            </w:r>
          </w:p>
        </w:tc>
        <w:tc>
          <w:tcPr>
            <w:tcW w:w="1050" w:type="dxa"/>
            <w:tcBorders>
              <w:top w:val="nil"/>
              <w:left w:val="nil"/>
              <w:bottom w:val="single" w:sz="4" w:space="0" w:color="auto"/>
              <w:right w:val="single" w:sz="4" w:space="0" w:color="auto"/>
            </w:tcBorders>
            <w:shd w:val="clear" w:color="000000" w:fill="D9D9D9"/>
            <w:vAlign w:val="center"/>
            <w:hideMark/>
          </w:tcPr>
          <w:p w14:paraId="4F89BF90"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-0.034</w:t>
            </w:r>
          </w:p>
        </w:tc>
        <w:tc>
          <w:tcPr>
            <w:tcW w:w="1150" w:type="dxa"/>
            <w:tcBorders>
              <w:top w:val="nil"/>
              <w:left w:val="nil"/>
              <w:bottom w:val="single" w:sz="4" w:space="0" w:color="auto"/>
              <w:right w:val="single" w:sz="4" w:space="0" w:color="auto"/>
            </w:tcBorders>
            <w:shd w:val="clear" w:color="auto" w:fill="auto"/>
            <w:vAlign w:val="center"/>
            <w:hideMark/>
          </w:tcPr>
          <w:p w14:paraId="7286E00F"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65.066</w:t>
            </w:r>
          </w:p>
        </w:tc>
        <w:tc>
          <w:tcPr>
            <w:tcW w:w="1050" w:type="dxa"/>
            <w:tcBorders>
              <w:top w:val="nil"/>
              <w:left w:val="nil"/>
              <w:bottom w:val="single" w:sz="4" w:space="0" w:color="auto"/>
              <w:right w:val="single" w:sz="4" w:space="0" w:color="auto"/>
            </w:tcBorders>
            <w:shd w:val="clear" w:color="auto" w:fill="auto"/>
            <w:vAlign w:val="center"/>
            <w:hideMark/>
          </w:tcPr>
          <w:p w14:paraId="3B4E9D1B"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64.235</w:t>
            </w:r>
          </w:p>
        </w:tc>
        <w:tc>
          <w:tcPr>
            <w:tcW w:w="1050" w:type="dxa"/>
            <w:tcBorders>
              <w:top w:val="nil"/>
              <w:left w:val="nil"/>
              <w:bottom w:val="single" w:sz="4" w:space="0" w:color="auto"/>
              <w:right w:val="single" w:sz="4" w:space="0" w:color="auto"/>
            </w:tcBorders>
            <w:shd w:val="clear" w:color="000000" w:fill="D9D9D9"/>
            <w:vAlign w:val="center"/>
            <w:hideMark/>
          </w:tcPr>
          <w:p w14:paraId="51EDDFD0"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-0.831</w:t>
            </w:r>
          </w:p>
        </w:tc>
        <w:tc>
          <w:tcPr>
            <w:tcW w:w="1050" w:type="dxa"/>
            <w:tcBorders>
              <w:top w:val="nil"/>
              <w:left w:val="nil"/>
              <w:bottom w:val="single" w:sz="4" w:space="0" w:color="auto"/>
              <w:right w:val="single" w:sz="4" w:space="0" w:color="auto"/>
            </w:tcBorders>
            <w:shd w:val="clear" w:color="auto" w:fill="auto"/>
            <w:vAlign w:val="center"/>
            <w:hideMark/>
          </w:tcPr>
          <w:p w14:paraId="2DB00196"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-1.28%</w:t>
            </w:r>
          </w:p>
        </w:tc>
        <w:tc>
          <w:tcPr>
            <w:tcW w:w="1050" w:type="dxa"/>
            <w:tcBorders>
              <w:top w:val="nil"/>
              <w:left w:val="nil"/>
              <w:bottom w:val="single" w:sz="4" w:space="0" w:color="auto"/>
              <w:right w:val="single" w:sz="4" w:space="0" w:color="auto"/>
            </w:tcBorders>
            <w:shd w:val="clear" w:color="auto" w:fill="auto"/>
            <w:vAlign w:val="center"/>
            <w:hideMark/>
          </w:tcPr>
          <w:p w14:paraId="543994DC"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-0.692</w:t>
            </w:r>
          </w:p>
        </w:tc>
      </w:tr>
      <w:tr w:rsidR="00816D37" w:rsidRPr="00C67E73" w14:paraId="37AACC07" w14:textId="77777777" w:rsidTr="00816D37">
        <w:trPr>
          <w:trHeight w:val="706"/>
        </w:trPr>
        <w:tc>
          <w:tcPr>
            <w:tcW w:w="1783" w:type="dxa"/>
            <w:tcBorders>
              <w:top w:val="nil"/>
              <w:left w:val="single" w:sz="4" w:space="0" w:color="auto"/>
              <w:bottom w:val="single" w:sz="4" w:space="0" w:color="auto"/>
              <w:right w:val="single" w:sz="4" w:space="0" w:color="auto"/>
            </w:tcBorders>
            <w:shd w:val="clear" w:color="000000" w:fill="D9D9D9"/>
            <w:vAlign w:val="center"/>
            <w:hideMark/>
          </w:tcPr>
          <w:p w14:paraId="4DA00D35" w14:textId="77777777" w:rsidR="00816D37" w:rsidRPr="00C67E73" w:rsidRDefault="00816D37" w:rsidP="006C5B29">
            <w:pPr>
              <w:spacing w:after="0" w:line="240" w:lineRule="auto"/>
              <w:rPr>
                <w:rFonts w:ascii="Arial" w:eastAsia="Times New Roman" w:hAnsi="Arial" w:cs="Arial"/>
                <w:b/>
                <w:bCs/>
                <w:color w:val="000000"/>
                <w:sz w:val="20"/>
                <w:szCs w:val="20"/>
                <w:lang w:eastAsia="en-GB"/>
              </w:rPr>
            </w:pPr>
            <w:r w:rsidRPr="00C67E73">
              <w:rPr>
                <w:rFonts w:ascii="Arial" w:eastAsia="Times New Roman" w:hAnsi="Arial" w:cs="Arial"/>
                <w:b/>
                <w:bCs/>
                <w:color w:val="000000"/>
                <w:sz w:val="20"/>
                <w:szCs w:val="20"/>
                <w:lang w:eastAsia="en-GB"/>
              </w:rPr>
              <w:t>CHILDREN AND FAMILY WELLBEING SERVICE</w:t>
            </w:r>
          </w:p>
        </w:tc>
        <w:tc>
          <w:tcPr>
            <w:tcW w:w="1372" w:type="dxa"/>
            <w:tcBorders>
              <w:top w:val="nil"/>
              <w:left w:val="nil"/>
              <w:bottom w:val="single" w:sz="4" w:space="0" w:color="auto"/>
              <w:right w:val="single" w:sz="4" w:space="0" w:color="auto"/>
            </w:tcBorders>
            <w:shd w:val="clear" w:color="auto" w:fill="auto"/>
            <w:vAlign w:val="center"/>
            <w:hideMark/>
          </w:tcPr>
          <w:p w14:paraId="102797E1"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18.696</w:t>
            </w:r>
          </w:p>
        </w:tc>
        <w:tc>
          <w:tcPr>
            <w:tcW w:w="1372" w:type="dxa"/>
            <w:tcBorders>
              <w:top w:val="nil"/>
              <w:left w:val="nil"/>
              <w:bottom w:val="single" w:sz="4" w:space="0" w:color="auto"/>
              <w:right w:val="single" w:sz="4" w:space="0" w:color="auto"/>
            </w:tcBorders>
            <w:shd w:val="clear" w:color="auto" w:fill="auto"/>
            <w:vAlign w:val="center"/>
            <w:hideMark/>
          </w:tcPr>
          <w:p w14:paraId="59FA3C3F"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16.555</w:t>
            </w:r>
          </w:p>
        </w:tc>
        <w:tc>
          <w:tcPr>
            <w:tcW w:w="1372" w:type="dxa"/>
            <w:tcBorders>
              <w:top w:val="nil"/>
              <w:left w:val="nil"/>
              <w:bottom w:val="single" w:sz="4" w:space="0" w:color="auto"/>
              <w:right w:val="single" w:sz="4" w:space="0" w:color="auto"/>
            </w:tcBorders>
            <w:shd w:val="clear" w:color="000000" w:fill="D9D9D9"/>
            <w:vAlign w:val="center"/>
            <w:hideMark/>
          </w:tcPr>
          <w:p w14:paraId="6FE62EDA"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-2.141</w:t>
            </w:r>
          </w:p>
        </w:tc>
        <w:tc>
          <w:tcPr>
            <w:tcW w:w="1150" w:type="dxa"/>
            <w:tcBorders>
              <w:top w:val="nil"/>
              <w:left w:val="nil"/>
              <w:bottom w:val="single" w:sz="4" w:space="0" w:color="auto"/>
              <w:right w:val="single" w:sz="4" w:space="0" w:color="auto"/>
            </w:tcBorders>
            <w:shd w:val="clear" w:color="auto" w:fill="auto"/>
            <w:vAlign w:val="center"/>
            <w:hideMark/>
          </w:tcPr>
          <w:p w14:paraId="6CA04599"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-4.500</w:t>
            </w:r>
          </w:p>
        </w:tc>
        <w:tc>
          <w:tcPr>
            <w:tcW w:w="1050" w:type="dxa"/>
            <w:tcBorders>
              <w:top w:val="nil"/>
              <w:left w:val="nil"/>
              <w:bottom w:val="single" w:sz="4" w:space="0" w:color="auto"/>
              <w:right w:val="single" w:sz="4" w:space="0" w:color="auto"/>
            </w:tcBorders>
            <w:shd w:val="clear" w:color="auto" w:fill="auto"/>
            <w:vAlign w:val="center"/>
            <w:hideMark/>
          </w:tcPr>
          <w:p w14:paraId="5B9AE7B4"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-4.444</w:t>
            </w:r>
          </w:p>
        </w:tc>
        <w:tc>
          <w:tcPr>
            <w:tcW w:w="1050" w:type="dxa"/>
            <w:tcBorders>
              <w:top w:val="nil"/>
              <w:left w:val="nil"/>
              <w:bottom w:val="single" w:sz="4" w:space="0" w:color="auto"/>
              <w:right w:val="single" w:sz="4" w:space="0" w:color="auto"/>
            </w:tcBorders>
            <w:shd w:val="clear" w:color="000000" w:fill="D9D9D9"/>
            <w:vAlign w:val="center"/>
            <w:hideMark/>
          </w:tcPr>
          <w:p w14:paraId="60B7DE99"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0.056</w:t>
            </w:r>
          </w:p>
        </w:tc>
        <w:tc>
          <w:tcPr>
            <w:tcW w:w="1150" w:type="dxa"/>
            <w:tcBorders>
              <w:top w:val="nil"/>
              <w:left w:val="nil"/>
              <w:bottom w:val="single" w:sz="4" w:space="0" w:color="auto"/>
              <w:right w:val="single" w:sz="4" w:space="0" w:color="auto"/>
            </w:tcBorders>
            <w:shd w:val="clear" w:color="auto" w:fill="auto"/>
            <w:vAlign w:val="center"/>
            <w:hideMark/>
          </w:tcPr>
          <w:p w14:paraId="08E3773E"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14.196</w:t>
            </w:r>
          </w:p>
        </w:tc>
        <w:tc>
          <w:tcPr>
            <w:tcW w:w="1050" w:type="dxa"/>
            <w:tcBorders>
              <w:top w:val="nil"/>
              <w:left w:val="nil"/>
              <w:bottom w:val="single" w:sz="4" w:space="0" w:color="auto"/>
              <w:right w:val="single" w:sz="4" w:space="0" w:color="auto"/>
            </w:tcBorders>
            <w:shd w:val="clear" w:color="auto" w:fill="auto"/>
            <w:vAlign w:val="center"/>
            <w:hideMark/>
          </w:tcPr>
          <w:p w14:paraId="196228F8"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12.111</w:t>
            </w:r>
          </w:p>
        </w:tc>
        <w:tc>
          <w:tcPr>
            <w:tcW w:w="1050" w:type="dxa"/>
            <w:tcBorders>
              <w:top w:val="nil"/>
              <w:left w:val="nil"/>
              <w:bottom w:val="single" w:sz="4" w:space="0" w:color="auto"/>
              <w:right w:val="single" w:sz="4" w:space="0" w:color="auto"/>
            </w:tcBorders>
            <w:shd w:val="clear" w:color="000000" w:fill="D9D9D9"/>
            <w:vAlign w:val="center"/>
            <w:hideMark/>
          </w:tcPr>
          <w:p w14:paraId="65CA6258"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-2.085</w:t>
            </w:r>
          </w:p>
        </w:tc>
        <w:tc>
          <w:tcPr>
            <w:tcW w:w="1050" w:type="dxa"/>
            <w:tcBorders>
              <w:top w:val="nil"/>
              <w:left w:val="nil"/>
              <w:bottom w:val="single" w:sz="4" w:space="0" w:color="auto"/>
              <w:right w:val="single" w:sz="4" w:space="0" w:color="auto"/>
            </w:tcBorders>
            <w:shd w:val="clear" w:color="auto" w:fill="auto"/>
            <w:vAlign w:val="center"/>
            <w:hideMark/>
          </w:tcPr>
          <w:p w14:paraId="202BC946"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-14.69%</w:t>
            </w:r>
          </w:p>
        </w:tc>
        <w:tc>
          <w:tcPr>
            <w:tcW w:w="1050" w:type="dxa"/>
            <w:tcBorders>
              <w:top w:val="nil"/>
              <w:left w:val="nil"/>
              <w:bottom w:val="single" w:sz="4" w:space="0" w:color="auto"/>
              <w:right w:val="single" w:sz="4" w:space="0" w:color="auto"/>
            </w:tcBorders>
            <w:shd w:val="clear" w:color="auto" w:fill="auto"/>
            <w:vAlign w:val="center"/>
            <w:hideMark/>
          </w:tcPr>
          <w:p w14:paraId="4AD54D35"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-2.022</w:t>
            </w:r>
          </w:p>
        </w:tc>
      </w:tr>
      <w:tr w:rsidR="00816D37" w:rsidRPr="00C67E73" w14:paraId="0DB505A1" w14:textId="77777777" w:rsidTr="00816D37">
        <w:trPr>
          <w:trHeight w:val="706"/>
        </w:trPr>
        <w:tc>
          <w:tcPr>
            <w:tcW w:w="1783" w:type="dxa"/>
            <w:tcBorders>
              <w:top w:val="nil"/>
              <w:left w:val="single" w:sz="4" w:space="0" w:color="auto"/>
              <w:bottom w:val="single" w:sz="4" w:space="0" w:color="auto"/>
              <w:right w:val="single" w:sz="4" w:space="0" w:color="auto"/>
            </w:tcBorders>
            <w:shd w:val="clear" w:color="000000" w:fill="D9D9D9"/>
            <w:vAlign w:val="center"/>
            <w:hideMark/>
          </w:tcPr>
          <w:p w14:paraId="2E61F831" w14:textId="77777777" w:rsidR="00816D37" w:rsidRPr="00C67E73" w:rsidRDefault="00816D37" w:rsidP="006C5B29">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HEALTH, SAFETY &amp; RESILIENCE</w:t>
            </w:r>
          </w:p>
        </w:tc>
        <w:tc>
          <w:tcPr>
            <w:tcW w:w="1372" w:type="dxa"/>
            <w:tcBorders>
              <w:top w:val="nil"/>
              <w:left w:val="nil"/>
              <w:bottom w:val="single" w:sz="4" w:space="0" w:color="auto"/>
              <w:right w:val="single" w:sz="4" w:space="0" w:color="auto"/>
            </w:tcBorders>
            <w:shd w:val="clear" w:color="auto" w:fill="auto"/>
            <w:vAlign w:val="center"/>
            <w:hideMark/>
          </w:tcPr>
          <w:p w14:paraId="7F7B4CDC"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1.793</w:t>
            </w:r>
          </w:p>
        </w:tc>
        <w:tc>
          <w:tcPr>
            <w:tcW w:w="1372" w:type="dxa"/>
            <w:tcBorders>
              <w:top w:val="nil"/>
              <w:left w:val="nil"/>
              <w:bottom w:val="single" w:sz="4" w:space="0" w:color="auto"/>
              <w:right w:val="single" w:sz="4" w:space="0" w:color="auto"/>
            </w:tcBorders>
            <w:shd w:val="clear" w:color="auto" w:fill="auto"/>
            <w:vAlign w:val="center"/>
            <w:hideMark/>
          </w:tcPr>
          <w:p w14:paraId="384084B1"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1.852</w:t>
            </w:r>
          </w:p>
        </w:tc>
        <w:tc>
          <w:tcPr>
            <w:tcW w:w="1372" w:type="dxa"/>
            <w:tcBorders>
              <w:top w:val="nil"/>
              <w:left w:val="nil"/>
              <w:bottom w:val="single" w:sz="4" w:space="0" w:color="auto"/>
              <w:right w:val="single" w:sz="4" w:space="0" w:color="auto"/>
            </w:tcBorders>
            <w:shd w:val="clear" w:color="000000" w:fill="D9D9D9"/>
            <w:vAlign w:val="center"/>
            <w:hideMark/>
          </w:tcPr>
          <w:p w14:paraId="1E2F3C04"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0.059</w:t>
            </w:r>
          </w:p>
        </w:tc>
        <w:tc>
          <w:tcPr>
            <w:tcW w:w="1150" w:type="dxa"/>
            <w:tcBorders>
              <w:top w:val="nil"/>
              <w:left w:val="nil"/>
              <w:bottom w:val="single" w:sz="4" w:space="0" w:color="auto"/>
              <w:right w:val="single" w:sz="4" w:space="0" w:color="auto"/>
            </w:tcBorders>
            <w:shd w:val="clear" w:color="auto" w:fill="auto"/>
            <w:vAlign w:val="center"/>
            <w:hideMark/>
          </w:tcPr>
          <w:p w14:paraId="151E2465"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-1.203</w:t>
            </w:r>
          </w:p>
        </w:tc>
        <w:tc>
          <w:tcPr>
            <w:tcW w:w="1050" w:type="dxa"/>
            <w:tcBorders>
              <w:top w:val="nil"/>
              <w:left w:val="nil"/>
              <w:bottom w:val="single" w:sz="4" w:space="0" w:color="auto"/>
              <w:right w:val="single" w:sz="4" w:space="0" w:color="auto"/>
            </w:tcBorders>
            <w:shd w:val="clear" w:color="auto" w:fill="auto"/>
            <w:vAlign w:val="center"/>
            <w:hideMark/>
          </w:tcPr>
          <w:p w14:paraId="40670059"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-1.389</w:t>
            </w:r>
          </w:p>
        </w:tc>
        <w:tc>
          <w:tcPr>
            <w:tcW w:w="1050" w:type="dxa"/>
            <w:tcBorders>
              <w:top w:val="nil"/>
              <w:left w:val="nil"/>
              <w:bottom w:val="single" w:sz="4" w:space="0" w:color="auto"/>
              <w:right w:val="single" w:sz="4" w:space="0" w:color="auto"/>
            </w:tcBorders>
            <w:shd w:val="clear" w:color="000000" w:fill="D9D9D9"/>
            <w:vAlign w:val="center"/>
            <w:hideMark/>
          </w:tcPr>
          <w:p w14:paraId="4A851F03"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-0.186</w:t>
            </w:r>
          </w:p>
        </w:tc>
        <w:tc>
          <w:tcPr>
            <w:tcW w:w="1150" w:type="dxa"/>
            <w:tcBorders>
              <w:top w:val="nil"/>
              <w:left w:val="nil"/>
              <w:bottom w:val="single" w:sz="4" w:space="0" w:color="auto"/>
              <w:right w:val="single" w:sz="4" w:space="0" w:color="auto"/>
            </w:tcBorders>
            <w:shd w:val="clear" w:color="auto" w:fill="auto"/>
            <w:vAlign w:val="center"/>
            <w:hideMark/>
          </w:tcPr>
          <w:p w14:paraId="70039745"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0.590</w:t>
            </w:r>
          </w:p>
        </w:tc>
        <w:tc>
          <w:tcPr>
            <w:tcW w:w="1050" w:type="dxa"/>
            <w:tcBorders>
              <w:top w:val="nil"/>
              <w:left w:val="nil"/>
              <w:bottom w:val="single" w:sz="4" w:space="0" w:color="auto"/>
              <w:right w:val="single" w:sz="4" w:space="0" w:color="auto"/>
            </w:tcBorders>
            <w:shd w:val="clear" w:color="auto" w:fill="auto"/>
            <w:vAlign w:val="center"/>
            <w:hideMark/>
          </w:tcPr>
          <w:p w14:paraId="54CF2275"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0.463</w:t>
            </w:r>
          </w:p>
        </w:tc>
        <w:tc>
          <w:tcPr>
            <w:tcW w:w="1050" w:type="dxa"/>
            <w:tcBorders>
              <w:top w:val="nil"/>
              <w:left w:val="nil"/>
              <w:bottom w:val="single" w:sz="4" w:space="0" w:color="auto"/>
              <w:right w:val="single" w:sz="4" w:space="0" w:color="auto"/>
            </w:tcBorders>
            <w:shd w:val="clear" w:color="000000" w:fill="D9D9D9"/>
            <w:vAlign w:val="center"/>
            <w:hideMark/>
          </w:tcPr>
          <w:p w14:paraId="2969CE07"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-0.127</w:t>
            </w:r>
          </w:p>
        </w:tc>
        <w:tc>
          <w:tcPr>
            <w:tcW w:w="1050" w:type="dxa"/>
            <w:tcBorders>
              <w:top w:val="nil"/>
              <w:left w:val="nil"/>
              <w:bottom w:val="single" w:sz="4" w:space="0" w:color="auto"/>
              <w:right w:val="single" w:sz="4" w:space="0" w:color="auto"/>
            </w:tcBorders>
            <w:shd w:val="clear" w:color="auto" w:fill="auto"/>
            <w:vAlign w:val="center"/>
            <w:hideMark/>
          </w:tcPr>
          <w:p w14:paraId="5B11AF1E"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-21.53%</w:t>
            </w:r>
          </w:p>
        </w:tc>
        <w:tc>
          <w:tcPr>
            <w:tcW w:w="1050" w:type="dxa"/>
            <w:tcBorders>
              <w:top w:val="nil"/>
              <w:left w:val="nil"/>
              <w:bottom w:val="single" w:sz="4" w:space="0" w:color="auto"/>
              <w:right w:val="single" w:sz="4" w:space="0" w:color="auto"/>
            </w:tcBorders>
            <w:shd w:val="clear" w:color="auto" w:fill="auto"/>
            <w:vAlign w:val="center"/>
            <w:hideMark/>
          </w:tcPr>
          <w:p w14:paraId="5078042A"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-0.112</w:t>
            </w:r>
          </w:p>
        </w:tc>
      </w:tr>
      <w:tr w:rsidR="00816D37" w:rsidRPr="00C67E73" w14:paraId="69CE3FDC" w14:textId="77777777" w:rsidTr="00816D37">
        <w:trPr>
          <w:trHeight w:val="896"/>
        </w:trPr>
        <w:tc>
          <w:tcPr>
            <w:tcW w:w="1783" w:type="dxa"/>
            <w:tcBorders>
              <w:top w:val="nil"/>
              <w:left w:val="single" w:sz="4" w:space="0" w:color="auto"/>
              <w:bottom w:val="single" w:sz="4" w:space="0" w:color="auto"/>
              <w:right w:val="single" w:sz="4" w:space="0" w:color="auto"/>
            </w:tcBorders>
            <w:shd w:val="clear" w:color="000000" w:fill="D9D9D9"/>
            <w:vAlign w:val="center"/>
            <w:hideMark/>
          </w:tcPr>
          <w:p w14:paraId="74A5A064" w14:textId="77777777" w:rsidR="00816D37" w:rsidRPr="00C67E73" w:rsidRDefault="00816D37" w:rsidP="006C5B29">
            <w:pPr>
              <w:spacing w:after="0" w:line="240" w:lineRule="auto"/>
              <w:rPr>
                <w:rFonts w:ascii="Arial" w:eastAsia="Times New Roman" w:hAnsi="Arial" w:cs="Arial"/>
                <w:b/>
                <w:bCs/>
                <w:color w:val="000000"/>
                <w:sz w:val="20"/>
                <w:szCs w:val="20"/>
                <w:lang w:eastAsia="en-GB"/>
              </w:rPr>
            </w:pPr>
            <w:r w:rsidRPr="00C67E73">
              <w:rPr>
                <w:rFonts w:ascii="Arial" w:eastAsia="Times New Roman" w:hAnsi="Arial" w:cs="Arial"/>
                <w:b/>
                <w:bCs/>
                <w:color w:val="000000"/>
                <w:sz w:val="20"/>
                <w:szCs w:val="20"/>
                <w:lang w:eastAsia="en-GB"/>
              </w:rPr>
              <w:t>TRADING STANDARDS &amp; SCIENTIFIC SERVICES</w:t>
            </w:r>
          </w:p>
        </w:tc>
        <w:tc>
          <w:tcPr>
            <w:tcW w:w="1372" w:type="dxa"/>
            <w:tcBorders>
              <w:top w:val="nil"/>
              <w:left w:val="nil"/>
              <w:bottom w:val="single" w:sz="4" w:space="0" w:color="auto"/>
              <w:right w:val="single" w:sz="4" w:space="0" w:color="auto"/>
            </w:tcBorders>
            <w:shd w:val="clear" w:color="auto" w:fill="auto"/>
            <w:vAlign w:val="center"/>
            <w:hideMark/>
          </w:tcPr>
          <w:p w14:paraId="1107114B"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4.575</w:t>
            </w:r>
          </w:p>
        </w:tc>
        <w:tc>
          <w:tcPr>
            <w:tcW w:w="1372" w:type="dxa"/>
            <w:tcBorders>
              <w:top w:val="nil"/>
              <w:left w:val="nil"/>
              <w:bottom w:val="single" w:sz="4" w:space="0" w:color="auto"/>
              <w:right w:val="single" w:sz="4" w:space="0" w:color="auto"/>
            </w:tcBorders>
            <w:shd w:val="clear" w:color="auto" w:fill="auto"/>
            <w:vAlign w:val="center"/>
            <w:hideMark/>
          </w:tcPr>
          <w:p w14:paraId="572F328D"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4.712</w:t>
            </w:r>
          </w:p>
        </w:tc>
        <w:tc>
          <w:tcPr>
            <w:tcW w:w="1372" w:type="dxa"/>
            <w:tcBorders>
              <w:top w:val="nil"/>
              <w:left w:val="nil"/>
              <w:bottom w:val="single" w:sz="4" w:space="0" w:color="auto"/>
              <w:right w:val="single" w:sz="4" w:space="0" w:color="auto"/>
            </w:tcBorders>
            <w:shd w:val="clear" w:color="000000" w:fill="D9D9D9"/>
            <w:vAlign w:val="center"/>
            <w:hideMark/>
          </w:tcPr>
          <w:p w14:paraId="48B32FED"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0.137</w:t>
            </w:r>
          </w:p>
        </w:tc>
        <w:tc>
          <w:tcPr>
            <w:tcW w:w="1150" w:type="dxa"/>
            <w:tcBorders>
              <w:top w:val="nil"/>
              <w:left w:val="nil"/>
              <w:bottom w:val="single" w:sz="4" w:space="0" w:color="auto"/>
              <w:right w:val="single" w:sz="4" w:space="0" w:color="auto"/>
            </w:tcBorders>
            <w:shd w:val="clear" w:color="auto" w:fill="auto"/>
            <w:vAlign w:val="center"/>
            <w:hideMark/>
          </w:tcPr>
          <w:p w14:paraId="1D4275BC"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-1.463</w:t>
            </w:r>
          </w:p>
        </w:tc>
        <w:tc>
          <w:tcPr>
            <w:tcW w:w="1050" w:type="dxa"/>
            <w:tcBorders>
              <w:top w:val="nil"/>
              <w:left w:val="nil"/>
              <w:bottom w:val="single" w:sz="4" w:space="0" w:color="auto"/>
              <w:right w:val="single" w:sz="4" w:space="0" w:color="auto"/>
            </w:tcBorders>
            <w:shd w:val="clear" w:color="auto" w:fill="auto"/>
            <w:vAlign w:val="center"/>
            <w:hideMark/>
          </w:tcPr>
          <w:p w14:paraId="19AB7096"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-1.378</w:t>
            </w:r>
          </w:p>
        </w:tc>
        <w:tc>
          <w:tcPr>
            <w:tcW w:w="1050" w:type="dxa"/>
            <w:tcBorders>
              <w:top w:val="nil"/>
              <w:left w:val="nil"/>
              <w:bottom w:val="single" w:sz="4" w:space="0" w:color="auto"/>
              <w:right w:val="single" w:sz="4" w:space="0" w:color="auto"/>
            </w:tcBorders>
            <w:shd w:val="clear" w:color="000000" w:fill="D9D9D9"/>
            <w:vAlign w:val="center"/>
            <w:hideMark/>
          </w:tcPr>
          <w:p w14:paraId="610AE250"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0.085</w:t>
            </w:r>
          </w:p>
        </w:tc>
        <w:tc>
          <w:tcPr>
            <w:tcW w:w="1150" w:type="dxa"/>
            <w:tcBorders>
              <w:top w:val="nil"/>
              <w:left w:val="nil"/>
              <w:bottom w:val="single" w:sz="4" w:space="0" w:color="auto"/>
              <w:right w:val="single" w:sz="4" w:space="0" w:color="auto"/>
            </w:tcBorders>
            <w:shd w:val="clear" w:color="auto" w:fill="auto"/>
            <w:vAlign w:val="center"/>
            <w:hideMark/>
          </w:tcPr>
          <w:p w14:paraId="7998FD43"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3.112</w:t>
            </w:r>
          </w:p>
        </w:tc>
        <w:tc>
          <w:tcPr>
            <w:tcW w:w="1050" w:type="dxa"/>
            <w:tcBorders>
              <w:top w:val="nil"/>
              <w:left w:val="nil"/>
              <w:bottom w:val="single" w:sz="4" w:space="0" w:color="auto"/>
              <w:right w:val="single" w:sz="4" w:space="0" w:color="auto"/>
            </w:tcBorders>
            <w:shd w:val="clear" w:color="auto" w:fill="auto"/>
            <w:vAlign w:val="center"/>
            <w:hideMark/>
          </w:tcPr>
          <w:p w14:paraId="7D38EA3F"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3.334</w:t>
            </w:r>
          </w:p>
        </w:tc>
        <w:tc>
          <w:tcPr>
            <w:tcW w:w="1050" w:type="dxa"/>
            <w:tcBorders>
              <w:top w:val="nil"/>
              <w:left w:val="nil"/>
              <w:bottom w:val="single" w:sz="4" w:space="0" w:color="auto"/>
              <w:right w:val="single" w:sz="4" w:space="0" w:color="auto"/>
            </w:tcBorders>
            <w:shd w:val="clear" w:color="000000" w:fill="D9D9D9"/>
            <w:vAlign w:val="center"/>
            <w:hideMark/>
          </w:tcPr>
          <w:p w14:paraId="0B7F7D48"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0.222</w:t>
            </w:r>
          </w:p>
        </w:tc>
        <w:tc>
          <w:tcPr>
            <w:tcW w:w="1050" w:type="dxa"/>
            <w:tcBorders>
              <w:top w:val="nil"/>
              <w:left w:val="nil"/>
              <w:bottom w:val="single" w:sz="4" w:space="0" w:color="auto"/>
              <w:right w:val="single" w:sz="4" w:space="0" w:color="auto"/>
            </w:tcBorders>
            <w:shd w:val="clear" w:color="auto" w:fill="auto"/>
            <w:vAlign w:val="center"/>
            <w:hideMark/>
          </w:tcPr>
          <w:p w14:paraId="34F5F984"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7.13%</w:t>
            </w:r>
          </w:p>
        </w:tc>
        <w:tc>
          <w:tcPr>
            <w:tcW w:w="1050" w:type="dxa"/>
            <w:tcBorders>
              <w:top w:val="nil"/>
              <w:left w:val="nil"/>
              <w:bottom w:val="single" w:sz="4" w:space="0" w:color="auto"/>
              <w:right w:val="single" w:sz="4" w:space="0" w:color="auto"/>
            </w:tcBorders>
            <w:shd w:val="clear" w:color="auto" w:fill="auto"/>
            <w:vAlign w:val="center"/>
            <w:hideMark/>
          </w:tcPr>
          <w:p w14:paraId="5B7205EF" w14:textId="77777777" w:rsidR="00816D37" w:rsidRPr="00C67E73" w:rsidRDefault="00816D37" w:rsidP="006C5B29">
            <w:pPr>
              <w:spacing w:after="0" w:line="240" w:lineRule="auto"/>
              <w:jc w:val="right"/>
              <w:rPr>
                <w:rFonts w:ascii="Arial" w:eastAsia="Times New Roman" w:hAnsi="Arial" w:cs="Arial"/>
                <w:color w:val="000000"/>
                <w:sz w:val="20"/>
                <w:szCs w:val="20"/>
                <w:lang w:eastAsia="en-GB"/>
              </w:rPr>
            </w:pPr>
            <w:r w:rsidRPr="00C67E73">
              <w:rPr>
                <w:rFonts w:ascii="Arial" w:eastAsia="Times New Roman" w:hAnsi="Arial" w:cs="Arial"/>
                <w:color w:val="000000"/>
                <w:sz w:val="20"/>
                <w:szCs w:val="20"/>
                <w:lang w:eastAsia="en-GB"/>
              </w:rPr>
              <w:t>0.222</w:t>
            </w:r>
          </w:p>
        </w:tc>
      </w:tr>
      <w:tr w:rsidR="00816D37" w:rsidRPr="00C67E73" w14:paraId="5EE3700D" w14:textId="77777777" w:rsidTr="00816D37">
        <w:trPr>
          <w:trHeight w:val="706"/>
        </w:trPr>
        <w:tc>
          <w:tcPr>
            <w:tcW w:w="1783" w:type="dxa"/>
            <w:tcBorders>
              <w:top w:val="nil"/>
              <w:left w:val="single" w:sz="4" w:space="0" w:color="auto"/>
              <w:bottom w:val="single" w:sz="4" w:space="0" w:color="auto"/>
              <w:right w:val="single" w:sz="4" w:space="0" w:color="auto"/>
            </w:tcBorders>
            <w:shd w:val="clear" w:color="000000" w:fill="D9D9D9"/>
            <w:vAlign w:val="center"/>
            <w:hideMark/>
          </w:tcPr>
          <w:p w14:paraId="2874C7F2" w14:textId="77777777" w:rsidR="00816D37" w:rsidRPr="00C67E73" w:rsidRDefault="00816D37" w:rsidP="006C5B29">
            <w:pPr>
              <w:spacing w:after="0" w:line="240" w:lineRule="auto"/>
              <w:rPr>
                <w:rFonts w:ascii="Arial" w:eastAsia="Times New Roman" w:hAnsi="Arial" w:cs="Arial"/>
                <w:b/>
                <w:bCs/>
                <w:color w:val="000000"/>
                <w:sz w:val="20"/>
                <w:szCs w:val="20"/>
                <w:lang w:eastAsia="en-GB"/>
              </w:rPr>
            </w:pPr>
            <w:r w:rsidRPr="00C67E73">
              <w:rPr>
                <w:rFonts w:ascii="Arial" w:eastAsia="Times New Roman" w:hAnsi="Arial" w:cs="Arial"/>
                <w:b/>
                <w:bCs/>
                <w:color w:val="000000"/>
                <w:sz w:val="20"/>
                <w:szCs w:val="20"/>
                <w:lang w:eastAsia="en-GB"/>
              </w:rPr>
              <w:t>TOTAL PUBLIC HEALTH &amp; WELLBEING</w:t>
            </w:r>
          </w:p>
        </w:tc>
        <w:tc>
          <w:tcPr>
            <w:tcW w:w="1372" w:type="dxa"/>
            <w:tcBorders>
              <w:top w:val="nil"/>
              <w:left w:val="nil"/>
              <w:bottom w:val="single" w:sz="4" w:space="0" w:color="auto"/>
              <w:right w:val="single" w:sz="4" w:space="0" w:color="auto"/>
            </w:tcBorders>
            <w:shd w:val="clear" w:color="000000" w:fill="D9D9D9"/>
            <w:vAlign w:val="center"/>
            <w:hideMark/>
          </w:tcPr>
          <w:p w14:paraId="23274D68" w14:textId="77777777" w:rsidR="00816D37" w:rsidRPr="00C67E73" w:rsidRDefault="00816D37" w:rsidP="006C5B29">
            <w:pPr>
              <w:spacing w:after="0" w:line="240" w:lineRule="auto"/>
              <w:jc w:val="right"/>
              <w:rPr>
                <w:rFonts w:ascii="Arial" w:eastAsia="Times New Roman" w:hAnsi="Arial" w:cs="Arial"/>
                <w:b/>
                <w:bCs/>
                <w:color w:val="000000"/>
                <w:sz w:val="20"/>
                <w:szCs w:val="20"/>
                <w:lang w:eastAsia="en-GB"/>
              </w:rPr>
            </w:pPr>
            <w:r w:rsidRPr="00C67E73">
              <w:rPr>
                <w:rFonts w:ascii="Arial" w:eastAsia="Times New Roman" w:hAnsi="Arial" w:cs="Arial"/>
                <w:b/>
                <w:bCs/>
                <w:color w:val="000000"/>
                <w:sz w:val="20"/>
                <w:szCs w:val="20"/>
                <w:lang w:eastAsia="en-GB"/>
              </w:rPr>
              <w:t>97.158</w:t>
            </w:r>
          </w:p>
        </w:tc>
        <w:tc>
          <w:tcPr>
            <w:tcW w:w="1372" w:type="dxa"/>
            <w:tcBorders>
              <w:top w:val="nil"/>
              <w:left w:val="nil"/>
              <w:bottom w:val="single" w:sz="4" w:space="0" w:color="auto"/>
              <w:right w:val="single" w:sz="4" w:space="0" w:color="auto"/>
            </w:tcBorders>
            <w:shd w:val="clear" w:color="000000" w:fill="D9D9D9"/>
            <w:vAlign w:val="center"/>
            <w:hideMark/>
          </w:tcPr>
          <w:p w14:paraId="35D154FD" w14:textId="77777777" w:rsidR="00816D37" w:rsidRPr="00C67E73" w:rsidRDefault="00816D37" w:rsidP="006C5B29">
            <w:pPr>
              <w:spacing w:after="0" w:line="240" w:lineRule="auto"/>
              <w:jc w:val="right"/>
              <w:rPr>
                <w:rFonts w:ascii="Arial" w:eastAsia="Times New Roman" w:hAnsi="Arial" w:cs="Arial"/>
                <w:b/>
                <w:bCs/>
                <w:color w:val="000000"/>
                <w:sz w:val="20"/>
                <w:szCs w:val="20"/>
                <w:lang w:eastAsia="en-GB"/>
              </w:rPr>
            </w:pPr>
            <w:r w:rsidRPr="00C67E73">
              <w:rPr>
                <w:rFonts w:ascii="Arial" w:eastAsia="Times New Roman" w:hAnsi="Arial" w:cs="Arial"/>
                <w:b/>
                <w:bCs/>
                <w:color w:val="000000"/>
                <w:sz w:val="20"/>
                <w:szCs w:val="20"/>
                <w:lang w:eastAsia="en-GB"/>
              </w:rPr>
              <w:t>95.147</w:t>
            </w:r>
          </w:p>
        </w:tc>
        <w:tc>
          <w:tcPr>
            <w:tcW w:w="1372" w:type="dxa"/>
            <w:tcBorders>
              <w:top w:val="nil"/>
              <w:left w:val="nil"/>
              <w:bottom w:val="single" w:sz="4" w:space="0" w:color="auto"/>
              <w:right w:val="single" w:sz="4" w:space="0" w:color="auto"/>
            </w:tcBorders>
            <w:shd w:val="clear" w:color="000000" w:fill="D9D9D9"/>
            <w:vAlign w:val="center"/>
            <w:hideMark/>
          </w:tcPr>
          <w:p w14:paraId="3AB64F51" w14:textId="77777777" w:rsidR="00816D37" w:rsidRPr="00C67E73" w:rsidRDefault="00816D37" w:rsidP="006C5B29">
            <w:pPr>
              <w:spacing w:after="0" w:line="240" w:lineRule="auto"/>
              <w:jc w:val="right"/>
              <w:rPr>
                <w:rFonts w:ascii="Arial" w:eastAsia="Times New Roman" w:hAnsi="Arial" w:cs="Arial"/>
                <w:b/>
                <w:bCs/>
                <w:color w:val="000000"/>
                <w:sz w:val="20"/>
                <w:szCs w:val="20"/>
                <w:lang w:eastAsia="en-GB"/>
              </w:rPr>
            </w:pPr>
            <w:r w:rsidRPr="00C67E73">
              <w:rPr>
                <w:rFonts w:ascii="Arial" w:eastAsia="Times New Roman" w:hAnsi="Arial" w:cs="Arial"/>
                <w:b/>
                <w:bCs/>
                <w:color w:val="000000"/>
                <w:sz w:val="20"/>
                <w:szCs w:val="20"/>
                <w:lang w:eastAsia="en-GB"/>
              </w:rPr>
              <w:t>-2.011</w:t>
            </w:r>
          </w:p>
        </w:tc>
        <w:tc>
          <w:tcPr>
            <w:tcW w:w="1150" w:type="dxa"/>
            <w:tcBorders>
              <w:top w:val="nil"/>
              <w:left w:val="nil"/>
              <w:bottom w:val="single" w:sz="4" w:space="0" w:color="auto"/>
              <w:right w:val="single" w:sz="4" w:space="0" w:color="auto"/>
            </w:tcBorders>
            <w:shd w:val="clear" w:color="000000" w:fill="D9D9D9"/>
            <w:vAlign w:val="center"/>
            <w:hideMark/>
          </w:tcPr>
          <w:p w14:paraId="7F0DB55B" w14:textId="77777777" w:rsidR="00816D37" w:rsidRPr="00C67E73" w:rsidRDefault="00816D37" w:rsidP="006C5B29">
            <w:pPr>
              <w:spacing w:after="0" w:line="240" w:lineRule="auto"/>
              <w:jc w:val="right"/>
              <w:rPr>
                <w:rFonts w:ascii="Arial" w:eastAsia="Times New Roman" w:hAnsi="Arial" w:cs="Arial"/>
                <w:b/>
                <w:bCs/>
                <w:color w:val="000000"/>
                <w:sz w:val="20"/>
                <w:szCs w:val="20"/>
                <w:lang w:eastAsia="en-GB"/>
              </w:rPr>
            </w:pPr>
            <w:r w:rsidRPr="00C67E73">
              <w:rPr>
                <w:rFonts w:ascii="Arial" w:eastAsia="Times New Roman" w:hAnsi="Arial" w:cs="Arial"/>
                <w:b/>
                <w:bCs/>
                <w:color w:val="000000"/>
                <w:sz w:val="20"/>
                <w:szCs w:val="20"/>
                <w:lang w:eastAsia="en-GB"/>
              </w:rPr>
              <w:t>-77.379</w:t>
            </w:r>
          </w:p>
        </w:tc>
        <w:tc>
          <w:tcPr>
            <w:tcW w:w="1050" w:type="dxa"/>
            <w:tcBorders>
              <w:top w:val="nil"/>
              <w:left w:val="nil"/>
              <w:bottom w:val="single" w:sz="4" w:space="0" w:color="auto"/>
              <w:right w:val="single" w:sz="4" w:space="0" w:color="auto"/>
            </w:tcBorders>
            <w:shd w:val="clear" w:color="000000" w:fill="D9D9D9"/>
            <w:vAlign w:val="center"/>
            <w:hideMark/>
          </w:tcPr>
          <w:p w14:paraId="4BF36995" w14:textId="77777777" w:rsidR="00816D37" w:rsidRPr="00C67E73" w:rsidRDefault="00816D37" w:rsidP="006C5B29">
            <w:pPr>
              <w:spacing w:after="0" w:line="240" w:lineRule="auto"/>
              <w:jc w:val="right"/>
              <w:rPr>
                <w:rFonts w:ascii="Arial" w:eastAsia="Times New Roman" w:hAnsi="Arial" w:cs="Arial"/>
                <w:b/>
                <w:bCs/>
                <w:color w:val="000000"/>
                <w:sz w:val="20"/>
                <w:szCs w:val="20"/>
                <w:lang w:eastAsia="en-GB"/>
              </w:rPr>
            </w:pPr>
            <w:r w:rsidRPr="00C67E73">
              <w:rPr>
                <w:rFonts w:ascii="Arial" w:eastAsia="Times New Roman" w:hAnsi="Arial" w:cs="Arial"/>
                <w:b/>
                <w:bCs/>
                <w:color w:val="000000"/>
                <w:sz w:val="20"/>
                <w:szCs w:val="20"/>
                <w:lang w:eastAsia="en-GB"/>
              </w:rPr>
              <w:t>-77.801</w:t>
            </w:r>
          </w:p>
        </w:tc>
        <w:tc>
          <w:tcPr>
            <w:tcW w:w="1050" w:type="dxa"/>
            <w:tcBorders>
              <w:top w:val="nil"/>
              <w:left w:val="nil"/>
              <w:bottom w:val="single" w:sz="4" w:space="0" w:color="auto"/>
              <w:right w:val="single" w:sz="4" w:space="0" w:color="auto"/>
            </w:tcBorders>
            <w:shd w:val="clear" w:color="000000" w:fill="D9D9D9"/>
            <w:vAlign w:val="center"/>
            <w:hideMark/>
          </w:tcPr>
          <w:p w14:paraId="542646FA" w14:textId="77777777" w:rsidR="00816D37" w:rsidRPr="00C67E73" w:rsidRDefault="00816D37" w:rsidP="006C5B29">
            <w:pPr>
              <w:spacing w:after="0" w:line="240" w:lineRule="auto"/>
              <w:jc w:val="right"/>
              <w:rPr>
                <w:rFonts w:ascii="Arial" w:eastAsia="Times New Roman" w:hAnsi="Arial" w:cs="Arial"/>
                <w:b/>
                <w:bCs/>
                <w:color w:val="000000"/>
                <w:sz w:val="20"/>
                <w:szCs w:val="20"/>
                <w:lang w:eastAsia="en-GB"/>
              </w:rPr>
            </w:pPr>
            <w:r w:rsidRPr="00C67E73">
              <w:rPr>
                <w:rFonts w:ascii="Arial" w:eastAsia="Times New Roman" w:hAnsi="Arial" w:cs="Arial"/>
                <w:b/>
                <w:bCs/>
                <w:color w:val="000000"/>
                <w:sz w:val="20"/>
                <w:szCs w:val="20"/>
                <w:lang w:eastAsia="en-GB"/>
              </w:rPr>
              <w:t>-0.422</w:t>
            </w:r>
          </w:p>
        </w:tc>
        <w:tc>
          <w:tcPr>
            <w:tcW w:w="1150" w:type="dxa"/>
            <w:tcBorders>
              <w:top w:val="nil"/>
              <w:left w:val="nil"/>
              <w:bottom w:val="single" w:sz="4" w:space="0" w:color="auto"/>
              <w:right w:val="single" w:sz="4" w:space="0" w:color="auto"/>
            </w:tcBorders>
            <w:shd w:val="clear" w:color="000000" w:fill="D9D9D9"/>
            <w:vAlign w:val="center"/>
            <w:hideMark/>
          </w:tcPr>
          <w:p w14:paraId="5B7DDA75" w14:textId="77777777" w:rsidR="00816D37" w:rsidRPr="00C67E73" w:rsidRDefault="00816D37" w:rsidP="006C5B29">
            <w:pPr>
              <w:spacing w:after="0" w:line="240" w:lineRule="auto"/>
              <w:jc w:val="right"/>
              <w:rPr>
                <w:rFonts w:ascii="Arial" w:eastAsia="Times New Roman" w:hAnsi="Arial" w:cs="Arial"/>
                <w:b/>
                <w:bCs/>
                <w:color w:val="000000"/>
                <w:sz w:val="20"/>
                <w:szCs w:val="20"/>
                <w:lang w:eastAsia="en-GB"/>
              </w:rPr>
            </w:pPr>
            <w:r w:rsidRPr="00C67E73">
              <w:rPr>
                <w:rFonts w:ascii="Arial" w:eastAsia="Times New Roman" w:hAnsi="Arial" w:cs="Arial"/>
                <w:b/>
                <w:bCs/>
                <w:color w:val="000000"/>
                <w:sz w:val="20"/>
                <w:szCs w:val="20"/>
                <w:lang w:eastAsia="en-GB"/>
              </w:rPr>
              <w:t>19.779</w:t>
            </w:r>
          </w:p>
        </w:tc>
        <w:tc>
          <w:tcPr>
            <w:tcW w:w="1050" w:type="dxa"/>
            <w:tcBorders>
              <w:top w:val="nil"/>
              <w:left w:val="nil"/>
              <w:bottom w:val="single" w:sz="4" w:space="0" w:color="auto"/>
              <w:right w:val="single" w:sz="4" w:space="0" w:color="auto"/>
            </w:tcBorders>
            <w:shd w:val="clear" w:color="000000" w:fill="D9D9D9"/>
            <w:vAlign w:val="center"/>
            <w:hideMark/>
          </w:tcPr>
          <w:p w14:paraId="06329B17" w14:textId="77777777" w:rsidR="00816D37" w:rsidRPr="00C67E73" w:rsidRDefault="00816D37" w:rsidP="006C5B29">
            <w:pPr>
              <w:spacing w:after="0" w:line="240" w:lineRule="auto"/>
              <w:jc w:val="right"/>
              <w:rPr>
                <w:rFonts w:ascii="Arial" w:eastAsia="Times New Roman" w:hAnsi="Arial" w:cs="Arial"/>
                <w:b/>
                <w:bCs/>
                <w:color w:val="000000"/>
                <w:sz w:val="20"/>
                <w:szCs w:val="20"/>
                <w:lang w:eastAsia="en-GB"/>
              </w:rPr>
            </w:pPr>
            <w:r w:rsidRPr="00C67E73">
              <w:rPr>
                <w:rFonts w:ascii="Arial" w:eastAsia="Times New Roman" w:hAnsi="Arial" w:cs="Arial"/>
                <w:b/>
                <w:bCs/>
                <w:color w:val="000000"/>
                <w:sz w:val="20"/>
                <w:szCs w:val="20"/>
                <w:lang w:eastAsia="en-GB"/>
              </w:rPr>
              <w:t>17.346</w:t>
            </w:r>
          </w:p>
        </w:tc>
        <w:tc>
          <w:tcPr>
            <w:tcW w:w="1050" w:type="dxa"/>
            <w:tcBorders>
              <w:top w:val="nil"/>
              <w:left w:val="nil"/>
              <w:bottom w:val="single" w:sz="4" w:space="0" w:color="auto"/>
              <w:right w:val="single" w:sz="4" w:space="0" w:color="auto"/>
            </w:tcBorders>
            <w:shd w:val="clear" w:color="000000" w:fill="D9D9D9"/>
            <w:vAlign w:val="center"/>
            <w:hideMark/>
          </w:tcPr>
          <w:p w14:paraId="5E747A00" w14:textId="77777777" w:rsidR="00816D37" w:rsidRPr="00C67E73" w:rsidRDefault="00816D37" w:rsidP="006C5B29">
            <w:pPr>
              <w:spacing w:after="0" w:line="240" w:lineRule="auto"/>
              <w:jc w:val="right"/>
              <w:rPr>
                <w:rFonts w:ascii="Arial" w:eastAsia="Times New Roman" w:hAnsi="Arial" w:cs="Arial"/>
                <w:b/>
                <w:bCs/>
                <w:color w:val="000000"/>
                <w:sz w:val="20"/>
                <w:szCs w:val="20"/>
                <w:lang w:eastAsia="en-GB"/>
              </w:rPr>
            </w:pPr>
            <w:r w:rsidRPr="00C67E73">
              <w:rPr>
                <w:rFonts w:ascii="Arial" w:eastAsia="Times New Roman" w:hAnsi="Arial" w:cs="Arial"/>
                <w:b/>
                <w:bCs/>
                <w:color w:val="000000"/>
                <w:sz w:val="20"/>
                <w:szCs w:val="20"/>
                <w:lang w:eastAsia="en-GB"/>
              </w:rPr>
              <w:t>-2.433</w:t>
            </w:r>
          </w:p>
        </w:tc>
        <w:tc>
          <w:tcPr>
            <w:tcW w:w="1050" w:type="dxa"/>
            <w:tcBorders>
              <w:top w:val="nil"/>
              <w:left w:val="nil"/>
              <w:bottom w:val="single" w:sz="4" w:space="0" w:color="auto"/>
              <w:right w:val="single" w:sz="4" w:space="0" w:color="auto"/>
            </w:tcBorders>
            <w:shd w:val="clear" w:color="000000" w:fill="D9D9D9"/>
            <w:vAlign w:val="center"/>
            <w:hideMark/>
          </w:tcPr>
          <w:p w14:paraId="35793821" w14:textId="77777777" w:rsidR="00816D37" w:rsidRPr="00C67E73" w:rsidRDefault="00816D37" w:rsidP="006C5B29">
            <w:pPr>
              <w:spacing w:after="0" w:line="240" w:lineRule="auto"/>
              <w:jc w:val="right"/>
              <w:rPr>
                <w:rFonts w:ascii="Arial" w:eastAsia="Times New Roman" w:hAnsi="Arial" w:cs="Arial"/>
                <w:b/>
                <w:bCs/>
                <w:color w:val="000000"/>
                <w:sz w:val="20"/>
                <w:szCs w:val="20"/>
                <w:lang w:eastAsia="en-GB"/>
              </w:rPr>
            </w:pPr>
            <w:r w:rsidRPr="00C67E73">
              <w:rPr>
                <w:rFonts w:ascii="Arial" w:eastAsia="Times New Roman" w:hAnsi="Arial" w:cs="Arial"/>
                <w:b/>
                <w:bCs/>
                <w:color w:val="000000"/>
                <w:sz w:val="20"/>
                <w:szCs w:val="20"/>
                <w:lang w:eastAsia="en-GB"/>
              </w:rPr>
              <w:t>-12.30%</w:t>
            </w:r>
          </w:p>
        </w:tc>
        <w:tc>
          <w:tcPr>
            <w:tcW w:w="1050" w:type="dxa"/>
            <w:tcBorders>
              <w:top w:val="nil"/>
              <w:left w:val="nil"/>
              <w:bottom w:val="single" w:sz="4" w:space="0" w:color="auto"/>
              <w:right w:val="single" w:sz="4" w:space="0" w:color="auto"/>
            </w:tcBorders>
            <w:shd w:val="clear" w:color="000000" w:fill="D9D9D9"/>
            <w:vAlign w:val="center"/>
            <w:hideMark/>
          </w:tcPr>
          <w:p w14:paraId="066B1392" w14:textId="77777777" w:rsidR="00816D37" w:rsidRPr="00C67E73" w:rsidRDefault="00816D37" w:rsidP="006C5B29">
            <w:pPr>
              <w:spacing w:after="0" w:line="240" w:lineRule="auto"/>
              <w:jc w:val="right"/>
              <w:rPr>
                <w:rFonts w:ascii="Arial" w:eastAsia="Times New Roman" w:hAnsi="Arial" w:cs="Arial"/>
                <w:b/>
                <w:bCs/>
                <w:color w:val="000000"/>
                <w:sz w:val="20"/>
                <w:szCs w:val="20"/>
                <w:lang w:eastAsia="en-GB"/>
              </w:rPr>
            </w:pPr>
            <w:r w:rsidRPr="00C67E73">
              <w:rPr>
                <w:rFonts w:ascii="Arial" w:eastAsia="Times New Roman" w:hAnsi="Arial" w:cs="Arial"/>
                <w:b/>
                <w:bCs/>
                <w:color w:val="000000"/>
                <w:sz w:val="20"/>
                <w:szCs w:val="20"/>
                <w:lang w:eastAsia="en-GB"/>
              </w:rPr>
              <w:t>-2.222</w:t>
            </w:r>
          </w:p>
        </w:tc>
      </w:tr>
    </w:tbl>
    <w:p w14:paraId="564E92BD" w14:textId="77777777" w:rsidR="00CE55D2" w:rsidRPr="0081128F" w:rsidRDefault="00CE55D2" w:rsidP="00CE55D2">
      <w:pPr>
        <w:spacing w:after="0"/>
        <w:rPr>
          <w:rFonts w:ascii="Arial" w:hAnsi="Arial" w:cs="Arial"/>
          <w:b/>
          <w:sz w:val="24"/>
          <w:szCs w:val="24"/>
          <w:u w:val="single"/>
        </w:rPr>
      </w:pPr>
    </w:p>
    <w:p w14:paraId="1F604BB5" w14:textId="77777777" w:rsidR="00CE55D2" w:rsidRDefault="00CE55D2" w:rsidP="00CE55D2">
      <w:pPr>
        <w:tabs>
          <w:tab w:val="left" w:pos="0"/>
          <w:tab w:val="left" w:pos="1418"/>
        </w:tabs>
        <w:spacing w:after="0" w:line="240" w:lineRule="auto"/>
        <w:contextualSpacing/>
        <w:rPr>
          <w:rFonts w:ascii="Arial" w:hAnsi="Arial" w:cs="Arial"/>
          <w:sz w:val="24"/>
          <w:szCs w:val="24"/>
        </w:rPr>
      </w:pPr>
    </w:p>
    <w:p w14:paraId="4C451992" w14:textId="77777777" w:rsidR="00CE55D2" w:rsidRPr="00C67E73" w:rsidRDefault="00CE55D2" w:rsidP="00CE55D2">
      <w:pPr>
        <w:rPr>
          <w:rFonts w:ascii="Arial" w:hAnsi="Arial" w:cs="Arial"/>
          <w:sz w:val="24"/>
          <w:szCs w:val="24"/>
        </w:rPr>
        <w:sectPr w:rsidR="00CE55D2" w:rsidRPr="00C67E73" w:rsidSect="006C5B29">
          <w:pgSz w:w="16838" w:h="11906" w:orient="landscape"/>
          <w:pgMar w:top="1440" w:right="1440" w:bottom="1440" w:left="1440" w:header="708" w:footer="708" w:gutter="0"/>
          <w:cols w:space="708"/>
          <w:docGrid w:linePitch="360"/>
        </w:sectPr>
      </w:pPr>
      <w:r>
        <w:rPr>
          <w:rFonts w:ascii="Arial" w:hAnsi="Arial" w:cs="Arial"/>
          <w:sz w:val="24"/>
          <w:szCs w:val="24"/>
        </w:rPr>
        <w:br w:type="page"/>
      </w:r>
    </w:p>
    <w:p w14:paraId="11F2E66F" w14:textId="77777777" w:rsidR="00CE55D2" w:rsidRPr="00C67E73" w:rsidRDefault="00CE55D2" w:rsidP="00CE55D2">
      <w:pPr>
        <w:spacing w:after="0"/>
        <w:jc w:val="both"/>
        <w:rPr>
          <w:rFonts w:ascii="Arial" w:hAnsi="Arial" w:cs="Arial"/>
          <w:b/>
          <w:sz w:val="24"/>
          <w:szCs w:val="24"/>
        </w:rPr>
      </w:pPr>
      <w:r w:rsidRPr="005740A9">
        <w:rPr>
          <w:rFonts w:ascii="Arial" w:hAnsi="Arial" w:cs="Arial"/>
          <w:b/>
          <w:sz w:val="24"/>
          <w:szCs w:val="24"/>
        </w:rPr>
        <w:lastRenderedPageBreak/>
        <w:t>Patient Safety &amp; Quality Improvement</w:t>
      </w:r>
      <w:r w:rsidRPr="005740A9">
        <w:rPr>
          <w:rFonts w:cs="Arial"/>
          <w:sz w:val="24"/>
          <w:szCs w:val="24"/>
        </w:rPr>
        <w:t xml:space="preserve"> </w:t>
      </w:r>
      <w:r>
        <w:rPr>
          <w:rFonts w:cs="Arial"/>
          <w:sz w:val="24"/>
          <w:szCs w:val="24"/>
        </w:rPr>
        <w:t xml:space="preserve">– </w:t>
      </w:r>
      <w:r>
        <w:rPr>
          <w:rFonts w:ascii="Arial" w:hAnsi="Arial" w:cs="Arial"/>
          <w:b/>
          <w:sz w:val="24"/>
          <w:szCs w:val="24"/>
        </w:rPr>
        <w:t>forecast overspend £0.353m</w:t>
      </w:r>
    </w:p>
    <w:p w14:paraId="2E7EF57C" w14:textId="77777777" w:rsidR="00CE55D2" w:rsidRDefault="00CE55D2" w:rsidP="00CE55D2">
      <w:pPr>
        <w:spacing w:after="0"/>
        <w:jc w:val="both"/>
        <w:rPr>
          <w:rFonts w:ascii="Arial" w:hAnsi="Arial" w:cs="Arial"/>
          <w:sz w:val="24"/>
          <w:szCs w:val="24"/>
        </w:rPr>
      </w:pPr>
    </w:p>
    <w:p w14:paraId="579C629F" w14:textId="77777777" w:rsidR="00CE55D2" w:rsidRPr="005740A9" w:rsidRDefault="00CE55D2" w:rsidP="00CE55D2">
      <w:pPr>
        <w:spacing w:after="0"/>
        <w:jc w:val="both"/>
        <w:rPr>
          <w:rFonts w:ascii="Arial" w:hAnsi="Arial" w:cs="Arial"/>
          <w:sz w:val="24"/>
          <w:szCs w:val="24"/>
        </w:rPr>
      </w:pPr>
      <w:r>
        <w:rPr>
          <w:rFonts w:ascii="Arial" w:hAnsi="Arial" w:cs="Arial"/>
          <w:sz w:val="24"/>
          <w:szCs w:val="24"/>
        </w:rPr>
        <w:t xml:space="preserve">The </w:t>
      </w:r>
      <w:r w:rsidRPr="005740A9">
        <w:rPr>
          <w:rFonts w:ascii="Arial" w:hAnsi="Arial" w:cs="Arial"/>
          <w:sz w:val="24"/>
          <w:szCs w:val="24"/>
        </w:rPr>
        <w:t xml:space="preserve">overspend </w:t>
      </w:r>
      <w:r>
        <w:rPr>
          <w:rFonts w:ascii="Arial" w:hAnsi="Arial" w:cs="Arial"/>
          <w:sz w:val="24"/>
          <w:szCs w:val="24"/>
        </w:rPr>
        <w:t>is due to the use of agency staff to cover vacancies and undertake additional support for the service.</w:t>
      </w:r>
    </w:p>
    <w:p w14:paraId="25806008" w14:textId="77777777" w:rsidR="00CE55D2" w:rsidRPr="005740A9" w:rsidRDefault="00CE55D2" w:rsidP="00CE55D2">
      <w:pPr>
        <w:tabs>
          <w:tab w:val="left" w:pos="851"/>
          <w:tab w:val="left" w:pos="1418"/>
        </w:tabs>
        <w:spacing w:after="0"/>
        <w:jc w:val="both"/>
        <w:rPr>
          <w:b/>
          <w:sz w:val="24"/>
          <w:szCs w:val="24"/>
          <w:highlight w:val="green"/>
        </w:rPr>
      </w:pPr>
    </w:p>
    <w:p w14:paraId="48F0C675" w14:textId="77777777" w:rsidR="00CE55D2" w:rsidRDefault="00CE55D2" w:rsidP="00CE55D2">
      <w:pPr>
        <w:spacing w:after="0"/>
        <w:jc w:val="both"/>
        <w:rPr>
          <w:rFonts w:ascii="Arial" w:hAnsi="Arial" w:cs="Arial"/>
          <w:b/>
          <w:sz w:val="24"/>
          <w:szCs w:val="24"/>
        </w:rPr>
      </w:pPr>
      <w:r w:rsidRPr="005740A9">
        <w:rPr>
          <w:rFonts w:ascii="Arial" w:hAnsi="Arial" w:cs="Arial"/>
          <w:b/>
          <w:sz w:val="24"/>
          <w:szCs w:val="24"/>
        </w:rPr>
        <w:t>Health Equity, Welfare &amp; Partnerships</w:t>
      </w:r>
      <w:r>
        <w:rPr>
          <w:rFonts w:ascii="Arial" w:hAnsi="Arial" w:cs="Arial"/>
          <w:b/>
          <w:sz w:val="24"/>
          <w:szCs w:val="24"/>
        </w:rPr>
        <w:t xml:space="preserve"> – forecast underspend £0.831m</w:t>
      </w:r>
    </w:p>
    <w:p w14:paraId="57FA4F25" w14:textId="77777777" w:rsidR="00CE55D2" w:rsidRDefault="00CE55D2" w:rsidP="00CE55D2">
      <w:pPr>
        <w:spacing w:after="0"/>
        <w:jc w:val="both"/>
        <w:rPr>
          <w:rFonts w:ascii="Arial" w:hAnsi="Arial" w:cs="Arial"/>
          <w:b/>
          <w:sz w:val="24"/>
          <w:szCs w:val="24"/>
        </w:rPr>
      </w:pPr>
    </w:p>
    <w:p w14:paraId="38BB13B6" w14:textId="77777777" w:rsidR="00CE55D2" w:rsidRDefault="00CE55D2" w:rsidP="00CE55D2">
      <w:pPr>
        <w:spacing w:after="0"/>
        <w:jc w:val="both"/>
        <w:rPr>
          <w:rFonts w:ascii="Arial" w:hAnsi="Arial" w:cs="Arial"/>
          <w:sz w:val="24"/>
          <w:szCs w:val="24"/>
        </w:rPr>
      </w:pPr>
      <w:r w:rsidRPr="00F571D0">
        <w:rPr>
          <w:rFonts w:ascii="Arial" w:hAnsi="Arial" w:cs="Arial"/>
          <w:sz w:val="24"/>
          <w:szCs w:val="24"/>
        </w:rPr>
        <w:t xml:space="preserve">The forecast underspend is due to underspends on staffing due to staff vacancies and also underspends on contract costs. </w:t>
      </w:r>
    </w:p>
    <w:p w14:paraId="7BEFFBB7" w14:textId="77777777" w:rsidR="00CE55D2" w:rsidRPr="005740A9" w:rsidRDefault="00CE55D2" w:rsidP="00CE55D2">
      <w:pPr>
        <w:spacing w:after="0"/>
        <w:jc w:val="both"/>
        <w:rPr>
          <w:rFonts w:ascii="Arial" w:hAnsi="Arial" w:cs="Arial"/>
          <w:sz w:val="24"/>
          <w:szCs w:val="24"/>
        </w:rPr>
      </w:pPr>
    </w:p>
    <w:p w14:paraId="40988A13" w14:textId="77777777" w:rsidR="00CE55D2" w:rsidRDefault="00CE55D2" w:rsidP="00CE55D2">
      <w:pPr>
        <w:spacing w:after="0"/>
        <w:jc w:val="both"/>
        <w:rPr>
          <w:rFonts w:ascii="Arial" w:hAnsi="Arial" w:cs="Arial"/>
          <w:sz w:val="24"/>
          <w:szCs w:val="24"/>
        </w:rPr>
      </w:pPr>
      <w:r>
        <w:rPr>
          <w:rFonts w:ascii="Arial" w:hAnsi="Arial" w:cs="Arial"/>
          <w:sz w:val="24"/>
          <w:szCs w:val="24"/>
        </w:rPr>
        <w:t>The service forecast includes a projected overspend on s</w:t>
      </w:r>
      <w:r w:rsidRPr="00290519">
        <w:rPr>
          <w:rFonts w:ascii="Arial" w:hAnsi="Arial" w:cs="Arial"/>
          <w:sz w:val="24"/>
          <w:szCs w:val="24"/>
        </w:rPr>
        <w:t xml:space="preserve">exual </w:t>
      </w:r>
      <w:r>
        <w:rPr>
          <w:rFonts w:ascii="Arial" w:hAnsi="Arial" w:cs="Arial"/>
          <w:sz w:val="24"/>
          <w:szCs w:val="24"/>
        </w:rPr>
        <w:t>h</w:t>
      </w:r>
      <w:r w:rsidRPr="00290519">
        <w:rPr>
          <w:rFonts w:ascii="Arial" w:hAnsi="Arial" w:cs="Arial"/>
          <w:sz w:val="24"/>
          <w:szCs w:val="24"/>
        </w:rPr>
        <w:t xml:space="preserve">ealth contracts </w:t>
      </w:r>
      <w:r>
        <w:rPr>
          <w:rFonts w:ascii="Arial" w:hAnsi="Arial" w:cs="Arial"/>
          <w:sz w:val="24"/>
          <w:szCs w:val="24"/>
        </w:rPr>
        <w:t xml:space="preserve">of c£1.100m </w:t>
      </w:r>
      <w:r w:rsidRPr="00290519">
        <w:rPr>
          <w:rFonts w:ascii="Arial" w:hAnsi="Arial" w:cs="Arial"/>
          <w:sz w:val="24"/>
          <w:szCs w:val="24"/>
        </w:rPr>
        <w:t>due to the tariff based contract and higher demand than budgeted</w:t>
      </w:r>
      <w:r>
        <w:rPr>
          <w:rFonts w:ascii="Arial" w:hAnsi="Arial" w:cs="Arial"/>
          <w:sz w:val="24"/>
          <w:szCs w:val="24"/>
        </w:rPr>
        <w:t>. This contract has an agreed saving of £0.500m for 2018/19 but this is not currently being delivered.</w:t>
      </w:r>
    </w:p>
    <w:p w14:paraId="36F5D8A3" w14:textId="77777777" w:rsidR="00CE55D2" w:rsidRPr="00290519" w:rsidRDefault="00CE55D2" w:rsidP="00CE55D2">
      <w:pPr>
        <w:spacing w:after="0"/>
        <w:jc w:val="both"/>
        <w:rPr>
          <w:rFonts w:ascii="Arial" w:hAnsi="Arial" w:cs="Arial"/>
          <w:sz w:val="24"/>
          <w:szCs w:val="24"/>
        </w:rPr>
      </w:pPr>
    </w:p>
    <w:p w14:paraId="1084C7F9" w14:textId="77777777" w:rsidR="00CE55D2" w:rsidRDefault="00CE55D2" w:rsidP="00CE55D2">
      <w:pPr>
        <w:spacing w:after="0"/>
        <w:jc w:val="both"/>
        <w:rPr>
          <w:rFonts w:ascii="Arial" w:hAnsi="Arial" w:cs="Arial"/>
          <w:sz w:val="24"/>
          <w:szCs w:val="24"/>
        </w:rPr>
      </w:pPr>
      <w:r>
        <w:rPr>
          <w:rFonts w:ascii="Arial" w:hAnsi="Arial" w:cs="Arial"/>
          <w:sz w:val="24"/>
          <w:szCs w:val="24"/>
        </w:rPr>
        <w:t>In addition the crime and d</w:t>
      </w:r>
      <w:r w:rsidRPr="00290519">
        <w:rPr>
          <w:rFonts w:ascii="Arial" w:hAnsi="Arial" w:cs="Arial"/>
          <w:sz w:val="24"/>
          <w:szCs w:val="24"/>
        </w:rPr>
        <w:t xml:space="preserve">isorder budget is forecast to overspend </w:t>
      </w:r>
      <w:r w:rsidRPr="00B24341">
        <w:rPr>
          <w:rFonts w:ascii="Arial" w:hAnsi="Arial" w:cs="Arial"/>
          <w:sz w:val="24"/>
          <w:szCs w:val="24"/>
        </w:rPr>
        <w:t>by £0.135m due to the delayed delivery of the 2018/19 saving (only achieving £0.088m of the £0.220m savings target in 2018/19).</w:t>
      </w:r>
    </w:p>
    <w:p w14:paraId="50F85E5E" w14:textId="77777777" w:rsidR="00CE55D2" w:rsidRPr="005740A9" w:rsidRDefault="00CE55D2" w:rsidP="00CE55D2">
      <w:pPr>
        <w:tabs>
          <w:tab w:val="left" w:pos="851"/>
          <w:tab w:val="left" w:pos="1418"/>
        </w:tabs>
        <w:spacing w:after="0"/>
        <w:jc w:val="both"/>
        <w:rPr>
          <w:b/>
          <w:sz w:val="24"/>
          <w:szCs w:val="24"/>
        </w:rPr>
      </w:pPr>
    </w:p>
    <w:p w14:paraId="63491DDA" w14:textId="77777777" w:rsidR="00CE55D2" w:rsidRDefault="00CE55D2" w:rsidP="00CE55D2">
      <w:pPr>
        <w:spacing w:after="0"/>
        <w:jc w:val="both"/>
        <w:rPr>
          <w:rFonts w:cs="Arial"/>
          <w:sz w:val="24"/>
          <w:szCs w:val="24"/>
        </w:rPr>
      </w:pPr>
      <w:r w:rsidRPr="005740A9">
        <w:rPr>
          <w:rFonts w:ascii="Arial" w:hAnsi="Arial" w:cs="Arial"/>
          <w:b/>
          <w:sz w:val="24"/>
          <w:szCs w:val="24"/>
        </w:rPr>
        <w:t>Children and Family Wellbeing Service</w:t>
      </w:r>
      <w:r w:rsidRPr="00C67E73">
        <w:rPr>
          <w:rFonts w:ascii="Arial" w:hAnsi="Arial" w:cs="Arial"/>
          <w:b/>
          <w:sz w:val="24"/>
          <w:szCs w:val="24"/>
        </w:rPr>
        <w:t xml:space="preserve"> – forecast underspend £2.085m</w:t>
      </w:r>
    </w:p>
    <w:p w14:paraId="070B2F02" w14:textId="77777777" w:rsidR="00CE55D2" w:rsidRDefault="00CE55D2" w:rsidP="00CE55D2">
      <w:pPr>
        <w:spacing w:after="0"/>
        <w:jc w:val="both"/>
        <w:rPr>
          <w:rFonts w:cs="Arial"/>
          <w:sz w:val="24"/>
          <w:szCs w:val="24"/>
        </w:rPr>
      </w:pPr>
    </w:p>
    <w:p w14:paraId="5317080A" w14:textId="77777777" w:rsidR="00CE55D2" w:rsidRPr="005740A9" w:rsidRDefault="00CE55D2" w:rsidP="00CE55D2">
      <w:pPr>
        <w:spacing w:after="0"/>
        <w:jc w:val="both"/>
        <w:rPr>
          <w:rFonts w:ascii="Arial" w:hAnsi="Arial" w:cs="Arial"/>
          <w:sz w:val="24"/>
          <w:szCs w:val="24"/>
        </w:rPr>
      </w:pPr>
      <w:r w:rsidRPr="00B24341">
        <w:rPr>
          <w:rFonts w:ascii="Arial" w:hAnsi="Arial" w:cs="Arial"/>
          <w:sz w:val="24"/>
          <w:szCs w:val="24"/>
        </w:rPr>
        <w:t>The majority of the underspend relates to staffing (£1.762m) due to vacancies and delays in recruitment. There are also additional underspends across operational costs</w:t>
      </w:r>
      <w:r>
        <w:rPr>
          <w:rFonts w:ascii="Arial" w:hAnsi="Arial" w:cs="Arial"/>
          <w:sz w:val="24"/>
          <w:szCs w:val="24"/>
        </w:rPr>
        <w:t>.</w:t>
      </w:r>
      <w:r w:rsidRPr="00B24341">
        <w:rPr>
          <w:rFonts w:ascii="Arial" w:hAnsi="Arial" w:cs="Arial"/>
          <w:sz w:val="24"/>
          <w:szCs w:val="24"/>
        </w:rPr>
        <w:t xml:space="preserve"> </w:t>
      </w:r>
    </w:p>
    <w:p w14:paraId="359C36D5" w14:textId="77777777" w:rsidR="00CE55D2" w:rsidRPr="005740A9" w:rsidRDefault="00CE55D2" w:rsidP="00CE55D2">
      <w:pPr>
        <w:tabs>
          <w:tab w:val="left" w:pos="851"/>
          <w:tab w:val="left" w:pos="1418"/>
        </w:tabs>
        <w:spacing w:after="0"/>
        <w:jc w:val="both"/>
        <w:rPr>
          <w:b/>
          <w:sz w:val="24"/>
          <w:szCs w:val="24"/>
        </w:rPr>
      </w:pPr>
    </w:p>
    <w:p w14:paraId="44F062FE" w14:textId="77777777" w:rsidR="00CE55D2" w:rsidRDefault="00CE55D2" w:rsidP="00CE55D2">
      <w:pPr>
        <w:spacing w:after="0"/>
        <w:jc w:val="both"/>
        <w:rPr>
          <w:rFonts w:cs="Arial"/>
          <w:sz w:val="24"/>
          <w:szCs w:val="24"/>
        </w:rPr>
      </w:pPr>
      <w:r w:rsidRPr="005740A9">
        <w:rPr>
          <w:rFonts w:ascii="Arial" w:hAnsi="Arial" w:cs="Arial"/>
          <w:b/>
          <w:sz w:val="24"/>
          <w:szCs w:val="24"/>
        </w:rPr>
        <w:t>Health, Safety &amp; Resilience</w:t>
      </w:r>
      <w:r w:rsidRPr="00C67E73">
        <w:rPr>
          <w:rFonts w:ascii="Arial" w:hAnsi="Arial" w:cs="Arial"/>
          <w:b/>
          <w:sz w:val="24"/>
          <w:szCs w:val="24"/>
        </w:rPr>
        <w:t xml:space="preserve"> – forecast underspend £0.127m</w:t>
      </w:r>
    </w:p>
    <w:p w14:paraId="55128D67" w14:textId="77777777" w:rsidR="00CE55D2" w:rsidRDefault="00CE55D2" w:rsidP="00CE55D2">
      <w:pPr>
        <w:spacing w:after="0"/>
        <w:jc w:val="both"/>
        <w:rPr>
          <w:rFonts w:cs="Arial"/>
          <w:sz w:val="24"/>
          <w:szCs w:val="24"/>
        </w:rPr>
      </w:pPr>
    </w:p>
    <w:p w14:paraId="43C78E2C" w14:textId="77777777" w:rsidR="00CE55D2" w:rsidRPr="005740A9" w:rsidRDefault="00CE55D2" w:rsidP="00CE55D2">
      <w:pPr>
        <w:spacing w:after="0"/>
        <w:jc w:val="both"/>
        <w:rPr>
          <w:b/>
          <w:sz w:val="24"/>
          <w:szCs w:val="24"/>
        </w:rPr>
      </w:pPr>
      <w:r w:rsidRPr="00290519">
        <w:rPr>
          <w:rFonts w:ascii="Arial" w:hAnsi="Arial" w:cs="Arial"/>
          <w:sz w:val="24"/>
          <w:szCs w:val="24"/>
        </w:rPr>
        <w:t xml:space="preserve">The service </w:t>
      </w:r>
      <w:r w:rsidRPr="005740A9">
        <w:rPr>
          <w:rFonts w:ascii="Arial" w:hAnsi="Arial" w:cs="Arial"/>
          <w:sz w:val="24"/>
          <w:szCs w:val="24"/>
        </w:rPr>
        <w:t>is forecast to underspend by £0.</w:t>
      </w:r>
      <w:r>
        <w:rPr>
          <w:rFonts w:ascii="Arial" w:hAnsi="Arial" w:cs="Arial"/>
          <w:sz w:val="24"/>
          <w:szCs w:val="24"/>
        </w:rPr>
        <w:t xml:space="preserve">127m in 2018/19 mainly due to the one-off over achievement of income. </w:t>
      </w:r>
    </w:p>
    <w:p w14:paraId="59A5FB16" w14:textId="77777777" w:rsidR="00CE55D2" w:rsidRPr="00C67E73" w:rsidRDefault="00CE55D2" w:rsidP="00CE55D2">
      <w:pPr>
        <w:spacing w:after="0"/>
        <w:jc w:val="both"/>
        <w:rPr>
          <w:rFonts w:ascii="Arial" w:hAnsi="Arial" w:cs="Arial"/>
          <w:b/>
          <w:sz w:val="24"/>
          <w:szCs w:val="24"/>
        </w:rPr>
      </w:pPr>
      <w:r w:rsidRPr="005740A9">
        <w:rPr>
          <w:rFonts w:ascii="Arial" w:hAnsi="Arial" w:cs="Arial"/>
          <w:b/>
          <w:sz w:val="24"/>
          <w:szCs w:val="24"/>
        </w:rPr>
        <w:t>Trading Standards &amp; Scientific Services</w:t>
      </w:r>
      <w:r w:rsidRPr="00C67E73">
        <w:rPr>
          <w:rFonts w:ascii="Arial" w:hAnsi="Arial" w:cs="Arial"/>
          <w:b/>
          <w:sz w:val="24"/>
          <w:szCs w:val="24"/>
        </w:rPr>
        <w:t xml:space="preserve"> – forecast overspend £0.222m</w:t>
      </w:r>
    </w:p>
    <w:p w14:paraId="4F9E514F" w14:textId="77777777" w:rsidR="00CE55D2" w:rsidRDefault="00CE55D2" w:rsidP="00CE55D2">
      <w:pPr>
        <w:spacing w:after="0"/>
        <w:jc w:val="both"/>
        <w:rPr>
          <w:sz w:val="24"/>
          <w:szCs w:val="24"/>
        </w:rPr>
      </w:pPr>
    </w:p>
    <w:p w14:paraId="07A22722" w14:textId="77777777" w:rsidR="00CE55D2" w:rsidRPr="00290519" w:rsidRDefault="00CE55D2" w:rsidP="00CE55D2">
      <w:pPr>
        <w:spacing w:after="0"/>
        <w:jc w:val="both"/>
        <w:rPr>
          <w:rFonts w:ascii="Arial" w:hAnsi="Arial" w:cs="Arial"/>
          <w:sz w:val="24"/>
          <w:szCs w:val="24"/>
        </w:rPr>
      </w:pPr>
      <w:r w:rsidRPr="00B81370">
        <w:rPr>
          <w:rFonts w:ascii="Arial" w:hAnsi="Arial" w:cs="Arial"/>
          <w:sz w:val="24"/>
          <w:szCs w:val="24"/>
        </w:rPr>
        <w:t>The service is forecast to overspend by £0.222m in 2018/19 predominantly due to costs within scientific services, in particular equipment renewal and repairs which were also seen in 2017/18.</w:t>
      </w:r>
      <w:r w:rsidRPr="00290519">
        <w:rPr>
          <w:rFonts w:cs="Arial"/>
        </w:rPr>
        <w:t xml:space="preserve"> </w:t>
      </w:r>
    </w:p>
    <w:p w14:paraId="72C3F840" w14:textId="77777777" w:rsidR="00CE55D2" w:rsidRPr="005740A9" w:rsidRDefault="00CE55D2" w:rsidP="00CE55D2">
      <w:pPr>
        <w:spacing w:after="0" w:line="240" w:lineRule="auto"/>
        <w:contextualSpacing/>
        <w:jc w:val="both"/>
        <w:rPr>
          <w:rFonts w:ascii="Arial" w:eastAsia="Calibri" w:hAnsi="Arial" w:cs="Arial"/>
          <w:color w:val="000000"/>
          <w:sz w:val="24"/>
          <w:szCs w:val="24"/>
        </w:rPr>
      </w:pPr>
    </w:p>
    <w:p w14:paraId="6317923A" w14:textId="77777777" w:rsidR="00CE55D2" w:rsidRDefault="00CE55D2">
      <w:pPr>
        <w:rPr>
          <w:rFonts w:ascii="Arial" w:hAnsi="Arial" w:cs="Arial"/>
          <w:sz w:val="24"/>
          <w:szCs w:val="24"/>
          <w:highlight w:val="yellow"/>
        </w:rPr>
      </w:pPr>
      <w:r>
        <w:rPr>
          <w:rFonts w:ascii="Arial" w:hAnsi="Arial" w:cs="Arial"/>
          <w:sz w:val="24"/>
          <w:szCs w:val="24"/>
          <w:highlight w:val="yellow"/>
        </w:rPr>
        <w:br w:type="page"/>
      </w:r>
    </w:p>
    <w:p w14:paraId="7CA6A7B6" w14:textId="1C6D2176" w:rsidR="006C5B29" w:rsidRPr="006C5B29" w:rsidRDefault="006C5B29" w:rsidP="006C5B29">
      <w:pPr>
        <w:pStyle w:val="ListParagraph"/>
        <w:numPr>
          <w:ilvl w:val="0"/>
          <w:numId w:val="12"/>
        </w:numPr>
        <w:tabs>
          <w:tab w:val="left" w:pos="5190"/>
        </w:tabs>
        <w:spacing w:after="0"/>
        <w:rPr>
          <w:rFonts w:ascii="Arial" w:hAnsi="Arial" w:cs="Arial"/>
          <w:b/>
          <w:sz w:val="24"/>
          <w:szCs w:val="24"/>
          <w:u w:val="single"/>
        </w:rPr>
      </w:pPr>
      <w:r w:rsidRPr="006C5B29">
        <w:rPr>
          <w:rFonts w:ascii="Arial" w:hAnsi="Arial" w:cs="Arial"/>
          <w:b/>
          <w:sz w:val="24"/>
          <w:szCs w:val="24"/>
          <w:u w:val="single"/>
        </w:rPr>
        <w:lastRenderedPageBreak/>
        <w:t>Ed</w:t>
      </w:r>
      <w:r>
        <w:rPr>
          <w:rFonts w:ascii="Arial" w:hAnsi="Arial" w:cs="Arial"/>
          <w:b/>
          <w:sz w:val="24"/>
          <w:szCs w:val="24"/>
          <w:u w:val="single"/>
        </w:rPr>
        <w:t>ucation and Children's Services</w:t>
      </w:r>
    </w:p>
    <w:p w14:paraId="207CEF26" w14:textId="77777777" w:rsidR="006C5B29" w:rsidRDefault="006C5B29" w:rsidP="006C5B29">
      <w:pPr>
        <w:tabs>
          <w:tab w:val="left" w:pos="5190"/>
        </w:tabs>
        <w:spacing w:after="0"/>
        <w:rPr>
          <w:rFonts w:ascii="Arial" w:hAnsi="Arial" w:cs="Arial"/>
          <w:b/>
          <w:sz w:val="24"/>
          <w:szCs w:val="24"/>
        </w:rPr>
      </w:pPr>
      <w:r>
        <w:rPr>
          <w:rFonts w:ascii="Arial" w:hAnsi="Arial" w:cs="Arial"/>
          <w:b/>
          <w:sz w:val="24"/>
          <w:szCs w:val="24"/>
        </w:rPr>
        <w:tab/>
      </w:r>
    </w:p>
    <w:tbl>
      <w:tblPr>
        <w:tblW w:w="14922" w:type="dxa"/>
        <w:tblInd w:w="-489" w:type="dxa"/>
        <w:tblLook w:val="04A0" w:firstRow="1" w:lastRow="0" w:firstColumn="1" w:lastColumn="0" w:noHBand="0" w:noVBand="1"/>
      </w:tblPr>
      <w:tblGrid>
        <w:gridCol w:w="1843"/>
        <w:gridCol w:w="1373"/>
        <w:gridCol w:w="1662"/>
        <w:gridCol w:w="1372"/>
        <w:gridCol w:w="1150"/>
        <w:gridCol w:w="1061"/>
        <w:gridCol w:w="1061"/>
        <w:gridCol w:w="1150"/>
        <w:gridCol w:w="1061"/>
        <w:gridCol w:w="1061"/>
        <w:gridCol w:w="1064"/>
        <w:gridCol w:w="1064"/>
      </w:tblGrid>
      <w:tr w:rsidR="00816D37" w:rsidRPr="00C478DF" w14:paraId="354CBEF0" w14:textId="77777777" w:rsidTr="005546FA">
        <w:trPr>
          <w:trHeight w:val="947"/>
        </w:trPr>
        <w:tc>
          <w:tcPr>
            <w:tcW w:w="184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E51A954" w14:textId="77777777" w:rsidR="00816D37" w:rsidRPr="00C478DF" w:rsidRDefault="00816D37" w:rsidP="000A6A46">
            <w:pPr>
              <w:spacing w:after="0" w:line="240" w:lineRule="auto"/>
              <w:rPr>
                <w:rFonts w:ascii="Arial" w:eastAsia="Times New Roman" w:hAnsi="Arial" w:cs="Arial"/>
                <w:b/>
                <w:bCs/>
                <w:color w:val="000000"/>
                <w:sz w:val="20"/>
                <w:szCs w:val="20"/>
                <w:lang w:eastAsia="en-GB"/>
              </w:rPr>
            </w:pPr>
            <w:r w:rsidRPr="00C478DF">
              <w:rPr>
                <w:rFonts w:ascii="Arial" w:eastAsia="Times New Roman" w:hAnsi="Arial" w:cs="Arial"/>
                <w:b/>
                <w:bCs/>
                <w:color w:val="000000"/>
                <w:sz w:val="20"/>
                <w:szCs w:val="20"/>
                <w:lang w:eastAsia="en-GB"/>
              </w:rPr>
              <w:t>EDUCATION AND CHILDRENS SERVICES</w:t>
            </w:r>
          </w:p>
        </w:tc>
        <w:tc>
          <w:tcPr>
            <w:tcW w:w="1373" w:type="dxa"/>
            <w:tcBorders>
              <w:top w:val="single" w:sz="4" w:space="0" w:color="auto"/>
              <w:left w:val="nil"/>
              <w:bottom w:val="single" w:sz="4" w:space="0" w:color="auto"/>
              <w:right w:val="single" w:sz="4" w:space="0" w:color="auto"/>
            </w:tcBorders>
            <w:shd w:val="clear" w:color="000000" w:fill="D9D9D9"/>
            <w:vAlign w:val="center"/>
            <w:hideMark/>
          </w:tcPr>
          <w:p w14:paraId="1DD9ECCF" w14:textId="77777777" w:rsidR="00816D37" w:rsidRPr="00C478DF" w:rsidRDefault="00816D37" w:rsidP="000A6A46">
            <w:pPr>
              <w:spacing w:after="0" w:line="240" w:lineRule="auto"/>
              <w:jc w:val="center"/>
              <w:rPr>
                <w:rFonts w:ascii="Arial" w:eastAsia="Times New Roman" w:hAnsi="Arial" w:cs="Arial"/>
                <w:b/>
                <w:bCs/>
                <w:color w:val="000000"/>
                <w:sz w:val="20"/>
                <w:szCs w:val="20"/>
                <w:lang w:eastAsia="en-GB"/>
              </w:rPr>
            </w:pPr>
            <w:r w:rsidRPr="00C478DF">
              <w:rPr>
                <w:rFonts w:ascii="Arial" w:eastAsia="Times New Roman" w:hAnsi="Arial" w:cs="Arial"/>
                <w:b/>
                <w:bCs/>
                <w:color w:val="000000"/>
                <w:sz w:val="20"/>
                <w:szCs w:val="20"/>
                <w:lang w:eastAsia="en-GB"/>
              </w:rPr>
              <w:t xml:space="preserve">Approved Expenditure Budget </w:t>
            </w:r>
          </w:p>
        </w:tc>
        <w:tc>
          <w:tcPr>
            <w:tcW w:w="1662" w:type="dxa"/>
            <w:tcBorders>
              <w:top w:val="single" w:sz="4" w:space="0" w:color="auto"/>
              <w:left w:val="nil"/>
              <w:bottom w:val="single" w:sz="4" w:space="0" w:color="auto"/>
              <w:right w:val="single" w:sz="4" w:space="0" w:color="auto"/>
            </w:tcBorders>
            <w:shd w:val="clear" w:color="000000" w:fill="D9D9D9"/>
            <w:vAlign w:val="center"/>
            <w:hideMark/>
          </w:tcPr>
          <w:p w14:paraId="4C5E8D40" w14:textId="77777777" w:rsidR="00816D37" w:rsidRPr="00C478DF" w:rsidRDefault="00816D37" w:rsidP="000A6A46">
            <w:pPr>
              <w:spacing w:after="0" w:line="240" w:lineRule="auto"/>
              <w:jc w:val="center"/>
              <w:rPr>
                <w:rFonts w:ascii="Arial" w:eastAsia="Times New Roman" w:hAnsi="Arial" w:cs="Arial"/>
                <w:b/>
                <w:bCs/>
                <w:color w:val="000000"/>
                <w:sz w:val="20"/>
                <w:szCs w:val="20"/>
                <w:lang w:eastAsia="en-GB"/>
              </w:rPr>
            </w:pPr>
            <w:r w:rsidRPr="00C478DF">
              <w:rPr>
                <w:rFonts w:ascii="Arial" w:eastAsia="Times New Roman" w:hAnsi="Arial" w:cs="Arial"/>
                <w:b/>
                <w:bCs/>
                <w:color w:val="000000"/>
                <w:sz w:val="20"/>
                <w:szCs w:val="20"/>
                <w:lang w:eastAsia="en-GB"/>
              </w:rPr>
              <w:t xml:space="preserve">Current Period Expenditure Forecast Outturn </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14:paraId="625DB819" w14:textId="77777777" w:rsidR="00816D37" w:rsidRPr="00C478DF" w:rsidRDefault="00816D37" w:rsidP="000A6A46">
            <w:pPr>
              <w:spacing w:after="0" w:line="240" w:lineRule="auto"/>
              <w:jc w:val="center"/>
              <w:rPr>
                <w:rFonts w:ascii="Arial" w:eastAsia="Times New Roman" w:hAnsi="Arial" w:cs="Arial"/>
                <w:b/>
                <w:bCs/>
                <w:color w:val="000000"/>
                <w:sz w:val="20"/>
                <w:szCs w:val="20"/>
                <w:lang w:eastAsia="en-GB"/>
              </w:rPr>
            </w:pPr>
            <w:r w:rsidRPr="00C478DF">
              <w:rPr>
                <w:rFonts w:ascii="Arial" w:eastAsia="Times New Roman" w:hAnsi="Arial" w:cs="Arial"/>
                <w:b/>
                <w:bCs/>
                <w:color w:val="000000"/>
                <w:sz w:val="20"/>
                <w:szCs w:val="20"/>
                <w:lang w:eastAsia="en-GB"/>
              </w:rPr>
              <w:t>Current Period Expenditure Forecast Variance</w:t>
            </w:r>
          </w:p>
        </w:tc>
        <w:tc>
          <w:tcPr>
            <w:tcW w:w="1150" w:type="dxa"/>
            <w:tcBorders>
              <w:top w:val="single" w:sz="4" w:space="0" w:color="auto"/>
              <w:left w:val="nil"/>
              <w:bottom w:val="single" w:sz="4" w:space="0" w:color="auto"/>
              <w:right w:val="single" w:sz="4" w:space="0" w:color="auto"/>
            </w:tcBorders>
            <w:shd w:val="clear" w:color="000000" w:fill="D9D9D9"/>
            <w:vAlign w:val="center"/>
            <w:hideMark/>
          </w:tcPr>
          <w:p w14:paraId="406C8DD8" w14:textId="77777777" w:rsidR="00816D37" w:rsidRPr="00C478DF" w:rsidRDefault="00816D37" w:rsidP="000A6A46">
            <w:pPr>
              <w:spacing w:after="0" w:line="240" w:lineRule="auto"/>
              <w:jc w:val="center"/>
              <w:rPr>
                <w:rFonts w:ascii="Arial" w:eastAsia="Times New Roman" w:hAnsi="Arial" w:cs="Arial"/>
                <w:b/>
                <w:bCs/>
                <w:color w:val="000000"/>
                <w:sz w:val="20"/>
                <w:szCs w:val="20"/>
                <w:lang w:eastAsia="en-GB"/>
              </w:rPr>
            </w:pPr>
            <w:r w:rsidRPr="00C478DF">
              <w:rPr>
                <w:rFonts w:ascii="Arial" w:eastAsia="Times New Roman" w:hAnsi="Arial" w:cs="Arial"/>
                <w:b/>
                <w:bCs/>
                <w:color w:val="000000"/>
                <w:sz w:val="20"/>
                <w:szCs w:val="20"/>
                <w:lang w:eastAsia="en-GB"/>
              </w:rPr>
              <w:t xml:space="preserve">Approved Income Budget </w:t>
            </w:r>
          </w:p>
        </w:tc>
        <w:tc>
          <w:tcPr>
            <w:tcW w:w="1061" w:type="dxa"/>
            <w:tcBorders>
              <w:top w:val="single" w:sz="4" w:space="0" w:color="auto"/>
              <w:left w:val="nil"/>
              <w:bottom w:val="single" w:sz="4" w:space="0" w:color="auto"/>
              <w:right w:val="single" w:sz="4" w:space="0" w:color="auto"/>
            </w:tcBorders>
            <w:shd w:val="clear" w:color="000000" w:fill="D9D9D9"/>
            <w:vAlign w:val="center"/>
            <w:hideMark/>
          </w:tcPr>
          <w:p w14:paraId="1F8A6D7D" w14:textId="77777777" w:rsidR="00816D37" w:rsidRPr="00C478DF" w:rsidRDefault="00816D37" w:rsidP="000A6A46">
            <w:pPr>
              <w:spacing w:after="0" w:line="240" w:lineRule="auto"/>
              <w:jc w:val="center"/>
              <w:rPr>
                <w:rFonts w:ascii="Arial" w:eastAsia="Times New Roman" w:hAnsi="Arial" w:cs="Arial"/>
                <w:b/>
                <w:bCs/>
                <w:color w:val="000000"/>
                <w:sz w:val="20"/>
                <w:szCs w:val="20"/>
                <w:lang w:eastAsia="en-GB"/>
              </w:rPr>
            </w:pPr>
            <w:r w:rsidRPr="00C478DF">
              <w:rPr>
                <w:rFonts w:ascii="Arial" w:eastAsia="Times New Roman" w:hAnsi="Arial" w:cs="Arial"/>
                <w:b/>
                <w:bCs/>
                <w:color w:val="000000"/>
                <w:sz w:val="20"/>
                <w:szCs w:val="20"/>
                <w:lang w:eastAsia="en-GB"/>
              </w:rPr>
              <w:t xml:space="preserve">Current Period Income Forecast Outturn </w:t>
            </w:r>
          </w:p>
        </w:tc>
        <w:tc>
          <w:tcPr>
            <w:tcW w:w="1061" w:type="dxa"/>
            <w:tcBorders>
              <w:top w:val="single" w:sz="4" w:space="0" w:color="auto"/>
              <w:left w:val="nil"/>
              <w:bottom w:val="single" w:sz="4" w:space="0" w:color="auto"/>
              <w:right w:val="single" w:sz="4" w:space="0" w:color="auto"/>
            </w:tcBorders>
            <w:shd w:val="clear" w:color="000000" w:fill="D9D9D9"/>
            <w:vAlign w:val="center"/>
            <w:hideMark/>
          </w:tcPr>
          <w:p w14:paraId="1C971BF8" w14:textId="77777777" w:rsidR="00816D37" w:rsidRPr="00C478DF" w:rsidRDefault="00816D37" w:rsidP="000A6A46">
            <w:pPr>
              <w:spacing w:after="0" w:line="240" w:lineRule="auto"/>
              <w:jc w:val="center"/>
              <w:rPr>
                <w:rFonts w:ascii="Arial" w:eastAsia="Times New Roman" w:hAnsi="Arial" w:cs="Arial"/>
                <w:b/>
                <w:bCs/>
                <w:color w:val="000000"/>
                <w:sz w:val="20"/>
                <w:szCs w:val="20"/>
                <w:lang w:eastAsia="en-GB"/>
              </w:rPr>
            </w:pPr>
            <w:r w:rsidRPr="00C478DF">
              <w:rPr>
                <w:rFonts w:ascii="Arial" w:eastAsia="Times New Roman" w:hAnsi="Arial" w:cs="Arial"/>
                <w:b/>
                <w:bCs/>
                <w:color w:val="000000"/>
                <w:sz w:val="20"/>
                <w:szCs w:val="20"/>
                <w:lang w:eastAsia="en-GB"/>
              </w:rPr>
              <w:t>Current Period Income Forecast Variance</w:t>
            </w:r>
          </w:p>
        </w:tc>
        <w:tc>
          <w:tcPr>
            <w:tcW w:w="1150" w:type="dxa"/>
            <w:tcBorders>
              <w:top w:val="single" w:sz="4" w:space="0" w:color="auto"/>
              <w:left w:val="nil"/>
              <w:bottom w:val="single" w:sz="4" w:space="0" w:color="auto"/>
              <w:right w:val="single" w:sz="4" w:space="0" w:color="auto"/>
            </w:tcBorders>
            <w:shd w:val="clear" w:color="000000" w:fill="D9D9D9"/>
            <w:vAlign w:val="center"/>
            <w:hideMark/>
          </w:tcPr>
          <w:p w14:paraId="6C18BE7A" w14:textId="77777777" w:rsidR="00816D37" w:rsidRPr="00C478DF" w:rsidRDefault="00816D37" w:rsidP="000A6A46">
            <w:pPr>
              <w:spacing w:after="0" w:line="240" w:lineRule="auto"/>
              <w:jc w:val="center"/>
              <w:rPr>
                <w:rFonts w:ascii="Arial" w:eastAsia="Times New Roman" w:hAnsi="Arial" w:cs="Arial"/>
                <w:b/>
                <w:bCs/>
                <w:color w:val="000000"/>
                <w:sz w:val="20"/>
                <w:szCs w:val="20"/>
                <w:lang w:eastAsia="en-GB"/>
              </w:rPr>
            </w:pPr>
            <w:r w:rsidRPr="00C478DF">
              <w:rPr>
                <w:rFonts w:ascii="Arial" w:eastAsia="Times New Roman" w:hAnsi="Arial" w:cs="Arial"/>
                <w:b/>
                <w:bCs/>
                <w:color w:val="000000"/>
                <w:sz w:val="20"/>
                <w:szCs w:val="20"/>
                <w:lang w:eastAsia="en-GB"/>
              </w:rPr>
              <w:t xml:space="preserve">Approved Net Budget </w:t>
            </w:r>
          </w:p>
        </w:tc>
        <w:tc>
          <w:tcPr>
            <w:tcW w:w="1061" w:type="dxa"/>
            <w:tcBorders>
              <w:top w:val="single" w:sz="4" w:space="0" w:color="auto"/>
              <w:left w:val="nil"/>
              <w:bottom w:val="single" w:sz="4" w:space="0" w:color="auto"/>
              <w:right w:val="single" w:sz="4" w:space="0" w:color="auto"/>
            </w:tcBorders>
            <w:shd w:val="clear" w:color="000000" w:fill="D9D9D9"/>
            <w:vAlign w:val="center"/>
            <w:hideMark/>
          </w:tcPr>
          <w:p w14:paraId="0C502FCE" w14:textId="77777777" w:rsidR="00816D37" w:rsidRPr="00C478DF" w:rsidRDefault="00816D37" w:rsidP="000A6A46">
            <w:pPr>
              <w:spacing w:after="0" w:line="240" w:lineRule="auto"/>
              <w:jc w:val="center"/>
              <w:rPr>
                <w:rFonts w:ascii="Arial" w:eastAsia="Times New Roman" w:hAnsi="Arial" w:cs="Arial"/>
                <w:b/>
                <w:bCs/>
                <w:color w:val="000000"/>
                <w:sz w:val="20"/>
                <w:szCs w:val="20"/>
                <w:lang w:eastAsia="en-GB"/>
              </w:rPr>
            </w:pPr>
            <w:r w:rsidRPr="00C478DF">
              <w:rPr>
                <w:rFonts w:ascii="Arial" w:eastAsia="Times New Roman" w:hAnsi="Arial" w:cs="Arial"/>
                <w:b/>
                <w:bCs/>
                <w:color w:val="000000"/>
                <w:sz w:val="20"/>
                <w:szCs w:val="20"/>
                <w:lang w:eastAsia="en-GB"/>
              </w:rPr>
              <w:t xml:space="preserve">Current Period Net Forecast Outturn </w:t>
            </w:r>
          </w:p>
        </w:tc>
        <w:tc>
          <w:tcPr>
            <w:tcW w:w="1061" w:type="dxa"/>
            <w:tcBorders>
              <w:top w:val="single" w:sz="4" w:space="0" w:color="auto"/>
              <w:left w:val="nil"/>
              <w:bottom w:val="single" w:sz="4" w:space="0" w:color="auto"/>
              <w:right w:val="single" w:sz="4" w:space="0" w:color="auto"/>
            </w:tcBorders>
            <w:shd w:val="clear" w:color="000000" w:fill="D9D9D9"/>
            <w:vAlign w:val="center"/>
            <w:hideMark/>
          </w:tcPr>
          <w:p w14:paraId="7B46B172" w14:textId="77777777" w:rsidR="00816D37" w:rsidRPr="00C478DF" w:rsidRDefault="00816D37" w:rsidP="000A6A46">
            <w:pPr>
              <w:spacing w:after="0" w:line="240" w:lineRule="auto"/>
              <w:jc w:val="center"/>
              <w:rPr>
                <w:rFonts w:ascii="Arial" w:eastAsia="Times New Roman" w:hAnsi="Arial" w:cs="Arial"/>
                <w:b/>
                <w:bCs/>
                <w:color w:val="000000"/>
                <w:sz w:val="20"/>
                <w:szCs w:val="20"/>
                <w:lang w:eastAsia="en-GB"/>
              </w:rPr>
            </w:pPr>
            <w:r w:rsidRPr="00C478DF">
              <w:rPr>
                <w:rFonts w:ascii="Arial" w:eastAsia="Times New Roman" w:hAnsi="Arial" w:cs="Arial"/>
                <w:b/>
                <w:bCs/>
                <w:color w:val="000000"/>
                <w:sz w:val="20"/>
                <w:szCs w:val="20"/>
                <w:lang w:eastAsia="en-GB"/>
              </w:rPr>
              <w:t>Current Period Net Forecast Variance</w:t>
            </w:r>
          </w:p>
        </w:tc>
        <w:tc>
          <w:tcPr>
            <w:tcW w:w="1064" w:type="dxa"/>
            <w:tcBorders>
              <w:top w:val="single" w:sz="4" w:space="0" w:color="auto"/>
              <w:left w:val="nil"/>
              <w:bottom w:val="single" w:sz="4" w:space="0" w:color="auto"/>
              <w:right w:val="single" w:sz="4" w:space="0" w:color="auto"/>
            </w:tcBorders>
            <w:shd w:val="clear" w:color="000000" w:fill="D9D9D9"/>
            <w:vAlign w:val="center"/>
            <w:hideMark/>
          </w:tcPr>
          <w:p w14:paraId="62126AC8" w14:textId="77777777" w:rsidR="00816D37" w:rsidRPr="00C478DF" w:rsidRDefault="00816D37" w:rsidP="000A6A46">
            <w:pPr>
              <w:spacing w:after="0" w:line="240" w:lineRule="auto"/>
              <w:jc w:val="center"/>
              <w:rPr>
                <w:rFonts w:ascii="Arial" w:eastAsia="Times New Roman" w:hAnsi="Arial" w:cs="Arial"/>
                <w:b/>
                <w:bCs/>
                <w:color w:val="000000"/>
                <w:sz w:val="20"/>
                <w:szCs w:val="20"/>
                <w:lang w:eastAsia="en-GB"/>
              </w:rPr>
            </w:pPr>
            <w:r w:rsidRPr="00C478DF">
              <w:rPr>
                <w:rFonts w:ascii="Arial" w:eastAsia="Times New Roman" w:hAnsi="Arial" w:cs="Arial"/>
                <w:b/>
                <w:bCs/>
                <w:color w:val="000000"/>
                <w:sz w:val="20"/>
                <w:szCs w:val="20"/>
                <w:lang w:eastAsia="en-GB"/>
              </w:rPr>
              <w:t xml:space="preserve"> Current Period Net Forecast Variance</w:t>
            </w:r>
          </w:p>
        </w:tc>
        <w:tc>
          <w:tcPr>
            <w:tcW w:w="1064" w:type="dxa"/>
            <w:tcBorders>
              <w:top w:val="single" w:sz="4" w:space="0" w:color="auto"/>
              <w:left w:val="nil"/>
              <w:bottom w:val="single" w:sz="4" w:space="0" w:color="auto"/>
              <w:right w:val="single" w:sz="4" w:space="0" w:color="auto"/>
            </w:tcBorders>
            <w:shd w:val="clear" w:color="000000" w:fill="D9D9D9"/>
            <w:vAlign w:val="center"/>
            <w:hideMark/>
          </w:tcPr>
          <w:p w14:paraId="77976AF8" w14:textId="77777777" w:rsidR="00816D37" w:rsidRPr="00C478DF" w:rsidRDefault="00816D37" w:rsidP="000A6A46">
            <w:pPr>
              <w:spacing w:after="0" w:line="240" w:lineRule="auto"/>
              <w:jc w:val="center"/>
              <w:rPr>
                <w:rFonts w:ascii="Arial" w:eastAsia="Times New Roman" w:hAnsi="Arial" w:cs="Arial"/>
                <w:b/>
                <w:bCs/>
                <w:color w:val="000000"/>
                <w:sz w:val="20"/>
                <w:szCs w:val="20"/>
                <w:lang w:eastAsia="en-GB"/>
              </w:rPr>
            </w:pPr>
            <w:r w:rsidRPr="00C478DF">
              <w:rPr>
                <w:rFonts w:ascii="Arial" w:eastAsia="Times New Roman" w:hAnsi="Arial" w:cs="Arial"/>
                <w:b/>
                <w:bCs/>
                <w:color w:val="000000"/>
                <w:sz w:val="20"/>
                <w:szCs w:val="20"/>
                <w:lang w:eastAsia="en-GB"/>
              </w:rPr>
              <w:t>Q1 Forecast Variance</w:t>
            </w:r>
          </w:p>
        </w:tc>
      </w:tr>
      <w:tr w:rsidR="00816D37" w:rsidRPr="00C478DF" w14:paraId="6982B606" w14:textId="77777777" w:rsidTr="005546FA">
        <w:trPr>
          <w:trHeight w:val="22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5C45D6A7" w14:textId="77777777" w:rsidR="00816D37" w:rsidRPr="00C478DF" w:rsidRDefault="00816D37" w:rsidP="000A6A46">
            <w:pPr>
              <w:spacing w:after="0" w:line="240" w:lineRule="auto"/>
              <w:rPr>
                <w:rFonts w:ascii="Arial" w:eastAsia="Times New Roman" w:hAnsi="Arial" w:cs="Arial"/>
                <w:b/>
                <w:bCs/>
                <w:color w:val="000000"/>
                <w:sz w:val="20"/>
                <w:szCs w:val="20"/>
                <w:lang w:eastAsia="en-GB"/>
              </w:rPr>
            </w:pPr>
          </w:p>
        </w:tc>
        <w:tc>
          <w:tcPr>
            <w:tcW w:w="1373" w:type="dxa"/>
            <w:tcBorders>
              <w:top w:val="nil"/>
              <w:left w:val="nil"/>
              <w:bottom w:val="single" w:sz="4" w:space="0" w:color="auto"/>
              <w:right w:val="single" w:sz="4" w:space="0" w:color="auto"/>
            </w:tcBorders>
            <w:shd w:val="clear" w:color="000000" w:fill="D9D9D9"/>
            <w:vAlign w:val="center"/>
            <w:hideMark/>
          </w:tcPr>
          <w:p w14:paraId="7E4899DC" w14:textId="77777777" w:rsidR="00816D37" w:rsidRPr="00C478DF" w:rsidRDefault="00816D37" w:rsidP="000A6A46">
            <w:pPr>
              <w:spacing w:after="0" w:line="240" w:lineRule="auto"/>
              <w:jc w:val="center"/>
              <w:rPr>
                <w:rFonts w:ascii="Arial" w:eastAsia="Times New Roman" w:hAnsi="Arial" w:cs="Arial"/>
                <w:b/>
                <w:bCs/>
                <w:color w:val="000000"/>
                <w:sz w:val="20"/>
                <w:szCs w:val="20"/>
                <w:lang w:eastAsia="en-GB"/>
              </w:rPr>
            </w:pPr>
            <w:r w:rsidRPr="00C478DF">
              <w:rPr>
                <w:rFonts w:ascii="Arial" w:eastAsia="Times New Roman" w:hAnsi="Arial" w:cs="Arial"/>
                <w:b/>
                <w:bCs/>
                <w:color w:val="000000"/>
                <w:sz w:val="20"/>
                <w:szCs w:val="20"/>
                <w:lang w:eastAsia="en-GB"/>
              </w:rPr>
              <w:t>£m</w:t>
            </w:r>
          </w:p>
        </w:tc>
        <w:tc>
          <w:tcPr>
            <w:tcW w:w="1662" w:type="dxa"/>
            <w:tcBorders>
              <w:top w:val="nil"/>
              <w:left w:val="nil"/>
              <w:bottom w:val="single" w:sz="4" w:space="0" w:color="auto"/>
              <w:right w:val="single" w:sz="4" w:space="0" w:color="auto"/>
            </w:tcBorders>
            <w:shd w:val="clear" w:color="000000" w:fill="D9D9D9"/>
            <w:vAlign w:val="center"/>
            <w:hideMark/>
          </w:tcPr>
          <w:p w14:paraId="42437AEB" w14:textId="77777777" w:rsidR="00816D37" w:rsidRPr="00C478DF" w:rsidRDefault="00816D37" w:rsidP="000A6A46">
            <w:pPr>
              <w:spacing w:after="0" w:line="240" w:lineRule="auto"/>
              <w:jc w:val="center"/>
              <w:rPr>
                <w:rFonts w:ascii="Arial" w:eastAsia="Times New Roman" w:hAnsi="Arial" w:cs="Arial"/>
                <w:b/>
                <w:bCs/>
                <w:color w:val="000000"/>
                <w:sz w:val="20"/>
                <w:szCs w:val="20"/>
                <w:lang w:eastAsia="en-GB"/>
              </w:rPr>
            </w:pPr>
            <w:r w:rsidRPr="00C478DF">
              <w:rPr>
                <w:rFonts w:ascii="Arial" w:eastAsia="Times New Roman" w:hAnsi="Arial" w:cs="Arial"/>
                <w:b/>
                <w:bCs/>
                <w:color w:val="000000"/>
                <w:sz w:val="20"/>
                <w:szCs w:val="20"/>
                <w:lang w:eastAsia="en-GB"/>
              </w:rPr>
              <w:t>£m</w:t>
            </w:r>
          </w:p>
        </w:tc>
        <w:tc>
          <w:tcPr>
            <w:tcW w:w="1372" w:type="dxa"/>
            <w:tcBorders>
              <w:top w:val="nil"/>
              <w:left w:val="nil"/>
              <w:bottom w:val="single" w:sz="4" w:space="0" w:color="auto"/>
              <w:right w:val="single" w:sz="4" w:space="0" w:color="auto"/>
            </w:tcBorders>
            <w:shd w:val="clear" w:color="000000" w:fill="D9D9D9"/>
            <w:vAlign w:val="center"/>
            <w:hideMark/>
          </w:tcPr>
          <w:p w14:paraId="31CF55B9" w14:textId="77777777" w:rsidR="00816D37" w:rsidRPr="00C478DF" w:rsidRDefault="00816D37" w:rsidP="000A6A46">
            <w:pPr>
              <w:spacing w:after="0" w:line="240" w:lineRule="auto"/>
              <w:jc w:val="center"/>
              <w:rPr>
                <w:rFonts w:ascii="Arial" w:eastAsia="Times New Roman" w:hAnsi="Arial" w:cs="Arial"/>
                <w:b/>
                <w:bCs/>
                <w:color w:val="000000"/>
                <w:sz w:val="20"/>
                <w:szCs w:val="20"/>
                <w:lang w:eastAsia="en-GB"/>
              </w:rPr>
            </w:pPr>
            <w:r w:rsidRPr="00C478DF">
              <w:rPr>
                <w:rFonts w:ascii="Arial" w:eastAsia="Times New Roman" w:hAnsi="Arial" w:cs="Arial"/>
                <w:b/>
                <w:bCs/>
                <w:color w:val="000000"/>
                <w:sz w:val="20"/>
                <w:szCs w:val="20"/>
                <w:lang w:eastAsia="en-GB"/>
              </w:rPr>
              <w:t>£m</w:t>
            </w:r>
          </w:p>
        </w:tc>
        <w:tc>
          <w:tcPr>
            <w:tcW w:w="1150" w:type="dxa"/>
            <w:tcBorders>
              <w:top w:val="nil"/>
              <w:left w:val="nil"/>
              <w:bottom w:val="single" w:sz="4" w:space="0" w:color="auto"/>
              <w:right w:val="single" w:sz="4" w:space="0" w:color="auto"/>
            </w:tcBorders>
            <w:shd w:val="clear" w:color="000000" w:fill="D9D9D9"/>
            <w:vAlign w:val="center"/>
            <w:hideMark/>
          </w:tcPr>
          <w:p w14:paraId="7A187791" w14:textId="77777777" w:rsidR="00816D37" w:rsidRPr="00C478DF" w:rsidRDefault="00816D37" w:rsidP="000A6A46">
            <w:pPr>
              <w:spacing w:after="0" w:line="240" w:lineRule="auto"/>
              <w:jc w:val="center"/>
              <w:rPr>
                <w:rFonts w:ascii="Arial" w:eastAsia="Times New Roman" w:hAnsi="Arial" w:cs="Arial"/>
                <w:b/>
                <w:bCs/>
                <w:color w:val="000000"/>
                <w:sz w:val="20"/>
                <w:szCs w:val="20"/>
                <w:lang w:eastAsia="en-GB"/>
              </w:rPr>
            </w:pPr>
            <w:r w:rsidRPr="00C478DF">
              <w:rPr>
                <w:rFonts w:ascii="Arial" w:eastAsia="Times New Roman" w:hAnsi="Arial" w:cs="Arial"/>
                <w:b/>
                <w:bCs/>
                <w:color w:val="000000"/>
                <w:sz w:val="20"/>
                <w:szCs w:val="20"/>
                <w:lang w:eastAsia="en-GB"/>
              </w:rPr>
              <w:t>£m</w:t>
            </w:r>
          </w:p>
        </w:tc>
        <w:tc>
          <w:tcPr>
            <w:tcW w:w="1061" w:type="dxa"/>
            <w:tcBorders>
              <w:top w:val="nil"/>
              <w:left w:val="nil"/>
              <w:bottom w:val="single" w:sz="4" w:space="0" w:color="auto"/>
              <w:right w:val="single" w:sz="4" w:space="0" w:color="auto"/>
            </w:tcBorders>
            <w:shd w:val="clear" w:color="000000" w:fill="D9D9D9"/>
            <w:vAlign w:val="center"/>
            <w:hideMark/>
          </w:tcPr>
          <w:p w14:paraId="17AFDBF5" w14:textId="77777777" w:rsidR="00816D37" w:rsidRPr="00C478DF" w:rsidRDefault="00816D37" w:rsidP="000A6A46">
            <w:pPr>
              <w:spacing w:after="0" w:line="240" w:lineRule="auto"/>
              <w:jc w:val="center"/>
              <w:rPr>
                <w:rFonts w:ascii="Arial" w:eastAsia="Times New Roman" w:hAnsi="Arial" w:cs="Arial"/>
                <w:b/>
                <w:bCs/>
                <w:color w:val="000000"/>
                <w:sz w:val="20"/>
                <w:szCs w:val="20"/>
                <w:lang w:eastAsia="en-GB"/>
              </w:rPr>
            </w:pPr>
            <w:r w:rsidRPr="00C478DF">
              <w:rPr>
                <w:rFonts w:ascii="Arial" w:eastAsia="Times New Roman" w:hAnsi="Arial" w:cs="Arial"/>
                <w:b/>
                <w:bCs/>
                <w:color w:val="000000"/>
                <w:sz w:val="20"/>
                <w:szCs w:val="20"/>
                <w:lang w:eastAsia="en-GB"/>
              </w:rPr>
              <w:t>£m</w:t>
            </w:r>
          </w:p>
        </w:tc>
        <w:tc>
          <w:tcPr>
            <w:tcW w:w="1061" w:type="dxa"/>
            <w:tcBorders>
              <w:top w:val="nil"/>
              <w:left w:val="nil"/>
              <w:bottom w:val="single" w:sz="4" w:space="0" w:color="auto"/>
              <w:right w:val="single" w:sz="4" w:space="0" w:color="auto"/>
            </w:tcBorders>
            <w:shd w:val="clear" w:color="000000" w:fill="D9D9D9"/>
            <w:vAlign w:val="center"/>
            <w:hideMark/>
          </w:tcPr>
          <w:p w14:paraId="5095F73B" w14:textId="77777777" w:rsidR="00816D37" w:rsidRPr="00C478DF" w:rsidRDefault="00816D37" w:rsidP="000A6A46">
            <w:pPr>
              <w:spacing w:after="0" w:line="240" w:lineRule="auto"/>
              <w:jc w:val="center"/>
              <w:rPr>
                <w:rFonts w:ascii="Arial" w:eastAsia="Times New Roman" w:hAnsi="Arial" w:cs="Arial"/>
                <w:b/>
                <w:bCs/>
                <w:color w:val="000000"/>
                <w:sz w:val="20"/>
                <w:szCs w:val="20"/>
                <w:lang w:eastAsia="en-GB"/>
              </w:rPr>
            </w:pPr>
            <w:r w:rsidRPr="00C478DF">
              <w:rPr>
                <w:rFonts w:ascii="Arial" w:eastAsia="Times New Roman" w:hAnsi="Arial" w:cs="Arial"/>
                <w:b/>
                <w:bCs/>
                <w:color w:val="000000"/>
                <w:sz w:val="20"/>
                <w:szCs w:val="20"/>
                <w:lang w:eastAsia="en-GB"/>
              </w:rPr>
              <w:t>£m</w:t>
            </w:r>
          </w:p>
        </w:tc>
        <w:tc>
          <w:tcPr>
            <w:tcW w:w="1150" w:type="dxa"/>
            <w:tcBorders>
              <w:top w:val="nil"/>
              <w:left w:val="nil"/>
              <w:bottom w:val="single" w:sz="4" w:space="0" w:color="auto"/>
              <w:right w:val="single" w:sz="4" w:space="0" w:color="auto"/>
            </w:tcBorders>
            <w:shd w:val="clear" w:color="000000" w:fill="D9D9D9"/>
            <w:vAlign w:val="center"/>
            <w:hideMark/>
          </w:tcPr>
          <w:p w14:paraId="243A793D" w14:textId="77777777" w:rsidR="00816D37" w:rsidRPr="00C478DF" w:rsidRDefault="00816D37" w:rsidP="000A6A46">
            <w:pPr>
              <w:spacing w:after="0" w:line="240" w:lineRule="auto"/>
              <w:jc w:val="center"/>
              <w:rPr>
                <w:rFonts w:ascii="Arial" w:eastAsia="Times New Roman" w:hAnsi="Arial" w:cs="Arial"/>
                <w:b/>
                <w:bCs/>
                <w:color w:val="000000"/>
                <w:sz w:val="20"/>
                <w:szCs w:val="20"/>
                <w:lang w:eastAsia="en-GB"/>
              </w:rPr>
            </w:pPr>
            <w:r w:rsidRPr="00C478DF">
              <w:rPr>
                <w:rFonts w:ascii="Arial" w:eastAsia="Times New Roman" w:hAnsi="Arial" w:cs="Arial"/>
                <w:b/>
                <w:bCs/>
                <w:color w:val="000000"/>
                <w:sz w:val="20"/>
                <w:szCs w:val="20"/>
                <w:lang w:eastAsia="en-GB"/>
              </w:rPr>
              <w:t>£m</w:t>
            </w:r>
          </w:p>
        </w:tc>
        <w:tc>
          <w:tcPr>
            <w:tcW w:w="1061" w:type="dxa"/>
            <w:tcBorders>
              <w:top w:val="nil"/>
              <w:left w:val="nil"/>
              <w:bottom w:val="single" w:sz="4" w:space="0" w:color="auto"/>
              <w:right w:val="single" w:sz="4" w:space="0" w:color="auto"/>
            </w:tcBorders>
            <w:shd w:val="clear" w:color="000000" w:fill="D9D9D9"/>
            <w:vAlign w:val="center"/>
            <w:hideMark/>
          </w:tcPr>
          <w:p w14:paraId="7249D4BA" w14:textId="77777777" w:rsidR="00816D37" w:rsidRPr="00C478DF" w:rsidRDefault="00816D37" w:rsidP="000A6A46">
            <w:pPr>
              <w:spacing w:after="0" w:line="240" w:lineRule="auto"/>
              <w:jc w:val="center"/>
              <w:rPr>
                <w:rFonts w:ascii="Arial" w:eastAsia="Times New Roman" w:hAnsi="Arial" w:cs="Arial"/>
                <w:b/>
                <w:bCs/>
                <w:color w:val="000000"/>
                <w:sz w:val="20"/>
                <w:szCs w:val="20"/>
                <w:lang w:eastAsia="en-GB"/>
              </w:rPr>
            </w:pPr>
            <w:r w:rsidRPr="00C478DF">
              <w:rPr>
                <w:rFonts w:ascii="Arial" w:eastAsia="Times New Roman" w:hAnsi="Arial" w:cs="Arial"/>
                <w:b/>
                <w:bCs/>
                <w:color w:val="000000"/>
                <w:sz w:val="20"/>
                <w:szCs w:val="20"/>
                <w:lang w:eastAsia="en-GB"/>
              </w:rPr>
              <w:t>£m</w:t>
            </w:r>
          </w:p>
        </w:tc>
        <w:tc>
          <w:tcPr>
            <w:tcW w:w="1061" w:type="dxa"/>
            <w:tcBorders>
              <w:top w:val="nil"/>
              <w:left w:val="nil"/>
              <w:bottom w:val="single" w:sz="4" w:space="0" w:color="auto"/>
              <w:right w:val="single" w:sz="4" w:space="0" w:color="auto"/>
            </w:tcBorders>
            <w:shd w:val="clear" w:color="000000" w:fill="D9D9D9"/>
            <w:vAlign w:val="center"/>
            <w:hideMark/>
          </w:tcPr>
          <w:p w14:paraId="1572CCEC" w14:textId="77777777" w:rsidR="00816D37" w:rsidRPr="00C478DF" w:rsidRDefault="00816D37" w:rsidP="000A6A46">
            <w:pPr>
              <w:spacing w:after="0" w:line="240" w:lineRule="auto"/>
              <w:jc w:val="center"/>
              <w:rPr>
                <w:rFonts w:ascii="Arial" w:eastAsia="Times New Roman" w:hAnsi="Arial" w:cs="Arial"/>
                <w:b/>
                <w:bCs/>
                <w:color w:val="000000"/>
                <w:sz w:val="20"/>
                <w:szCs w:val="20"/>
                <w:lang w:eastAsia="en-GB"/>
              </w:rPr>
            </w:pPr>
            <w:r w:rsidRPr="00C478DF">
              <w:rPr>
                <w:rFonts w:ascii="Arial" w:eastAsia="Times New Roman" w:hAnsi="Arial" w:cs="Arial"/>
                <w:b/>
                <w:bCs/>
                <w:color w:val="000000"/>
                <w:sz w:val="20"/>
                <w:szCs w:val="20"/>
                <w:lang w:eastAsia="en-GB"/>
              </w:rPr>
              <w:t>£m</w:t>
            </w:r>
          </w:p>
        </w:tc>
        <w:tc>
          <w:tcPr>
            <w:tcW w:w="1064" w:type="dxa"/>
            <w:tcBorders>
              <w:top w:val="nil"/>
              <w:left w:val="nil"/>
              <w:bottom w:val="single" w:sz="4" w:space="0" w:color="auto"/>
              <w:right w:val="single" w:sz="4" w:space="0" w:color="auto"/>
            </w:tcBorders>
            <w:shd w:val="clear" w:color="000000" w:fill="D9D9D9"/>
            <w:vAlign w:val="center"/>
            <w:hideMark/>
          </w:tcPr>
          <w:p w14:paraId="702C3C31" w14:textId="77777777" w:rsidR="00816D37" w:rsidRPr="00C478DF" w:rsidRDefault="00816D37" w:rsidP="000A6A46">
            <w:pPr>
              <w:spacing w:after="0" w:line="240" w:lineRule="auto"/>
              <w:jc w:val="center"/>
              <w:rPr>
                <w:rFonts w:ascii="Arial" w:eastAsia="Times New Roman" w:hAnsi="Arial" w:cs="Arial"/>
                <w:b/>
                <w:bCs/>
                <w:color w:val="000000"/>
                <w:sz w:val="20"/>
                <w:szCs w:val="20"/>
                <w:lang w:eastAsia="en-GB"/>
              </w:rPr>
            </w:pPr>
            <w:r w:rsidRPr="00C478DF">
              <w:rPr>
                <w:rFonts w:ascii="Arial" w:eastAsia="Times New Roman" w:hAnsi="Arial" w:cs="Arial"/>
                <w:b/>
                <w:bCs/>
                <w:color w:val="000000"/>
                <w:sz w:val="20"/>
                <w:szCs w:val="20"/>
                <w:lang w:eastAsia="en-GB"/>
              </w:rPr>
              <w:t>%</w:t>
            </w:r>
          </w:p>
        </w:tc>
        <w:tc>
          <w:tcPr>
            <w:tcW w:w="1064" w:type="dxa"/>
            <w:tcBorders>
              <w:top w:val="nil"/>
              <w:left w:val="nil"/>
              <w:bottom w:val="single" w:sz="4" w:space="0" w:color="auto"/>
              <w:right w:val="single" w:sz="4" w:space="0" w:color="auto"/>
            </w:tcBorders>
            <w:shd w:val="clear" w:color="000000" w:fill="D9D9D9"/>
            <w:vAlign w:val="center"/>
            <w:hideMark/>
          </w:tcPr>
          <w:p w14:paraId="6C0E286C" w14:textId="77777777" w:rsidR="00816D37" w:rsidRPr="00C478DF" w:rsidRDefault="00816D37" w:rsidP="000A6A46">
            <w:pPr>
              <w:spacing w:after="0" w:line="240" w:lineRule="auto"/>
              <w:jc w:val="center"/>
              <w:rPr>
                <w:rFonts w:ascii="Arial" w:eastAsia="Times New Roman" w:hAnsi="Arial" w:cs="Arial"/>
                <w:b/>
                <w:bCs/>
                <w:color w:val="000000"/>
                <w:sz w:val="20"/>
                <w:szCs w:val="20"/>
                <w:lang w:eastAsia="en-GB"/>
              </w:rPr>
            </w:pPr>
            <w:r w:rsidRPr="00C478DF">
              <w:rPr>
                <w:rFonts w:ascii="Arial" w:eastAsia="Times New Roman" w:hAnsi="Arial" w:cs="Arial"/>
                <w:b/>
                <w:bCs/>
                <w:color w:val="000000"/>
                <w:sz w:val="20"/>
                <w:szCs w:val="20"/>
                <w:lang w:eastAsia="en-GB"/>
              </w:rPr>
              <w:t>£m</w:t>
            </w:r>
          </w:p>
        </w:tc>
      </w:tr>
      <w:tr w:rsidR="00816D37" w:rsidRPr="00C478DF" w14:paraId="677F46B7" w14:textId="77777777" w:rsidTr="005546FA">
        <w:trPr>
          <w:trHeight w:val="572"/>
        </w:trPr>
        <w:tc>
          <w:tcPr>
            <w:tcW w:w="1843" w:type="dxa"/>
            <w:tcBorders>
              <w:top w:val="nil"/>
              <w:left w:val="single" w:sz="4" w:space="0" w:color="auto"/>
              <w:bottom w:val="single" w:sz="4" w:space="0" w:color="auto"/>
              <w:right w:val="single" w:sz="4" w:space="0" w:color="auto"/>
            </w:tcBorders>
            <w:shd w:val="clear" w:color="000000" w:fill="D9D9D9"/>
            <w:vAlign w:val="center"/>
            <w:hideMark/>
          </w:tcPr>
          <w:p w14:paraId="568DE74F" w14:textId="77777777" w:rsidR="00816D37" w:rsidRPr="00C478DF" w:rsidRDefault="00816D37" w:rsidP="000A6A46">
            <w:pPr>
              <w:spacing w:after="0" w:line="240" w:lineRule="auto"/>
              <w:rPr>
                <w:rFonts w:ascii="Arial" w:eastAsia="Times New Roman" w:hAnsi="Arial" w:cs="Arial"/>
                <w:b/>
                <w:bCs/>
                <w:color w:val="000000"/>
                <w:sz w:val="20"/>
                <w:szCs w:val="20"/>
                <w:lang w:eastAsia="en-GB"/>
              </w:rPr>
            </w:pPr>
            <w:r w:rsidRPr="00C478DF">
              <w:rPr>
                <w:rFonts w:ascii="Arial" w:eastAsia="Times New Roman" w:hAnsi="Arial" w:cs="Arial"/>
                <w:b/>
                <w:bCs/>
                <w:color w:val="000000"/>
                <w:sz w:val="20"/>
                <w:szCs w:val="20"/>
                <w:lang w:eastAsia="en-GB"/>
              </w:rPr>
              <w:t>CHILDREN'S SERVICES</w:t>
            </w:r>
          </w:p>
        </w:tc>
        <w:tc>
          <w:tcPr>
            <w:tcW w:w="1373" w:type="dxa"/>
            <w:tcBorders>
              <w:top w:val="nil"/>
              <w:left w:val="nil"/>
              <w:bottom w:val="single" w:sz="4" w:space="0" w:color="auto"/>
              <w:right w:val="single" w:sz="4" w:space="0" w:color="auto"/>
            </w:tcBorders>
            <w:shd w:val="clear" w:color="auto" w:fill="auto"/>
            <w:vAlign w:val="center"/>
            <w:hideMark/>
          </w:tcPr>
          <w:p w14:paraId="1CEFA774"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3.161</w:t>
            </w:r>
          </w:p>
        </w:tc>
        <w:tc>
          <w:tcPr>
            <w:tcW w:w="1662" w:type="dxa"/>
            <w:tcBorders>
              <w:top w:val="nil"/>
              <w:left w:val="nil"/>
              <w:bottom w:val="single" w:sz="4" w:space="0" w:color="auto"/>
              <w:right w:val="single" w:sz="4" w:space="0" w:color="auto"/>
            </w:tcBorders>
            <w:shd w:val="clear" w:color="auto" w:fill="auto"/>
            <w:vAlign w:val="center"/>
            <w:hideMark/>
          </w:tcPr>
          <w:p w14:paraId="30F7DA3E"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3.023</w:t>
            </w:r>
          </w:p>
        </w:tc>
        <w:tc>
          <w:tcPr>
            <w:tcW w:w="1372" w:type="dxa"/>
            <w:tcBorders>
              <w:top w:val="nil"/>
              <w:left w:val="nil"/>
              <w:bottom w:val="single" w:sz="4" w:space="0" w:color="auto"/>
              <w:right w:val="single" w:sz="4" w:space="0" w:color="auto"/>
            </w:tcBorders>
            <w:shd w:val="clear" w:color="000000" w:fill="D9D9D9"/>
            <w:vAlign w:val="center"/>
            <w:hideMark/>
          </w:tcPr>
          <w:p w14:paraId="2F7C52D8"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-0.138</w:t>
            </w:r>
          </w:p>
        </w:tc>
        <w:tc>
          <w:tcPr>
            <w:tcW w:w="1150" w:type="dxa"/>
            <w:tcBorders>
              <w:top w:val="nil"/>
              <w:left w:val="nil"/>
              <w:bottom w:val="single" w:sz="4" w:space="0" w:color="auto"/>
              <w:right w:val="single" w:sz="4" w:space="0" w:color="auto"/>
            </w:tcBorders>
            <w:shd w:val="clear" w:color="auto" w:fill="auto"/>
            <w:vAlign w:val="center"/>
            <w:hideMark/>
          </w:tcPr>
          <w:p w14:paraId="4F82E589"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-4.376</w:t>
            </w:r>
          </w:p>
        </w:tc>
        <w:tc>
          <w:tcPr>
            <w:tcW w:w="1061" w:type="dxa"/>
            <w:tcBorders>
              <w:top w:val="nil"/>
              <w:left w:val="nil"/>
              <w:bottom w:val="single" w:sz="4" w:space="0" w:color="auto"/>
              <w:right w:val="single" w:sz="4" w:space="0" w:color="auto"/>
            </w:tcBorders>
            <w:shd w:val="clear" w:color="auto" w:fill="auto"/>
            <w:vAlign w:val="center"/>
            <w:hideMark/>
          </w:tcPr>
          <w:p w14:paraId="6BAC9408"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-4.376</w:t>
            </w:r>
          </w:p>
        </w:tc>
        <w:tc>
          <w:tcPr>
            <w:tcW w:w="1061" w:type="dxa"/>
            <w:tcBorders>
              <w:top w:val="nil"/>
              <w:left w:val="nil"/>
              <w:bottom w:val="single" w:sz="4" w:space="0" w:color="auto"/>
              <w:right w:val="single" w:sz="4" w:space="0" w:color="auto"/>
            </w:tcBorders>
            <w:shd w:val="clear" w:color="000000" w:fill="D9D9D9"/>
            <w:vAlign w:val="center"/>
            <w:hideMark/>
          </w:tcPr>
          <w:p w14:paraId="56B7D9E3"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0.000</w:t>
            </w:r>
          </w:p>
        </w:tc>
        <w:tc>
          <w:tcPr>
            <w:tcW w:w="1150" w:type="dxa"/>
            <w:tcBorders>
              <w:top w:val="nil"/>
              <w:left w:val="nil"/>
              <w:bottom w:val="single" w:sz="4" w:space="0" w:color="auto"/>
              <w:right w:val="single" w:sz="4" w:space="0" w:color="auto"/>
            </w:tcBorders>
            <w:shd w:val="clear" w:color="auto" w:fill="auto"/>
            <w:vAlign w:val="center"/>
            <w:hideMark/>
          </w:tcPr>
          <w:p w14:paraId="662EB15B"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-1.215</w:t>
            </w:r>
          </w:p>
        </w:tc>
        <w:tc>
          <w:tcPr>
            <w:tcW w:w="1061" w:type="dxa"/>
            <w:tcBorders>
              <w:top w:val="nil"/>
              <w:left w:val="nil"/>
              <w:bottom w:val="single" w:sz="4" w:space="0" w:color="auto"/>
              <w:right w:val="single" w:sz="4" w:space="0" w:color="auto"/>
            </w:tcBorders>
            <w:shd w:val="clear" w:color="auto" w:fill="auto"/>
            <w:vAlign w:val="center"/>
            <w:hideMark/>
          </w:tcPr>
          <w:p w14:paraId="2856CC5F"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-1.353</w:t>
            </w:r>
          </w:p>
        </w:tc>
        <w:tc>
          <w:tcPr>
            <w:tcW w:w="1061" w:type="dxa"/>
            <w:tcBorders>
              <w:top w:val="nil"/>
              <w:left w:val="nil"/>
              <w:bottom w:val="single" w:sz="4" w:space="0" w:color="auto"/>
              <w:right w:val="single" w:sz="4" w:space="0" w:color="auto"/>
            </w:tcBorders>
            <w:shd w:val="clear" w:color="000000" w:fill="D9D9D9"/>
            <w:vAlign w:val="center"/>
            <w:hideMark/>
          </w:tcPr>
          <w:p w14:paraId="24EB29F6"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-0.138</w:t>
            </w:r>
          </w:p>
        </w:tc>
        <w:tc>
          <w:tcPr>
            <w:tcW w:w="1064" w:type="dxa"/>
            <w:tcBorders>
              <w:top w:val="nil"/>
              <w:left w:val="nil"/>
              <w:bottom w:val="single" w:sz="4" w:space="0" w:color="auto"/>
              <w:right w:val="single" w:sz="4" w:space="0" w:color="auto"/>
            </w:tcBorders>
            <w:shd w:val="clear" w:color="auto" w:fill="auto"/>
            <w:vAlign w:val="center"/>
            <w:hideMark/>
          </w:tcPr>
          <w:p w14:paraId="6CB586D9"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-11.36%</w:t>
            </w:r>
          </w:p>
        </w:tc>
        <w:tc>
          <w:tcPr>
            <w:tcW w:w="1064" w:type="dxa"/>
            <w:tcBorders>
              <w:top w:val="nil"/>
              <w:left w:val="nil"/>
              <w:bottom w:val="single" w:sz="4" w:space="0" w:color="auto"/>
              <w:right w:val="single" w:sz="4" w:space="0" w:color="auto"/>
            </w:tcBorders>
            <w:shd w:val="clear" w:color="auto" w:fill="auto"/>
            <w:vAlign w:val="center"/>
            <w:hideMark/>
          </w:tcPr>
          <w:p w14:paraId="0B0333CA"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-0.142</w:t>
            </w:r>
          </w:p>
        </w:tc>
      </w:tr>
      <w:tr w:rsidR="00816D37" w:rsidRPr="00C478DF" w14:paraId="7744D278" w14:textId="77777777" w:rsidTr="005546FA">
        <w:trPr>
          <w:trHeight w:val="572"/>
        </w:trPr>
        <w:tc>
          <w:tcPr>
            <w:tcW w:w="1843" w:type="dxa"/>
            <w:tcBorders>
              <w:top w:val="nil"/>
              <w:left w:val="single" w:sz="4" w:space="0" w:color="auto"/>
              <w:bottom w:val="single" w:sz="4" w:space="0" w:color="auto"/>
              <w:right w:val="single" w:sz="4" w:space="0" w:color="auto"/>
            </w:tcBorders>
            <w:shd w:val="clear" w:color="000000" w:fill="D9D9D9"/>
            <w:vAlign w:val="center"/>
            <w:hideMark/>
          </w:tcPr>
          <w:p w14:paraId="18C8CEB2" w14:textId="77777777" w:rsidR="00816D37" w:rsidRPr="00C478DF" w:rsidRDefault="00816D37" w:rsidP="000A6A46">
            <w:pPr>
              <w:spacing w:after="0" w:line="240" w:lineRule="auto"/>
              <w:rPr>
                <w:rFonts w:ascii="Arial" w:eastAsia="Times New Roman" w:hAnsi="Arial" w:cs="Arial"/>
                <w:b/>
                <w:bCs/>
                <w:color w:val="000000"/>
                <w:sz w:val="20"/>
                <w:szCs w:val="20"/>
                <w:lang w:eastAsia="en-GB"/>
              </w:rPr>
            </w:pPr>
            <w:r w:rsidRPr="00C478DF">
              <w:rPr>
                <w:rFonts w:ascii="Arial" w:eastAsia="Times New Roman" w:hAnsi="Arial" w:cs="Arial"/>
                <w:b/>
                <w:bCs/>
                <w:color w:val="000000"/>
                <w:sz w:val="20"/>
                <w:szCs w:val="20"/>
                <w:lang w:eastAsia="en-GB"/>
              </w:rPr>
              <w:t>SAFEGUARDING INSPEC   &amp; AUDIT</w:t>
            </w:r>
          </w:p>
        </w:tc>
        <w:tc>
          <w:tcPr>
            <w:tcW w:w="1373" w:type="dxa"/>
            <w:tcBorders>
              <w:top w:val="nil"/>
              <w:left w:val="nil"/>
              <w:bottom w:val="single" w:sz="4" w:space="0" w:color="auto"/>
              <w:right w:val="single" w:sz="4" w:space="0" w:color="auto"/>
            </w:tcBorders>
            <w:shd w:val="clear" w:color="auto" w:fill="auto"/>
            <w:vAlign w:val="center"/>
            <w:hideMark/>
          </w:tcPr>
          <w:p w14:paraId="6AAE51F0"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12.629</w:t>
            </w:r>
          </w:p>
        </w:tc>
        <w:tc>
          <w:tcPr>
            <w:tcW w:w="1662" w:type="dxa"/>
            <w:tcBorders>
              <w:top w:val="nil"/>
              <w:left w:val="nil"/>
              <w:bottom w:val="single" w:sz="4" w:space="0" w:color="auto"/>
              <w:right w:val="single" w:sz="4" w:space="0" w:color="auto"/>
            </w:tcBorders>
            <w:shd w:val="clear" w:color="auto" w:fill="auto"/>
            <w:vAlign w:val="center"/>
            <w:hideMark/>
          </w:tcPr>
          <w:p w14:paraId="3C8A44C5"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12.632</w:t>
            </w:r>
          </w:p>
        </w:tc>
        <w:tc>
          <w:tcPr>
            <w:tcW w:w="1372" w:type="dxa"/>
            <w:tcBorders>
              <w:top w:val="nil"/>
              <w:left w:val="nil"/>
              <w:bottom w:val="single" w:sz="4" w:space="0" w:color="auto"/>
              <w:right w:val="single" w:sz="4" w:space="0" w:color="auto"/>
            </w:tcBorders>
            <w:shd w:val="clear" w:color="000000" w:fill="D9D9D9"/>
            <w:vAlign w:val="center"/>
            <w:hideMark/>
          </w:tcPr>
          <w:p w14:paraId="1F7D1894"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0.003</w:t>
            </w:r>
          </w:p>
        </w:tc>
        <w:tc>
          <w:tcPr>
            <w:tcW w:w="1150" w:type="dxa"/>
            <w:tcBorders>
              <w:top w:val="nil"/>
              <w:left w:val="nil"/>
              <w:bottom w:val="single" w:sz="4" w:space="0" w:color="auto"/>
              <w:right w:val="single" w:sz="4" w:space="0" w:color="auto"/>
            </w:tcBorders>
            <w:shd w:val="clear" w:color="auto" w:fill="auto"/>
            <w:vAlign w:val="center"/>
            <w:hideMark/>
          </w:tcPr>
          <w:p w14:paraId="1D24A588"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-0.568</w:t>
            </w:r>
          </w:p>
        </w:tc>
        <w:tc>
          <w:tcPr>
            <w:tcW w:w="1061" w:type="dxa"/>
            <w:tcBorders>
              <w:top w:val="nil"/>
              <w:left w:val="nil"/>
              <w:bottom w:val="single" w:sz="4" w:space="0" w:color="auto"/>
              <w:right w:val="single" w:sz="4" w:space="0" w:color="auto"/>
            </w:tcBorders>
            <w:shd w:val="clear" w:color="auto" w:fill="auto"/>
            <w:vAlign w:val="center"/>
            <w:hideMark/>
          </w:tcPr>
          <w:p w14:paraId="21EF1BFD"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-0.846</w:t>
            </w:r>
          </w:p>
        </w:tc>
        <w:tc>
          <w:tcPr>
            <w:tcW w:w="1061" w:type="dxa"/>
            <w:tcBorders>
              <w:top w:val="nil"/>
              <w:left w:val="nil"/>
              <w:bottom w:val="single" w:sz="4" w:space="0" w:color="auto"/>
              <w:right w:val="single" w:sz="4" w:space="0" w:color="auto"/>
            </w:tcBorders>
            <w:shd w:val="clear" w:color="000000" w:fill="D9D9D9"/>
            <w:vAlign w:val="center"/>
            <w:hideMark/>
          </w:tcPr>
          <w:p w14:paraId="6D117A9F"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-0.278</w:t>
            </w:r>
          </w:p>
        </w:tc>
        <w:tc>
          <w:tcPr>
            <w:tcW w:w="1150" w:type="dxa"/>
            <w:tcBorders>
              <w:top w:val="nil"/>
              <w:left w:val="nil"/>
              <w:bottom w:val="single" w:sz="4" w:space="0" w:color="auto"/>
              <w:right w:val="single" w:sz="4" w:space="0" w:color="auto"/>
            </w:tcBorders>
            <w:shd w:val="clear" w:color="auto" w:fill="auto"/>
            <w:vAlign w:val="center"/>
            <w:hideMark/>
          </w:tcPr>
          <w:p w14:paraId="529A0B10"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12.061</w:t>
            </w:r>
          </w:p>
        </w:tc>
        <w:tc>
          <w:tcPr>
            <w:tcW w:w="1061" w:type="dxa"/>
            <w:tcBorders>
              <w:top w:val="nil"/>
              <w:left w:val="nil"/>
              <w:bottom w:val="single" w:sz="4" w:space="0" w:color="auto"/>
              <w:right w:val="single" w:sz="4" w:space="0" w:color="auto"/>
            </w:tcBorders>
            <w:shd w:val="clear" w:color="auto" w:fill="auto"/>
            <w:vAlign w:val="center"/>
            <w:hideMark/>
          </w:tcPr>
          <w:p w14:paraId="7AA754D4"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11.786</w:t>
            </w:r>
          </w:p>
        </w:tc>
        <w:tc>
          <w:tcPr>
            <w:tcW w:w="1061" w:type="dxa"/>
            <w:tcBorders>
              <w:top w:val="nil"/>
              <w:left w:val="nil"/>
              <w:bottom w:val="single" w:sz="4" w:space="0" w:color="auto"/>
              <w:right w:val="single" w:sz="4" w:space="0" w:color="auto"/>
            </w:tcBorders>
            <w:shd w:val="clear" w:color="000000" w:fill="D9D9D9"/>
            <w:vAlign w:val="center"/>
            <w:hideMark/>
          </w:tcPr>
          <w:p w14:paraId="006E3810"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-0.275</w:t>
            </w:r>
          </w:p>
        </w:tc>
        <w:tc>
          <w:tcPr>
            <w:tcW w:w="1064" w:type="dxa"/>
            <w:tcBorders>
              <w:top w:val="nil"/>
              <w:left w:val="nil"/>
              <w:bottom w:val="single" w:sz="4" w:space="0" w:color="auto"/>
              <w:right w:val="single" w:sz="4" w:space="0" w:color="auto"/>
            </w:tcBorders>
            <w:shd w:val="clear" w:color="auto" w:fill="auto"/>
            <w:vAlign w:val="center"/>
            <w:hideMark/>
          </w:tcPr>
          <w:p w14:paraId="1F6978C9"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-2.28%</w:t>
            </w:r>
          </w:p>
        </w:tc>
        <w:tc>
          <w:tcPr>
            <w:tcW w:w="1064" w:type="dxa"/>
            <w:tcBorders>
              <w:top w:val="nil"/>
              <w:left w:val="nil"/>
              <w:bottom w:val="single" w:sz="4" w:space="0" w:color="auto"/>
              <w:right w:val="single" w:sz="4" w:space="0" w:color="auto"/>
            </w:tcBorders>
            <w:shd w:val="clear" w:color="auto" w:fill="auto"/>
            <w:vAlign w:val="center"/>
            <w:hideMark/>
          </w:tcPr>
          <w:p w14:paraId="2C4B68A0"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-0.165</w:t>
            </w:r>
          </w:p>
        </w:tc>
      </w:tr>
      <w:tr w:rsidR="00816D37" w:rsidRPr="00C478DF" w14:paraId="1C3DF840" w14:textId="77777777" w:rsidTr="005546FA">
        <w:trPr>
          <w:trHeight w:val="572"/>
        </w:trPr>
        <w:tc>
          <w:tcPr>
            <w:tcW w:w="1843" w:type="dxa"/>
            <w:tcBorders>
              <w:top w:val="nil"/>
              <w:left w:val="single" w:sz="4" w:space="0" w:color="auto"/>
              <w:bottom w:val="single" w:sz="4" w:space="0" w:color="auto"/>
              <w:right w:val="single" w:sz="4" w:space="0" w:color="auto"/>
            </w:tcBorders>
            <w:shd w:val="clear" w:color="000000" w:fill="D9D9D9"/>
            <w:vAlign w:val="center"/>
            <w:hideMark/>
          </w:tcPr>
          <w:p w14:paraId="264B3131" w14:textId="77777777" w:rsidR="00816D37" w:rsidRPr="00C478DF" w:rsidRDefault="00816D37" w:rsidP="000A6A46">
            <w:pPr>
              <w:spacing w:after="0" w:line="240" w:lineRule="auto"/>
              <w:rPr>
                <w:rFonts w:ascii="Arial" w:eastAsia="Times New Roman" w:hAnsi="Arial" w:cs="Arial"/>
                <w:b/>
                <w:bCs/>
                <w:color w:val="000000"/>
                <w:sz w:val="20"/>
                <w:szCs w:val="20"/>
                <w:lang w:eastAsia="en-GB"/>
              </w:rPr>
            </w:pPr>
            <w:r w:rsidRPr="00C478DF">
              <w:rPr>
                <w:rFonts w:ascii="Arial" w:eastAsia="Times New Roman" w:hAnsi="Arial" w:cs="Arial"/>
                <w:b/>
                <w:bCs/>
                <w:color w:val="000000"/>
                <w:sz w:val="20"/>
                <w:szCs w:val="20"/>
                <w:lang w:eastAsia="en-GB"/>
              </w:rPr>
              <w:t>POLICY INFO  &amp; COMMISSION START WELL</w:t>
            </w:r>
          </w:p>
        </w:tc>
        <w:tc>
          <w:tcPr>
            <w:tcW w:w="1373" w:type="dxa"/>
            <w:tcBorders>
              <w:top w:val="nil"/>
              <w:left w:val="nil"/>
              <w:bottom w:val="single" w:sz="4" w:space="0" w:color="auto"/>
              <w:right w:val="single" w:sz="4" w:space="0" w:color="auto"/>
            </w:tcBorders>
            <w:shd w:val="clear" w:color="auto" w:fill="auto"/>
            <w:vAlign w:val="center"/>
            <w:hideMark/>
          </w:tcPr>
          <w:p w14:paraId="2DAAF859"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1.421</w:t>
            </w:r>
          </w:p>
        </w:tc>
        <w:tc>
          <w:tcPr>
            <w:tcW w:w="1662" w:type="dxa"/>
            <w:tcBorders>
              <w:top w:val="nil"/>
              <w:left w:val="nil"/>
              <w:bottom w:val="single" w:sz="4" w:space="0" w:color="auto"/>
              <w:right w:val="single" w:sz="4" w:space="0" w:color="auto"/>
            </w:tcBorders>
            <w:shd w:val="clear" w:color="auto" w:fill="auto"/>
            <w:vAlign w:val="center"/>
            <w:hideMark/>
          </w:tcPr>
          <w:p w14:paraId="1306361E"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1.441</w:t>
            </w:r>
          </w:p>
        </w:tc>
        <w:tc>
          <w:tcPr>
            <w:tcW w:w="1372" w:type="dxa"/>
            <w:tcBorders>
              <w:top w:val="nil"/>
              <w:left w:val="nil"/>
              <w:bottom w:val="single" w:sz="4" w:space="0" w:color="auto"/>
              <w:right w:val="single" w:sz="4" w:space="0" w:color="auto"/>
            </w:tcBorders>
            <w:shd w:val="clear" w:color="000000" w:fill="D9D9D9"/>
            <w:vAlign w:val="center"/>
            <w:hideMark/>
          </w:tcPr>
          <w:p w14:paraId="7056D0D2"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0.020</w:t>
            </w:r>
          </w:p>
        </w:tc>
        <w:tc>
          <w:tcPr>
            <w:tcW w:w="1150" w:type="dxa"/>
            <w:tcBorders>
              <w:top w:val="nil"/>
              <w:left w:val="nil"/>
              <w:bottom w:val="single" w:sz="4" w:space="0" w:color="auto"/>
              <w:right w:val="single" w:sz="4" w:space="0" w:color="auto"/>
            </w:tcBorders>
            <w:shd w:val="clear" w:color="auto" w:fill="auto"/>
            <w:vAlign w:val="center"/>
            <w:hideMark/>
          </w:tcPr>
          <w:p w14:paraId="4D9603C5"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-0.545</w:t>
            </w:r>
          </w:p>
        </w:tc>
        <w:tc>
          <w:tcPr>
            <w:tcW w:w="1061" w:type="dxa"/>
            <w:tcBorders>
              <w:top w:val="nil"/>
              <w:left w:val="nil"/>
              <w:bottom w:val="single" w:sz="4" w:space="0" w:color="auto"/>
              <w:right w:val="single" w:sz="4" w:space="0" w:color="auto"/>
            </w:tcBorders>
            <w:shd w:val="clear" w:color="auto" w:fill="auto"/>
            <w:vAlign w:val="center"/>
            <w:hideMark/>
          </w:tcPr>
          <w:p w14:paraId="0F1B8399"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-0.545</w:t>
            </w:r>
          </w:p>
        </w:tc>
        <w:tc>
          <w:tcPr>
            <w:tcW w:w="1061" w:type="dxa"/>
            <w:tcBorders>
              <w:top w:val="nil"/>
              <w:left w:val="nil"/>
              <w:bottom w:val="single" w:sz="4" w:space="0" w:color="auto"/>
              <w:right w:val="single" w:sz="4" w:space="0" w:color="auto"/>
            </w:tcBorders>
            <w:shd w:val="clear" w:color="000000" w:fill="D9D9D9"/>
            <w:vAlign w:val="center"/>
            <w:hideMark/>
          </w:tcPr>
          <w:p w14:paraId="2D942EB1"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0.000</w:t>
            </w:r>
          </w:p>
        </w:tc>
        <w:tc>
          <w:tcPr>
            <w:tcW w:w="1150" w:type="dxa"/>
            <w:tcBorders>
              <w:top w:val="nil"/>
              <w:left w:val="nil"/>
              <w:bottom w:val="single" w:sz="4" w:space="0" w:color="auto"/>
              <w:right w:val="single" w:sz="4" w:space="0" w:color="auto"/>
            </w:tcBorders>
            <w:shd w:val="clear" w:color="auto" w:fill="auto"/>
            <w:vAlign w:val="center"/>
            <w:hideMark/>
          </w:tcPr>
          <w:p w14:paraId="28D0194A"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0.876</w:t>
            </w:r>
          </w:p>
        </w:tc>
        <w:tc>
          <w:tcPr>
            <w:tcW w:w="1061" w:type="dxa"/>
            <w:tcBorders>
              <w:top w:val="nil"/>
              <w:left w:val="nil"/>
              <w:bottom w:val="single" w:sz="4" w:space="0" w:color="auto"/>
              <w:right w:val="single" w:sz="4" w:space="0" w:color="auto"/>
            </w:tcBorders>
            <w:shd w:val="clear" w:color="auto" w:fill="auto"/>
            <w:vAlign w:val="center"/>
            <w:hideMark/>
          </w:tcPr>
          <w:p w14:paraId="5266EF51"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0.896</w:t>
            </w:r>
          </w:p>
        </w:tc>
        <w:tc>
          <w:tcPr>
            <w:tcW w:w="1061" w:type="dxa"/>
            <w:tcBorders>
              <w:top w:val="nil"/>
              <w:left w:val="nil"/>
              <w:bottom w:val="single" w:sz="4" w:space="0" w:color="auto"/>
              <w:right w:val="single" w:sz="4" w:space="0" w:color="auto"/>
            </w:tcBorders>
            <w:shd w:val="clear" w:color="000000" w:fill="D9D9D9"/>
            <w:vAlign w:val="center"/>
            <w:hideMark/>
          </w:tcPr>
          <w:p w14:paraId="51F7E28C"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0.020</w:t>
            </w:r>
          </w:p>
        </w:tc>
        <w:tc>
          <w:tcPr>
            <w:tcW w:w="1064" w:type="dxa"/>
            <w:tcBorders>
              <w:top w:val="nil"/>
              <w:left w:val="nil"/>
              <w:bottom w:val="single" w:sz="4" w:space="0" w:color="auto"/>
              <w:right w:val="single" w:sz="4" w:space="0" w:color="auto"/>
            </w:tcBorders>
            <w:shd w:val="clear" w:color="auto" w:fill="auto"/>
            <w:vAlign w:val="center"/>
            <w:hideMark/>
          </w:tcPr>
          <w:p w14:paraId="2DBAF2D2"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2.28%</w:t>
            </w:r>
          </w:p>
        </w:tc>
        <w:tc>
          <w:tcPr>
            <w:tcW w:w="1064" w:type="dxa"/>
            <w:tcBorders>
              <w:top w:val="nil"/>
              <w:left w:val="nil"/>
              <w:bottom w:val="single" w:sz="4" w:space="0" w:color="auto"/>
              <w:right w:val="single" w:sz="4" w:space="0" w:color="auto"/>
            </w:tcBorders>
            <w:shd w:val="clear" w:color="auto" w:fill="auto"/>
            <w:vAlign w:val="center"/>
            <w:hideMark/>
          </w:tcPr>
          <w:p w14:paraId="78023395"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0.018</w:t>
            </w:r>
          </w:p>
        </w:tc>
      </w:tr>
      <w:tr w:rsidR="00816D37" w:rsidRPr="00C478DF" w14:paraId="0F84B2DB" w14:textId="77777777" w:rsidTr="005546FA">
        <w:trPr>
          <w:trHeight w:val="572"/>
        </w:trPr>
        <w:tc>
          <w:tcPr>
            <w:tcW w:w="1843" w:type="dxa"/>
            <w:tcBorders>
              <w:top w:val="nil"/>
              <w:left w:val="single" w:sz="4" w:space="0" w:color="auto"/>
              <w:bottom w:val="single" w:sz="4" w:space="0" w:color="auto"/>
              <w:right w:val="single" w:sz="4" w:space="0" w:color="auto"/>
            </w:tcBorders>
            <w:shd w:val="clear" w:color="000000" w:fill="D9D9D9"/>
            <w:vAlign w:val="center"/>
            <w:hideMark/>
          </w:tcPr>
          <w:p w14:paraId="10697922" w14:textId="77777777" w:rsidR="00816D37" w:rsidRPr="00C478DF" w:rsidRDefault="00816D37" w:rsidP="000A6A46">
            <w:pPr>
              <w:spacing w:after="0" w:line="240" w:lineRule="auto"/>
              <w:rPr>
                <w:rFonts w:ascii="Arial" w:eastAsia="Times New Roman" w:hAnsi="Arial" w:cs="Arial"/>
                <w:b/>
                <w:bCs/>
                <w:color w:val="000000"/>
                <w:sz w:val="20"/>
                <w:szCs w:val="20"/>
                <w:lang w:eastAsia="en-GB"/>
              </w:rPr>
            </w:pPr>
            <w:r w:rsidRPr="00C478DF">
              <w:rPr>
                <w:rFonts w:ascii="Arial" w:eastAsia="Times New Roman" w:hAnsi="Arial" w:cs="Arial"/>
                <w:b/>
                <w:bCs/>
                <w:color w:val="000000"/>
                <w:sz w:val="20"/>
                <w:szCs w:val="20"/>
                <w:lang w:eastAsia="en-GB"/>
              </w:rPr>
              <w:t>SEN &amp; DISABILITY</w:t>
            </w:r>
          </w:p>
        </w:tc>
        <w:tc>
          <w:tcPr>
            <w:tcW w:w="1373" w:type="dxa"/>
            <w:tcBorders>
              <w:top w:val="nil"/>
              <w:left w:val="nil"/>
              <w:bottom w:val="single" w:sz="4" w:space="0" w:color="auto"/>
              <w:right w:val="single" w:sz="4" w:space="0" w:color="auto"/>
            </w:tcBorders>
            <w:shd w:val="clear" w:color="auto" w:fill="auto"/>
            <w:vAlign w:val="center"/>
            <w:hideMark/>
          </w:tcPr>
          <w:p w14:paraId="3958C493"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23.159</w:t>
            </w:r>
          </w:p>
        </w:tc>
        <w:tc>
          <w:tcPr>
            <w:tcW w:w="1662" w:type="dxa"/>
            <w:tcBorders>
              <w:top w:val="nil"/>
              <w:left w:val="nil"/>
              <w:bottom w:val="single" w:sz="4" w:space="0" w:color="auto"/>
              <w:right w:val="single" w:sz="4" w:space="0" w:color="auto"/>
            </w:tcBorders>
            <w:shd w:val="clear" w:color="auto" w:fill="auto"/>
            <w:vAlign w:val="center"/>
            <w:hideMark/>
          </w:tcPr>
          <w:p w14:paraId="1D7A1039"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22.706</w:t>
            </w:r>
          </w:p>
        </w:tc>
        <w:tc>
          <w:tcPr>
            <w:tcW w:w="1372" w:type="dxa"/>
            <w:tcBorders>
              <w:top w:val="nil"/>
              <w:left w:val="nil"/>
              <w:bottom w:val="single" w:sz="4" w:space="0" w:color="auto"/>
              <w:right w:val="single" w:sz="4" w:space="0" w:color="auto"/>
            </w:tcBorders>
            <w:shd w:val="clear" w:color="000000" w:fill="D9D9D9"/>
            <w:vAlign w:val="center"/>
            <w:hideMark/>
          </w:tcPr>
          <w:p w14:paraId="6ECD25DC"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-0.453</w:t>
            </w:r>
          </w:p>
        </w:tc>
        <w:tc>
          <w:tcPr>
            <w:tcW w:w="1150" w:type="dxa"/>
            <w:tcBorders>
              <w:top w:val="nil"/>
              <w:left w:val="nil"/>
              <w:bottom w:val="single" w:sz="4" w:space="0" w:color="auto"/>
              <w:right w:val="single" w:sz="4" w:space="0" w:color="auto"/>
            </w:tcBorders>
            <w:shd w:val="clear" w:color="auto" w:fill="auto"/>
            <w:vAlign w:val="center"/>
            <w:hideMark/>
          </w:tcPr>
          <w:p w14:paraId="4F3249E1"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-6.603</w:t>
            </w:r>
          </w:p>
        </w:tc>
        <w:tc>
          <w:tcPr>
            <w:tcW w:w="1061" w:type="dxa"/>
            <w:tcBorders>
              <w:top w:val="nil"/>
              <w:left w:val="nil"/>
              <w:bottom w:val="single" w:sz="4" w:space="0" w:color="auto"/>
              <w:right w:val="single" w:sz="4" w:space="0" w:color="auto"/>
            </w:tcBorders>
            <w:shd w:val="clear" w:color="auto" w:fill="auto"/>
            <w:vAlign w:val="center"/>
            <w:hideMark/>
          </w:tcPr>
          <w:p w14:paraId="57491860"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-6.005</w:t>
            </w:r>
          </w:p>
        </w:tc>
        <w:tc>
          <w:tcPr>
            <w:tcW w:w="1061" w:type="dxa"/>
            <w:tcBorders>
              <w:top w:val="nil"/>
              <w:left w:val="nil"/>
              <w:bottom w:val="single" w:sz="4" w:space="0" w:color="auto"/>
              <w:right w:val="single" w:sz="4" w:space="0" w:color="auto"/>
            </w:tcBorders>
            <w:shd w:val="clear" w:color="000000" w:fill="D9D9D9"/>
            <w:vAlign w:val="center"/>
            <w:hideMark/>
          </w:tcPr>
          <w:p w14:paraId="2A38FA56"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0.598</w:t>
            </w:r>
          </w:p>
        </w:tc>
        <w:tc>
          <w:tcPr>
            <w:tcW w:w="1150" w:type="dxa"/>
            <w:tcBorders>
              <w:top w:val="nil"/>
              <w:left w:val="nil"/>
              <w:bottom w:val="single" w:sz="4" w:space="0" w:color="auto"/>
              <w:right w:val="single" w:sz="4" w:space="0" w:color="auto"/>
            </w:tcBorders>
            <w:shd w:val="clear" w:color="auto" w:fill="auto"/>
            <w:vAlign w:val="center"/>
            <w:hideMark/>
          </w:tcPr>
          <w:p w14:paraId="66E87873"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16.556</w:t>
            </w:r>
          </w:p>
        </w:tc>
        <w:tc>
          <w:tcPr>
            <w:tcW w:w="1061" w:type="dxa"/>
            <w:tcBorders>
              <w:top w:val="nil"/>
              <w:left w:val="nil"/>
              <w:bottom w:val="single" w:sz="4" w:space="0" w:color="auto"/>
              <w:right w:val="single" w:sz="4" w:space="0" w:color="auto"/>
            </w:tcBorders>
            <w:shd w:val="clear" w:color="auto" w:fill="auto"/>
            <w:vAlign w:val="center"/>
            <w:hideMark/>
          </w:tcPr>
          <w:p w14:paraId="7F61D15B"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16.701</w:t>
            </w:r>
          </w:p>
        </w:tc>
        <w:tc>
          <w:tcPr>
            <w:tcW w:w="1061" w:type="dxa"/>
            <w:tcBorders>
              <w:top w:val="nil"/>
              <w:left w:val="nil"/>
              <w:bottom w:val="single" w:sz="4" w:space="0" w:color="auto"/>
              <w:right w:val="single" w:sz="4" w:space="0" w:color="auto"/>
            </w:tcBorders>
            <w:shd w:val="clear" w:color="000000" w:fill="D9D9D9"/>
            <w:vAlign w:val="center"/>
            <w:hideMark/>
          </w:tcPr>
          <w:p w14:paraId="66A97A61"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0.145</w:t>
            </w:r>
          </w:p>
        </w:tc>
        <w:tc>
          <w:tcPr>
            <w:tcW w:w="1064" w:type="dxa"/>
            <w:tcBorders>
              <w:top w:val="nil"/>
              <w:left w:val="nil"/>
              <w:bottom w:val="single" w:sz="4" w:space="0" w:color="auto"/>
              <w:right w:val="single" w:sz="4" w:space="0" w:color="auto"/>
            </w:tcBorders>
            <w:shd w:val="clear" w:color="auto" w:fill="auto"/>
            <w:vAlign w:val="center"/>
            <w:hideMark/>
          </w:tcPr>
          <w:p w14:paraId="0EC8D1DA"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0.88%</w:t>
            </w:r>
          </w:p>
        </w:tc>
        <w:tc>
          <w:tcPr>
            <w:tcW w:w="1064" w:type="dxa"/>
            <w:tcBorders>
              <w:top w:val="nil"/>
              <w:left w:val="nil"/>
              <w:bottom w:val="single" w:sz="4" w:space="0" w:color="auto"/>
              <w:right w:val="single" w:sz="4" w:space="0" w:color="auto"/>
            </w:tcBorders>
            <w:shd w:val="clear" w:color="auto" w:fill="auto"/>
            <w:vAlign w:val="center"/>
            <w:hideMark/>
          </w:tcPr>
          <w:p w14:paraId="49276047"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0.472</w:t>
            </w:r>
          </w:p>
        </w:tc>
      </w:tr>
      <w:tr w:rsidR="00816D37" w:rsidRPr="00C478DF" w14:paraId="726A2163" w14:textId="77777777" w:rsidTr="005546FA">
        <w:trPr>
          <w:trHeight w:val="837"/>
        </w:trPr>
        <w:tc>
          <w:tcPr>
            <w:tcW w:w="1843" w:type="dxa"/>
            <w:tcBorders>
              <w:top w:val="nil"/>
              <w:left w:val="single" w:sz="4" w:space="0" w:color="auto"/>
              <w:bottom w:val="single" w:sz="4" w:space="0" w:color="auto"/>
              <w:right w:val="single" w:sz="4" w:space="0" w:color="auto"/>
            </w:tcBorders>
            <w:shd w:val="clear" w:color="000000" w:fill="D9D9D9"/>
            <w:vAlign w:val="center"/>
            <w:hideMark/>
          </w:tcPr>
          <w:p w14:paraId="70CE3DB8" w14:textId="77777777" w:rsidR="00816D37" w:rsidRPr="00C478DF" w:rsidRDefault="00816D37" w:rsidP="000A6A46">
            <w:pPr>
              <w:spacing w:after="0" w:line="240" w:lineRule="auto"/>
              <w:rPr>
                <w:rFonts w:ascii="Arial" w:eastAsia="Times New Roman" w:hAnsi="Arial" w:cs="Arial"/>
                <w:b/>
                <w:bCs/>
                <w:color w:val="000000"/>
                <w:sz w:val="20"/>
                <w:szCs w:val="20"/>
                <w:lang w:eastAsia="en-GB"/>
              </w:rPr>
            </w:pPr>
            <w:r w:rsidRPr="00C478DF">
              <w:rPr>
                <w:rFonts w:ascii="Arial" w:eastAsia="Times New Roman" w:hAnsi="Arial" w:cs="Arial"/>
                <w:b/>
                <w:bCs/>
                <w:color w:val="000000"/>
                <w:sz w:val="20"/>
                <w:szCs w:val="20"/>
                <w:lang w:eastAsia="en-GB"/>
              </w:rPr>
              <w:t>ADOPTION &amp; FOSTERING  RESIDENTIAL AND YOT</w:t>
            </w:r>
          </w:p>
        </w:tc>
        <w:tc>
          <w:tcPr>
            <w:tcW w:w="1373" w:type="dxa"/>
            <w:tcBorders>
              <w:top w:val="nil"/>
              <w:left w:val="nil"/>
              <w:bottom w:val="single" w:sz="4" w:space="0" w:color="auto"/>
              <w:right w:val="single" w:sz="4" w:space="0" w:color="auto"/>
            </w:tcBorders>
            <w:shd w:val="clear" w:color="auto" w:fill="auto"/>
            <w:vAlign w:val="center"/>
            <w:hideMark/>
          </w:tcPr>
          <w:p w14:paraId="3322A498"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32.419</w:t>
            </w:r>
          </w:p>
        </w:tc>
        <w:tc>
          <w:tcPr>
            <w:tcW w:w="1662" w:type="dxa"/>
            <w:tcBorders>
              <w:top w:val="nil"/>
              <w:left w:val="nil"/>
              <w:bottom w:val="single" w:sz="4" w:space="0" w:color="auto"/>
              <w:right w:val="single" w:sz="4" w:space="0" w:color="auto"/>
            </w:tcBorders>
            <w:shd w:val="clear" w:color="auto" w:fill="auto"/>
            <w:vAlign w:val="center"/>
            <w:hideMark/>
          </w:tcPr>
          <w:p w14:paraId="531132A9"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32.748</w:t>
            </w:r>
          </w:p>
        </w:tc>
        <w:tc>
          <w:tcPr>
            <w:tcW w:w="1372" w:type="dxa"/>
            <w:tcBorders>
              <w:top w:val="nil"/>
              <w:left w:val="nil"/>
              <w:bottom w:val="single" w:sz="4" w:space="0" w:color="auto"/>
              <w:right w:val="single" w:sz="4" w:space="0" w:color="auto"/>
            </w:tcBorders>
            <w:shd w:val="clear" w:color="000000" w:fill="D9D9D9"/>
            <w:vAlign w:val="center"/>
            <w:hideMark/>
          </w:tcPr>
          <w:p w14:paraId="55D15642"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0.329</w:t>
            </w:r>
          </w:p>
        </w:tc>
        <w:tc>
          <w:tcPr>
            <w:tcW w:w="1150" w:type="dxa"/>
            <w:tcBorders>
              <w:top w:val="nil"/>
              <w:left w:val="nil"/>
              <w:bottom w:val="single" w:sz="4" w:space="0" w:color="auto"/>
              <w:right w:val="single" w:sz="4" w:space="0" w:color="auto"/>
            </w:tcBorders>
            <w:shd w:val="clear" w:color="auto" w:fill="auto"/>
            <w:vAlign w:val="center"/>
            <w:hideMark/>
          </w:tcPr>
          <w:p w14:paraId="5AE70C26"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-2.848</w:t>
            </w:r>
          </w:p>
        </w:tc>
        <w:tc>
          <w:tcPr>
            <w:tcW w:w="1061" w:type="dxa"/>
            <w:tcBorders>
              <w:top w:val="nil"/>
              <w:left w:val="nil"/>
              <w:bottom w:val="single" w:sz="4" w:space="0" w:color="auto"/>
              <w:right w:val="single" w:sz="4" w:space="0" w:color="auto"/>
            </w:tcBorders>
            <w:shd w:val="clear" w:color="auto" w:fill="auto"/>
            <w:vAlign w:val="center"/>
            <w:hideMark/>
          </w:tcPr>
          <w:p w14:paraId="6CC9F667"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-3.253</w:t>
            </w:r>
          </w:p>
        </w:tc>
        <w:tc>
          <w:tcPr>
            <w:tcW w:w="1061" w:type="dxa"/>
            <w:tcBorders>
              <w:top w:val="nil"/>
              <w:left w:val="nil"/>
              <w:bottom w:val="single" w:sz="4" w:space="0" w:color="auto"/>
              <w:right w:val="single" w:sz="4" w:space="0" w:color="auto"/>
            </w:tcBorders>
            <w:shd w:val="clear" w:color="000000" w:fill="D9D9D9"/>
            <w:vAlign w:val="center"/>
            <w:hideMark/>
          </w:tcPr>
          <w:p w14:paraId="1AFEBD23"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-0.405</w:t>
            </w:r>
          </w:p>
        </w:tc>
        <w:tc>
          <w:tcPr>
            <w:tcW w:w="1150" w:type="dxa"/>
            <w:tcBorders>
              <w:top w:val="nil"/>
              <w:left w:val="nil"/>
              <w:bottom w:val="single" w:sz="4" w:space="0" w:color="auto"/>
              <w:right w:val="single" w:sz="4" w:space="0" w:color="auto"/>
            </w:tcBorders>
            <w:shd w:val="clear" w:color="auto" w:fill="auto"/>
            <w:vAlign w:val="center"/>
            <w:hideMark/>
          </w:tcPr>
          <w:p w14:paraId="39AABAF6"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29.571</w:t>
            </w:r>
          </w:p>
        </w:tc>
        <w:tc>
          <w:tcPr>
            <w:tcW w:w="1061" w:type="dxa"/>
            <w:tcBorders>
              <w:top w:val="nil"/>
              <w:left w:val="nil"/>
              <w:bottom w:val="single" w:sz="4" w:space="0" w:color="auto"/>
              <w:right w:val="single" w:sz="4" w:space="0" w:color="auto"/>
            </w:tcBorders>
            <w:shd w:val="clear" w:color="auto" w:fill="auto"/>
            <w:vAlign w:val="center"/>
            <w:hideMark/>
          </w:tcPr>
          <w:p w14:paraId="65D341A3"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29.495</w:t>
            </w:r>
          </w:p>
        </w:tc>
        <w:tc>
          <w:tcPr>
            <w:tcW w:w="1061" w:type="dxa"/>
            <w:tcBorders>
              <w:top w:val="nil"/>
              <w:left w:val="nil"/>
              <w:bottom w:val="single" w:sz="4" w:space="0" w:color="auto"/>
              <w:right w:val="single" w:sz="4" w:space="0" w:color="auto"/>
            </w:tcBorders>
            <w:shd w:val="clear" w:color="000000" w:fill="D9D9D9"/>
            <w:vAlign w:val="center"/>
            <w:hideMark/>
          </w:tcPr>
          <w:p w14:paraId="7489F4FC"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-0.076</w:t>
            </w:r>
          </w:p>
        </w:tc>
        <w:tc>
          <w:tcPr>
            <w:tcW w:w="1064" w:type="dxa"/>
            <w:tcBorders>
              <w:top w:val="nil"/>
              <w:left w:val="nil"/>
              <w:bottom w:val="single" w:sz="4" w:space="0" w:color="auto"/>
              <w:right w:val="single" w:sz="4" w:space="0" w:color="auto"/>
            </w:tcBorders>
            <w:shd w:val="clear" w:color="auto" w:fill="auto"/>
            <w:vAlign w:val="center"/>
            <w:hideMark/>
          </w:tcPr>
          <w:p w14:paraId="6B886187"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-0.26%</w:t>
            </w:r>
          </w:p>
        </w:tc>
        <w:tc>
          <w:tcPr>
            <w:tcW w:w="1064" w:type="dxa"/>
            <w:tcBorders>
              <w:top w:val="nil"/>
              <w:left w:val="nil"/>
              <w:bottom w:val="single" w:sz="4" w:space="0" w:color="auto"/>
              <w:right w:val="single" w:sz="4" w:space="0" w:color="auto"/>
            </w:tcBorders>
            <w:shd w:val="clear" w:color="auto" w:fill="auto"/>
            <w:vAlign w:val="center"/>
            <w:hideMark/>
          </w:tcPr>
          <w:p w14:paraId="6A126D27"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0.014</w:t>
            </w:r>
          </w:p>
        </w:tc>
      </w:tr>
      <w:tr w:rsidR="00816D37" w:rsidRPr="00C478DF" w14:paraId="5381934D" w14:textId="77777777" w:rsidTr="005546FA">
        <w:trPr>
          <w:trHeight w:val="572"/>
        </w:trPr>
        <w:tc>
          <w:tcPr>
            <w:tcW w:w="1843" w:type="dxa"/>
            <w:tcBorders>
              <w:top w:val="nil"/>
              <w:left w:val="single" w:sz="4" w:space="0" w:color="auto"/>
              <w:bottom w:val="single" w:sz="4" w:space="0" w:color="auto"/>
              <w:right w:val="single" w:sz="4" w:space="0" w:color="auto"/>
            </w:tcBorders>
            <w:shd w:val="clear" w:color="000000" w:fill="D9D9D9"/>
            <w:vAlign w:val="center"/>
            <w:hideMark/>
          </w:tcPr>
          <w:p w14:paraId="6C8FD8B6" w14:textId="77777777" w:rsidR="00816D37" w:rsidRPr="00C478DF" w:rsidRDefault="00816D37" w:rsidP="000A6A46">
            <w:pPr>
              <w:spacing w:after="0" w:line="240" w:lineRule="auto"/>
              <w:rPr>
                <w:rFonts w:ascii="Arial" w:eastAsia="Times New Roman" w:hAnsi="Arial" w:cs="Arial"/>
                <w:b/>
                <w:bCs/>
                <w:color w:val="000000"/>
                <w:sz w:val="20"/>
                <w:szCs w:val="20"/>
                <w:lang w:eastAsia="en-GB"/>
              </w:rPr>
            </w:pPr>
            <w:r w:rsidRPr="00C478DF">
              <w:rPr>
                <w:rFonts w:ascii="Arial" w:eastAsia="Times New Roman" w:hAnsi="Arial" w:cs="Arial"/>
                <w:b/>
                <w:bCs/>
                <w:color w:val="000000"/>
                <w:sz w:val="20"/>
                <w:szCs w:val="20"/>
                <w:lang w:eastAsia="en-GB"/>
              </w:rPr>
              <w:t>CHILDREN SOCIAL CARE</w:t>
            </w:r>
          </w:p>
        </w:tc>
        <w:tc>
          <w:tcPr>
            <w:tcW w:w="1373" w:type="dxa"/>
            <w:tcBorders>
              <w:top w:val="nil"/>
              <w:left w:val="nil"/>
              <w:bottom w:val="single" w:sz="4" w:space="0" w:color="auto"/>
              <w:right w:val="single" w:sz="4" w:space="0" w:color="auto"/>
            </w:tcBorders>
            <w:shd w:val="clear" w:color="auto" w:fill="auto"/>
            <w:vAlign w:val="center"/>
            <w:hideMark/>
          </w:tcPr>
          <w:p w14:paraId="6579A0CC"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103.316</w:t>
            </w:r>
          </w:p>
        </w:tc>
        <w:tc>
          <w:tcPr>
            <w:tcW w:w="1662" w:type="dxa"/>
            <w:tcBorders>
              <w:top w:val="nil"/>
              <w:left w:val="nil"/>
              <w:bottom w:val="single" w:sz="4" w:space="0" w:color="auto"/>
              <w:right w:val="single" w:sz="4" w:space="0" w:color="auto"/>
            </w:tcBorders>
            <w:shd w:val="clear" w:color="auto" w:fill="auto"/>
            <w:vAlign w:val="center"/>
            <w:hideMark/>
          </w:tcPr>
          <w:p w14:paraId="061A947E"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105.404</w:t>
            </w:r>
          </w:p>
        </w:tc>
        <w:tc>
          <w:tcPr>
            <w:tcW w:w="1372" w:type="dxa"/>
            <w:tcBorders>
              <w:top w:val="nil"/>
              <w:left w:val="nil"/>
              <w:bottom w:val="single" w:sz="4" w:space="0" w:color="auto"/>
              <w:right w:val="single" w:sz="4" w:space="0" w:color="auto"/>
            </w:tcBorders>
            <w:shd w:val="clear" w:color="000000" w:fill="D9D9D9"/>
            <w:vAlign w:val="center"/>
            <w:hideMark/>
          </w:tcPr>
          <w:p w14:paraId="44BF6C35"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2.088</w:t>
            </w:r>
          </w:p>
        </w:tc>
        <w:tc>
          <w:tcPr>
            <w:tcW w:w="1150" w:type="dxa"/>
            <w:tcBorders>
              <w:top w:val="nil"/>
              <w:left w:val="nil"/>
              <w:bottom w:val="single" w:sz="4" w:space="0" w:color="auto"/>
              <w:right w:val="single" w:sz="4" w:space="0" w:color="auto"/>
            </w:tcBorders>
            <w:shd w:val="clear" w:color="auto" w:fill="auto"/>
            <w:vAlign w:val="center"/>
            <w:hideMark/>
          </w:tcPr>
          <w:p w14:paraId="7EA6FD33"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-2.010</w:t>
            </w:r>
          </w:p>
        </w:tc>
        <w:tc>
          <w:tcPr>
            <w:tcW w:w="1061" w:type="dxa"/>
            <w:tcBorders>
              <w:top w:val="nil"/>
              <w:left w:val="nil"/>
              <w:bottom w:val="single" w:sz="4" w:space="0" w:color="auto"/>
              <w:right w:val="single" w:sz="4" w:space="0" w:color="auto"/>
            </w:tcBorders>
            <w:shd w:val="clear" w:color="auto" w:fill="auto"/>
            <w:vAlign w:val="center"/>
            <w:hideMark/>
          </w:tcPr>
          <w:p w14:paraId="674C8676"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-2.026</w:t>
            </w:r>
          </w:p>
        </w:tc>
        <w:tc>
          <w:tcPr>
            <w:tcW w:w="1061" w:type="dxa"/>
            <w:tcBorders>
              <w:top w:val="nil"/>
              <w:left w:val="nil"/>
              <w:bottom w:val="single" w:sz="4" w:space="0" w:color="auto"/>
              <w:right w:val="single" w:sz="4" w:space="0" w:color="auto"/>
            </w:tcBorders>
            <w:shd w:val="clear" w:color="000000" w:fill="D9D9D9"/>
            <w:vAlign w:val="center"/>
            <w:hideMark/>
          </w:tcPr>
          <w:p w14:paraId="7DCF3D4C"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-0.016</w:t>
            </w:r>
          </w:p>
        </w:tc>
        <w:tc>
          <w:tcPr>
            <w:tcW w:w="1150" w:type="dxa"/>
            <w:tcBorders>
              <w:top w:val="nil"/>
              <w:left w:val="nil"/>
              <w:bottom w:val="single" w:sz="4" w:space="0" w:color="auto"/>
              <w:right w:val="single" w:sz="4" w:space="0" w:color="auto"/>
            </w:tcBorders>
            <w:shd w:val="clear" w:color="auto" w:fill="auto"/>
            <w:vAlign w:val="center"/>
            <w:hideMark/>
          </w:tcPr>
          <w:p w14:paraId="126F840C"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101.306</w:t>
            </w:r>
          </w:p>
        </w:tc>
        <w:tc>
          <w:tcPr>
            <w:tcW w:w="1061" w:type="dxa"/>
            <w:tcBorders>
              <w:top w:val="nil"/>
              <w:left w:val="nil"/>
              <w:bottom w:val="single" w:sz="4" w:space="0" w:color="auto"/>
              <w:right w:val="single" w:sz="4" w:space="0" w:color="auto"/>
            </w:tcBorders>
            <w:shd w:val="clear" w:color="auto" w:fill="auto"/>
            <w:vAlign w:val="center"/>
            <w:hideMark/>
          </w:tcPr>
          <w:p w14:paraId="5B298884"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103.37</w:t>
            </w:r>
            <w:r>
              <w:rPr>
                <w:rFonts w:ascii="Arial" w:eastAsia="Times New Roman" w:hAnsi="Arial" w:cs="Arial"/>
                <w:color w:val="000000"/>
                <w:sz w:val="20"/>
                <w:szCs w:val="20"/>
                <w:lang w:eastAsia="en-GB"/>
              </w:rPr>
              <w:t>8</w:t>
            </w:r>
          </w:p>
        </w:tc>
        <w:tc>
          <w:tcPr>
            <w:tcW w:w="1061" w:type="dxa"/>
            <w:tcBorders>
              <w:top w:val="nil"/>
              <w:left w:val="nil"/>
              <w:bottom w:val="single" w:sz="4" w:space="0" w:color="auto"/>
              <w:right w:val="single" w:sz="4" w:space="0" w:color="auto"/>
            </w:tcBorders>
            <w:shd w:val="clear" w:color="000000" w:fill="D9D9D9"/>
            <w:vAlign w:val="center"/>
            <w:hideMark/>
          </w:tcPr>
          <w:p w14:paraId="636706B8"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2.073</w:t>
            </w:r>
          </w:p>
        </w:tc>
        <w:tc>
          <w:tcPr>
            <w:tcW w:w="1064" w:type="dxa"/>
            <w:tcBorders>
              <w:top w:val="nil"/>
              <w:left w:val="nil"/>
              <w:bottom w:val="single" w:sz="4" w:space="0" w:color="auto"/>
              <w:right w:val="single" w:sz="4" w:space="0" w:color="auto"/>
            </w:tcBorders>
            <w:shd w:val="clear" w:color="auto" w:fill="auto"/>
            <w:vAlign w:val="center"/>
            <w:hideMark/>
          </w:tcPr>
          <w:p w14:paraId="0279A7B9"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2.05%</w:t>
            </w:r>
          </w:p>
        </w:tc>
        <w:tc>
          <w:tcPr>
            <w:tcW w:w="1064" w:type="dxa"/>
            <w:tcBorders>
              <w:top w:val="nil"/>
              <w:left w:val="nil"/>
              <w:bottom w:val="single" w:sz="4" w:space="0" w:color="auto"/>
              <w:right w:val="single" w:sz="4" w:space="0" w:color="auto"/>
            </w:tcBorders>
            <w:shd w:val="clear" w:color="auto" w:fill="auto"/>
            <w:vAlign w:val="center"/>
            <w:hideMark/>
          </w:tcPr>
          <w:p w14:paraId="102426BF"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-0.386</w:t>
            </w:r>
          </w:p>
        </w:tc>
      </w:tr>
      <w:tr w:rsidR="00816D37" w:rsidRPr="00C478DF" w14:paraId="50F0BFCD" w14:textId="77777777" w:rsidTr="005546FA">
        <w:trPr>
          <w:trHeight w:val="572"/>
        </w:trPr>
        <w:tc>
          <w:tcPr>
            <w:tcW w:w="1843" w:type="dxa"/>
            <w:tcBorders>
              <w:top w:val="nil"/>
              <w:left w:val="single" w:sz="4" w:space="0" w:color="auto"/>
              <w:bottom w:val="single" w:sz="4" w:space="0" w:color="auto"/>
              <w:right w:val="single" w:sz="4" w:space="0" w:color="auto"/>
            </w:tcBorders>
            <w:shd w:val="clear" w:color="000000" w:fill="D9D9D9"/>
            <w:vAlign w:val="center"/>
            <w:hideMark/>
          </w:tcPr>
          <w:p w14:paraId="2CFCDB13" w14:textId="77777777" w:rsidR="00816D37" w:rsidRPr="00C478DF" w:rsidRDefault="00816D37" w:rsidP="000A6A46">
            <w:pPr>
              <w:spacing w:after="0" w:line="240" w:lineRule="auto"/>
              <w:rPr>
                <w:rFonts w:ascii="Arial" w:eastAsia="Times New Roman" w:hAnsi="Arial" w:cs="Arial"/>
                <w:b/>
                <w:bCs/>
                <w:color w:val="000000"/>
                <w:sz w:val="20"/>
                <w:szCs w:val="20"/>
                <w:lang w:eastAsia="en-GB"/>
              </w:rPr>
            </w:pPr>
            <w:r w:rsidRPr="00C478DF">
              <w:rPr>
                <w:rFonts w:ascii="Arial" w:eastAsia="Times New Roman" w:hAnsi="Arial" w:cs="Arial"/>
                <w:b/>
                <w:bCs/>
                <w:color w:val="000000"/>
                <w:sz w:val="20"/>
                <w:szCs w:val="20"/>
                <w:lang w:eastAsia="en-GB"/>
              </w:rPr>
              <w:t>SCHOOL IMPROVEMENT</w:t>
            </w:r>
          </w:p>
        </w:tc>
        <w:tc>
          <w:tcPr>
            <w:tcW w:w="1373" w:type="dxa"/>
            <w:tcBorders>
              <w:top w:val="nil"/>
              <w:left w:val="nil"/>
              <w:bottom w:val="single" w:sz="4" w:space="0" w:color="auto"/>
              <w:right w:val="single" w:sz="4" w:space="0" w:color="auto"/>
            </w:tcBorders>
            <w:shd w:val="clear" w:color="auto" w:fill="auto"/>
            <w:vAlign w:val="center"/>
            <w:hideMark/>
          </w:tcPr>
          <w:p w14:paraId="7B6D232B"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15.313</w:t>
            </w:r>
          </w:p>
        </w:tc>
        <w:tc>
          <w:tcPr>
            <w:tcW w:w="1662" w:type="dxa"/>
            <w:tcBorders>
              <w:top w:val="nil"/>
              <w:left w:val="nil"/>
              <w:bottom w:val="single" w:sz="4" w:space="0" w:color="auto"/>
              <w:right w:val="single" w:sz="4" w:space="0" w:color="auto"/>
            </w:tcBorders>
            <w:shd w:val="clear" w:color="auto" w:fill="auto"/>
            <w:vAlign w:val="center"/>
            <w:hideMark/>
          </w:tcPr>
          <w:p w14:paraId="24EB1C76"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15.259</w:t>
            </w:r>
          </w:p>
        </w:tc>
        <w:tc>
          <w:tcPr>
            <w:tcW w:w="1372" w:type="dxa"/>
            <w:tcBorders>
              <w:top w:val="nil"/>
              <w:left w:val="nil"/>
              <w:bottom w:val="single" w:sz="4" w:space="0" w:color="auto"/>
              <w:right w:val="single" w:sz="4" w:space="0" w:color="auto"/>
            </w:tcBorders>
            <w:shd w:val="clear" w:color="000000" w:fill="D9D9D9"/>
            <w:vAlign w:val="center"/>
            <w:hideMark/>
          </w:tcPr>
          <w:p w14:paraId="6AAFADCF"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-0.054</w:t>
            </w:r>
          </w:p>
        </w:tc>
        <w:tc>
          <w:tcPr>
            <w:tcW w:w="1150" w:type="dxa"/>
            <w:tcBorders>
              <w:top w:val="nil"/>
              <w:left w:val="nil"/>
              <w:bottom w:val="single" w:sz="4" w:space="0" w:color="auto"/>
              <w:right w:val="single" w:sz="4" w:space="0" w:color="auto"/>
            </w:tcBorders>
            <w:shd w:val="clear" w:color="auto" w:fill="auto"/>
            <w:vAlign w:val="center"/>
            <w:hideMark/>
          </w:tcPr>
          <w:p w14:paraId="70ABE152"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-8.434</w:t>
            </w:r>
          </w:p>
        </w:tc>
        <w:tc>
          <w:tcPr>
            <w:tcW w:w="1061" w:type="dxa"/>
            <w:tcBorders>
              <w:top w:val="nil"/>
              <w:left w:val="nil"/>
              <w:bottom w:val="single" w:sz="4" w:space="0" w:color="auto"/>
              <w:right w:val="single" w:sz="4" w:space="0" w:color="auto"/>
            </w:tcBorders>
            <w:shd w:val="clear" w:color="auto" w:fill="auto"/>
            <w:vAlign w:val="center"/>
            <w:hideMark/>
          </w:tcPr>
          <w:p w14:paraId="0CF0020D"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-8.988</w:t>
            </w:r>
          </w:p>
        </w:tc>
        <w:tc>
          <w:tcPr>
            <w:tcW w:w="1061" w:type="dxa"/>
            <w:tcBorders>
              <w:top w:val="nil"/>
              <w:left w:val="nil"/>
              <w:bottom w:val="single" w:sz="4" w:space="0" w:color="auto"/>
              <w:right w:val="single" w:sz="4" w:space="0" w:color="auto"/>
            </w:tcBorders>
            <w:shd w:val="clear" w:color="000000" w:fill="D9D9D9"/>
            <w:vAlign w:val="center"/>
            <w:hideMark/>
          </w:tcPr>
          <w:p w14:paraId="6E8B588E"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-0.554</w:t>
            </w:r>
          </w:p>
        </w:tc>
        <w:tc>
          <w:tcPr>
            <w:tcW w:w="1150" w:type="dxa"/>
            <w:tcBorders>
              <w:top w:val="nil"/>
              <w:left w:val="nil"/>
              <w:bottom w:val="single" w:sz="4" w:space="0" w:color="auto"/>
              <w:right w:val="single" w:sz="4" w:space="0" w:color="auto"/>
            </w:tcBorders>
            <w:shd w:val="clear" w:color="auto" w:fill="auto"/>
            <w:vAlign w:val="center"/>
            <w:hideMark/>
          </w:tcPr>
          <w:p w14:paraId="72D12363"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6.879</w:t>
            </w:r>
          </w:p>
        </w:tc>
        <w:tc>
          <w:tcPr>
            <w:tcW w:w="1061" w:type="dxa"/>
            <w:tcBorders>
              <w:top w:val="nil"/>
              <w:left w:val="nil"/>
              <w:bottom w:val="single" w:sz="4" w:space="0" w:color="auto"/>
              <w:right w:val="single" w:sz="4" w:space="0" w:color="auto"/>
            </w:tcBorders>
            <w:shd w:val="clear" w:color="auto" w:fill="auto"/>
            <w:vAlign w:val="center"/>
            <w:hideMark/>
          </w:tcPr>
          <w:p w14:paraId="5C478B11"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6.271</w:t>
            </w:r>
          </w:p>
        </w:tc>
        <w:tc>
          <w:tcPr>
            <w:tcW w:w="1061" w:type="dxa"/>
            <w:tcBorders>
              <w:top w:val="nil"/>
              <w:left w:val="nil"/>
              <w:bottom w:val="single" w:sz="4" w:space="0" w:color="auto"/>
              <w:right w:val="single" w:sz="4" w:space="0" w:color="auto"/>
            </w:tcBorders>
            <w:shd w:val="clear" w:color="000000" w:fill="D9D9D9"/>
            <w:vAlign w:val="center"/>
            <w:hideMark/>
          </w:tcPr>
          <w:p w14:paraId="3FAEFFFD"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-0.608</w:t>
            </w:r>
          </w:p>
        </w:tc>
        <w:tc>
          <w:tcPr>
            <w:tcW w:w="1064" w:type="dxa"/>
            <w:tcBorders>
              <w:top w:val="nil"/>
              <w:left w:val="nil"/>
              <w:bottom w:val="single" w:sz="4" w:space="0" w:color="auto"/>
              <w:right w:val="single" w:sz="4" w:space="0" w:color="auto"/>
            </w:tcBorders>
            <w:shd w:val="clear" w:color="auto" w:fill="auto"/>
            <w:vAlign w:val="center"/>
            <w:hideMark/>
          </w:tcPr>
          <w:p w14:paraId="379F6D92"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-8.84%</w:t>
            </w:r>
          </w:p>
        </w:tc>
        <w:tc>
          <w:tcPr>
            <w:tcW w:w="1064" w:type="dxa"/>
            <w:tcBorders>
              <w:top w:val="nil"/>
              <w:left w:val="nil"/>
              <w:bottom w:val="single" w:sz="4" w:space="0" w:color="auto"/>
              <w:right w:val="single" w:sz="4" w:space="0" w:color="auto"/>
            </w:tcBorders>
            <w:shd w:val="clear" w:color="auto" w:fill="auto"/>
            <w:vAlign w:val="center"/>
            <w:hideMark/>
          </w:tcPr>
          <w:p w14:paraId="7A3B39A6"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-0.659</w:t>
            </w:r>
          </w:p>
        </w:tc>
      </w:tr>
      <w:tr w:rsidR="00816D37" w:rsidRPr="00C478DF" w14:paraId="102D4D32" w14:textId="77777777" w:rsidTr="005546FA">
        <w:trPr>
          <w:trHeight w:val="572"/>
        </w:trPr>
        <w:tc>
          <w:tcPr>
            <w:tcW w:w="1843" w:type="dxa"/>
            <w:tcBorders>
              <w:top w:val="nil"/>
              <w:left w:val="single" w:sz="4" w:space="0" w:color="auto"/>
              <w:bottom w:val="single" w:sz="4" w:space="0" w:color="auto"/>
              <w:right w:val="single" w:sz="4" w:space="0" w:color="auto"/>
            </w:tcBorders>
            <w:shd w:val="clear" w:color="000000" w:fill="D9D9D9"/>
            <w:vAlign w:val="center"/>
            <w:hideMark/>
          </w:tcPr>
          <w:p w14:paraId="3EFB0007" w14:textId="77777777" w:rsidR="00816D37" w:rsidRPr="00C478DF" w:rsidRDefault="00816D37" w:rsidP="000A6A46">
            <w:pPr>
              <w:spacing w:after="0" w:line="240" w:lineRule="auto"/>
              <w:rPr>
                <w:rFonts w:ascii="Arial" w:eastAsia="Times New Roman" w:hAnsi="Arial" w:cs="Arial"/>
                <w:b/>
                <w:bCs/>
                <w:color w:val="000000"/>
                <w:sz w:val="20"/>
                <w:szCs w:val="20"/>
                <w:lang w:eastAsia="en-GB"/>
              </w:rPr>
            </w:pPr>
            <w:r w:rsidRPr="00C478DF">
              <w:rPr>
                <w:rFonts w:ascii="Arial" w:eastAsia="Times New Roman" w:hAnsi="Arial" w:cs="Arial"/>
                <w:b/>
                <w:bCs/>
                <w:color w:val="000000"/>
                <w:sz w:val="20"/>
                <w:szCs w:val="20"/>
                <w:lang w:eastAsia="en-GB"/>
              </w:rPr>
              <w:t>LEARNING &amp; SKILLS</w:t>
            </w:r>
          </w:p>
        </w:tc>
        <w:tc>
          <w:tcPr>
            <w:tcW w:w="1373" w:type="dxa"/>
            <w:tcBorders>
              <w:top w:val="nil"/>
              <w:left w:val="nil"/>
              <w:bottom w:val="single" w:sz="4" w:space="0" w:color="auto"/>
              <w:right w:val="single" w:sz="4" w:space="0" w:color="auto"/>
            </w:tcBorders>
            <w:shd w:val="clear" w:color="auto" w:fill="auto"/>
            <w:vAlign w:val="center"/>
            <w:hideMark/>
          </w:tcPr>
          <w:p w14:paraId="3E3CDD3E"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41.056</w:t>
            </w:r>
          </w:p>
        </w:tc>
        <w:tc>
          <w:tcPr>
            <w:tcW w:w="1662" w:type="dxa"/>
            <w:tcBorders>
              <w:top w:val="nil"/>
              <w:left w:val="nil"/>
              <w:bottom w:val="single" w:sz="4" w:space="0" w:color="auto"/>
              <w:right w:val="single" w:sz="4" w:space="0" w:color="auto"/>
            </w:tcBorders>
            <w:shd w:val="clear" w:color="auto" w:fill="auto"/>
            <w:vAlign w:val="center"/>
            <w:hideMark/>
          </w:tcPr>
          <w:p w14:paraId="40005F0D"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38.518</w:t>
            </w:r>
          </w:p>
        </w:tc>
        <w:tc>
          <w:tcPr>
            <w:tcW w:w="1372" w:type="dxa"/>
            <w:tcBorders>
              <w:top w:val="nil"/>
              <w:left w:val="nil"/>
              <w:bottom w:val="single" w:sz="4" w:space="0" w:color="auto"/>
              <w:right w:val="single" w:sz="4" w:space="0" w:color="auto"/>
            </w:tcBorders>
            <w:shd w:val="clear" w:color="000000" w:fill="D9D9D9"/>
            <w:vAlign w:val="center"/>
            <w:hideMark/>
          </w:tcPr>
          <w:p w14:paraId="694B5328"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-2.538</w:t>
            </w:r>
          </w:p>
        </w:tc>
        <w:tc>
          <w:tcPr>
            <w:tcW w:w="1150" w:type="dxa"/>
            <w:tcBorders>
              <w:top w:val="nil"/>
              <w:left w:val="nil"/>
              <w:bottom w:val="single" w:sz="4" w:space="0" w:color="auto"/>
              <w:right w:val="single" w:sz="4" w:space="0" w:color="auto"/>
            </w:tcBorders>
            <w:shd w:val="clear" w:color="auto" w:fill="auto"/>
            <w:vAlign w:val="center"/>
            <w:hideMark/>
          </w:tcPr>
          <w:p w14:paraId="09C212C8"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-46.368</w:t>
            </w:r>
          </w:p>
        </w:tc>
        <w:tc>
          <w:tcPr>
            <w:tcW w:w="1061" w:type="dxa"/>
            <w:tcBorders>
              <w:top w:val="nil"/>
              <w:left w:val="nil"/>
              <w:bottom w:val="single" w:sz="4" w:space="0" w:color="auto"/>
              <w:right w:val="single" w:sz="4" w:space="0" w:color="auto"/>
            </w:tcBorders>
            <w:shd w:val="clear" w:color="auto" w:fill="auto"/>
            <w:vAlign w:val="center"/>
            <w:hideMark/>
          </w:tcPr>
          <w:p w14:paraId="75572FAF"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-42.95</w:t>
            </w:r>
            <w:r>
              <w:rPr>
                <w:rFonts w:ascii="Arial" w:eastAsia="Times New Roman" w:hAnsi="Arial" w:cs="Arial"/>
                <w:color w:val="000000"/>
                <w:sz w:val="20"/>
                <w:szCs w:val="20"/>
                <w:lang w:eastAsia="en-GB"/>
              </w:rPr>
              <w:t>7</w:t>
            </w:r>
          </w:p>
        </w:tc>
        <w:tc>
          <w:tcPr>
            <w:tcW w:w="1061" w:type="dxa"/>
            <w:tcBorders>
              <w:top w:val="nil"/>
              <w:left w:val="nil"/>
              <w:bottom w:val="single" w:sz="4" w:space="0" w:color="auto"/>
              <w:right w:val="single" w:sz="4" w:space="0" w:color="auto"/>
            </w:tcBorders>
            <w:shd w:val="clear" w:color="000000" w:fill="D9D9D9"/>
            <w:vAlign w:val="center"/>
            <w:hideMark/>
          </w:tcPr>
          <w:p w14:paraId="2CCD5326"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3.41</w:t>
            </w:r>
            <w:r>
              <w:rPr>
                <w:rFonts w:ascii="Arial" w:eastAsia="Times New Roman" w:hAnsi="Arial" w:cs="Arial"/>
                <w:color w:val="000000"/>
                <w:sz w:val="20"/>
                <w:szCs w:val="20"/>
                <w:lang w:eastAsia="en-GB"/>
              </w:rPr>
              <w:t>1</w:t>
            </w:r>
          </w:p>
        </w:tc>
        <w:tc>
          <w:tcPr>
            <w:tcW w:w="1150" w:type="dxa"/>
            <w:tcBorders>
              <w:top w:val="nil"/>
              <w:left w:val="nil"/>
              <w:bottom w:val="single" w:sz="4" w:space="0" w:color="auto"/>
              <w:right w:val="single" w:sz="4" w:space="0" w:color="auto"/>
            </w:tcBorders>
            <w:shd w:val="clear" w:color="auto" w:fill="auto"/>
            <w:vAlign w:val="center"/>
            <w:hideMark/>
          </w:tcPr>
          <w:p w14:paraId="5BFB94F9"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-5.312</w:t>
            </w:r>
          </w:p>
        </w:tc>
        <w:tc>
          <w:tcPr>
            <w:tcW w:w="1061" w:type="dxa"/>
            <w:tcBorders>
              <w:top w:val="nil"/>
              <w:left w:val="nil"/>
              <w:bottom w:val="single" w:sz="4" w:space="0" w:color="auto"/>
              <w:right w:val="single" w:sz="4" w:space="0" w:color="auto"/>
            </w:tcBorders>
            <w:shd w:val="clear" w:color="auto" w:fill="auto"/>
            <w:vAlign w:val="center"/>
            <w:hideMark/>
          </w:tcPr>
          <w:p w14:paraId="5D8EE8D3"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-4.439</w:t>
            </w:r>
          </w:p>
        </w:tc>
        <w:tc>
          <w:tcPr>
            <w:tcW w:w="1061" w:type="dxa"/>
            <w:tcBorders>
              <w:top w:val="nil"/>
              <w:left w:val="nil"/>
              <w:bottom w:val="single" w:sz="4" w:space="0" w:color="auto"/>
              <w:right w:val="single" w:sz="4" w:space="0" w:color="auto"/>
            </w:tcBorders>
            <w:shd w:val="clear" w:color="000000" w:fill="D9D9D9"/>
            <w:vAlign w:val="center"/>
            <w:hideMark/>
          </w:tcPr>
          <w:p w14:paraId="4E86D4B9"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0.873</w:t>
            </w:r>
          </w:p>
        </w:tc>
        <w:tc>
          <w:tcPr>
            <w:tcW w:w="1064" w:type="dxa"/>
            <w:tcBorders>
              <w:top w:val="nil"/>
              <w:left w:val="nil"/>
              <w:bottom w:val="single" w:sz="4" w:space="0" w:color="auto"/>
              <w:right w:val="single" w:sz="4" w:space="0" w:color="auto"/>
            </w:tcBorders>
            <w:shd w:val="clear" w:color="auto" w:fill="auto"/>
            <w:vAlign w:val="center"/>
            <w:hideMark/>
          </w:tcPr>
          <w:p w14:paraId="259B9087"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16.43%</w:t>
            </w:r>
          </w:p>
        </w:tc>
        <w:tc>
          <w:tcPr>
            <w:tcW w:w="1064" w:type="dxa"/>
            <w:tcBorders>
              <w:top w:val="nil"/>
              <w:left w:val="nil"/>
              <w:bottom w:val="single" w:sz="4" w:space="0" w:color="auto"/>
              <w:right w:val="single" w:sz="4" w:space="0" w:color="auto"/>
            </w:tcBorders>
            <w:shd w:val="clear" w:color="auto" w:fill="auto"/>
            <w:vAlign w:val="center"/>
            <w:hideMark/>
          </w:tcPr>
          <w:p w14:paraId="5C046448" w14:textId="77777777" w:rsidR="00816D37" w:rsidRPr="00C478DF" w:rsidRDefault="00816D37" w:rsidP="000A6A46">
            <w:pPr>
              <w:spacing w:after="0" w:line="240" w:lineRule="auto"/>
              <w:jc w:val="right"/>
              <w:rPr>
                <w:rFonts w:ascii="Arial" w:eastAsia="Times New Roman" w:hAnsi="Arial" w:cs="Arial"/>
                <w:color w:val="000000"/>
                <w:sz w:val="20"/>
                <w:szCs w:val="20"/>
                <w:lang w:eastAsia="en-GB"/>
              </w:rPr>
            </w:pPr>
            <w:r w:rsidRPr="00C478DF">
              <w:rPr>
                <w:rFonts w:ascii="Arial" w:eastAsia="Times New Roman" w:hAnsi="Arial" w:cs="Arial"/>
                <w:color w:val="000000"/>
                <w:sz w:val="20"/>
                <w:szCs w:val="20"/>
                <w:lang w:eastAsia="en-GB"/>
              </w:rPr>
              <w:t>0.887</w:t>
            </w:r>
          </w:p>
        </w:tc>
      </w:tr>
      <w:tr w:rsidR="00816D37" w:rsidRPr="00C478DF" w14:paraId="3A71221F" w14:textId="77777777" w:rsidTr="005546FA">
        <w:trPr>
          <w:trHeight w:val="572"/>
        </w:trPr>
        <w:tc>
          <w:tcPr>
            <w:tcW w:w="1843" w:type="dxa"/>
            <w:tcBorders>
              <w:top w:val="nil"/>
              <w:left w:val="single" w:sz="4" w:space="0" w:color="auto"/>
              <w:bottom w:val="single" w:sz="4" w:space="0" w:color="auto"/>
              <w:right w:val="single" w:sz="4" w:space="0" w:color="auto"/>
            </w:tcBorders>
            <w:shd w:val="clear" w:color="000000" w:fill="D9D9D9"/>
            <w:vAlign w:val="center"/>
            <w:hideMark/>
          </w:tcPr>
          <w:p w14:paraId="34F74265" w14:textId="77777777" w:rsidR="00816D37" w:rsidRPr="00C478DF" w:rsidRDefault="00816D37" w:rsidP="000A6A46">
            <w:pPr>
              <w:spacing w:after="0" w:line="240" w:lineRule="auto"/>
              <w:rPr>
                <w:rFonts w:ascii="Arial" w:eastAsia="Times New Roman" w:hAnsi="Arial" w:cs="Arial"/>
                <w:b/>
                <w:bCs/>
                <w:color w:val="000000"/>
                <w:sz w:val="20"/>
                <w:szCs w:val="20"/>
                <w:lang w:eastAsia="en-GB"/>
              </w:rPr>
            </w:pPr>
            <w:r w:rsidRPr="00C478DF">
              <w:rPr>
                <w:rFonts w:ascii="Arial" w:eastAsia="Times New Roman" w:hAnsi="Arial" w:cs="Arial"/>
                <w:b/>
                <w:bCs/>
                <w:color w:val="000000"/>
                <w:sz w:val="20"/>
                <w:szCs w:val="20"/>
                <w:lang w:eastAsia="en-GB"/>
              </w:rPr>
              <w:t>TOTAL EDUCATION AND CHILDRENS SERVICES</w:t>
            </w:r>
          </w:p>
        </w:tc>
        <w:tc>
          <w:tcPr>
            <w:tcW w:w="1373" w:type="dxa"/>
            <w:tcBorders>
              <w:top w:val="nil"/>
              <w:left w:val="nil"/>
              <w:bottom w:val="single" w:sz="4" w:space="0" w:color="auto"/>
              <w:right w:val="single" w:sz="4" w:space="0" w:color="auto"/>
            </w:tcBorders>
            <w:shd w:val="clear" w:color="000000" w:fill="D9D9D9"/>
            <w:vAlign w:val="center"/>
            <w:hideMark/>
          </w:tcPr>
          <w:p w14:paraId="0CBADE42" w14:textId="77777777" w:rsidR="00816D37" w:rsidRPr="00C478DF" w:rsidRDefault="00816D37" w:rsidP="000A6A46">
            <w:pPr>
              <w:spacing w:after="0" w:line="240" w:lineRule="auto"/>
              <w:jc w:val="right"/>
              <w:rPr>
                <w:rFonts w:ascii="Arial" w:eastAsia="Times New Roman" w:hAnsi="Arial" w:cs="Arial"/>
                <w:b/>
                <w:bCs/>
                <w:color w:val="000000"/>
                <w:sz w:val="20"/>
                <w:szCs w:val="20"/>
                <w:lang w:eastAsia="en-GB"/>
              </w:rPr>
            </w:pPr>
            <w:r w:rsidRPr="00C478DF">
              <w:rPr>
                <w:rFonts w:ascii="Arial" w:eastAsia="Times New Roman" w:hAnsi="Arial" w:cs="Arial"/>
                <w:b/>
                <w:bCs/>
                <w:color w:val="000000"/>
                <w:sz w:val="20"/>
                <w:szCs w:val="20"/>
                <w:lang w:eastAsia="en-GB"/>
              </w:rPr>
              <w:t>232.474</w:t>
            </w:r>
          </w:p>
        </w:tc>
        <w:tc>
          <w:tcPr>
            <w:tcW w:w="1662" w:type="dxa"/>
            <w:tcBorders>
              <w:top w:val="nil"/>
              <w:left w:val="nil"/>
              <w:bottom w:val="single" w:sz="4" w:space="0" w:color="auto"/>
              <w:right w:val="single" w:sz="4" w:space="0" w:color="auto"/>
            </w:tcBorders>
            <w:shd w:val="clear" w:color="000000" w:fill="D9D9D9"/>
            <w:vAlign w:val="center"/>
            <w:hideMark/>
          </w:tcPr>
          <w:p w14:paraId="77ED3AFA" w14:textId="77777777" w:rsidR="00816D37" w:rsidRPr="00C478DF" w:rsidRDefault="00816D37" w:rsidP="000A6A46">
            <w:pPr>
              <w:spacing w:after="0" w:line="240" w:lineRule="auto"/>
              <w:jc w:val="right"/>
              <w:rPr>
                <w:rFonts w:ascii="Arial" w:eastAsia="Times New Roman" w:hAnsi="Arial" w:cs="Arial"/>
                <w:b/>
                <w:bCs/>
                <w:color w:val="000000"/>
                <w:sz w:val="20"/>
                <w:szCs w:val="20"/>
                <w:lang w:eastAsia="en-GB"/>
              </w:rPr>
            </w:pPr>
            <w:r>
              <w:rPr>
                <w:rFonts w:ascii="Arial" w:hAnsi="Arial" w:cs="Arial"/>
                <w:b/>
                <w:bCs/>
                <w:color w:val="000000"/>
                <w:sz w:val="20"/>
                <w:szCs w:val="20"/>
              </w:rPr>
              <w:t>231.731</w:t>
            </w:r>
          </w:p>
        </w:tc>
        <w:tc>
          <w:tcPr>
            <w:tcW w:w="1372" w:type="dxa"/>
            <w:tcBorders>
              <w:top w:val="nil"/>
              <w:left w:val="nil"/>
              <w:bottom w:val="single" w:sz="4" w:space="0" w:color="auto"/>
              <w:right w:val="single" w:sz="4" w:space="0" w:color="auto"/>
            </w:tcBorders>
            <w:shd w:val="clear" w:color="000000" w:fill="D9D9D9"/>
            <w:vAlign w:val="center"/>
            <w:hideMark/>
          </w:tcPr>
          <w:p w14:paraId="62FC8114" w14:textId="77777777" w:rsidR="00816D37" w:rsidRPr="00C478DF" w:rsidRDefault="00816D37" w:rsidP="000A6A46">
            <w:pPr>
              <w:spacing w:after="0" w:line="240" w:lineRule="auto"/>
              <w:jc w:val="right"/>
              <w:rPr>
                <w:rFonts w:ascii="Arial" w:eastAsia="Times New Roman" w:hAnsi="Arial" w:cs="Arial"/>
                <w:b/>
                <w:bCs/>
                <w:color w:val="000000"/>
                <w:sz w:val="20"/>
                <w:szCs w:val="20"/>
                <w:lang w:eastAsia="en-GB"/>
              </w:rPr>
            </w:pPr>
            <w:r>
              <w:rPr>
                <w:rFonts w:ascii="Arial" w:hAnsi="Arial" w:cs="Arial"/>
                <w:b/>
                <w:bCs/>
                <w:color w:val="000000"/>
                <w:sz w:val="20"/>
                <w:szCs w:val="20"/>
              </w:rPr>
              <w:t>-0.743</w:t>
            </w:r>
          </w:p>
        </w:tc>
        <w:tc>
          <w:tcPr>
            <w:tcW w:w="1150" w:type="dxa"/>
            <w:tcBorders>
              <w:top w:val="nil"/>
              <w:left w:val="nil"/>
              <w:bottom w:val="single" w:sz="4" w:space="0" w:color="auto"/>
              <w:right w:val="single" w:sz="4" w:space="0" w:color="auto"/>
            </w:tcBorders>
            <w:shd w:val="clear" w:color="000000" w:fill="D9D9D9"/>
            <w:vAlign w:val="center"/>
            <w:hideMark/>
          </w:tcPr>
          <w:p w14:paraId="0BF0CAA3" w14:textId="77777777" w:rsidR="00816D37" w:rsidRPr="00C478DF" w:rsidRDefault="00816D37" w:rsidP="000A6A46">
            <w:pPr>
              <w:spacing w:after="0" w:line="240" w:lineRule="auto"/>
              <w:jc w:val="right"/>
              <w:rPr>
                <w:rFonts w:ascii="Arial" w:eastAsia="Times New Roman" w:hAnsi="Arial" w:cs="Arial"/>
                <w:b/>
                <w:bCs/>
                <w:color w:val="000000"/>
                <w:sz w:val="20"/>
                <w:szCs w:val="20"/>
                <w:lang w:eastAsia="en-GB"/>
              </w:rPr>
            </w:pPr>
            <w:r w:rsidRPr="00C478DF">
              <w:rPr>
                <w:rFonts w:ascii="Arial" w:eastAsia="Times New Roman" w:hAnsi="Arial" w:cs="Arial"/>
                <w:b/>
                <w:bCs/>
                <w:color w:val="000000"/>
                <w:sz w:val="20"/>
                <w:szCs w:val="20"/>
                <w:lang w:eastAsia="en-GB"/>
              </w:rPr>
              <w:t>-71.752</w:t>
            </w:r>
          </w:p>
        </w:tc>
        <w:tc>
          <w:tcPr>
            <w:tcW w:w="1061" w:type="dxa"/>
            <w:tcBorders>
              <w:top w:val="nil"/>
              <w:left w:val="nil"/>
              <w:bottom w:val="single" w:sz="4" w:space="0" w:color="auto"/>
              <w:right w:val="single" w:sz="4" w:space="0" w:color="auto"/>
            </w:tcBorders>
            <w:shd w:val="clear" w:color="000000" w:fill="D9D9D9"/>
            <w:vAlign w:val="center"/>
            <w:hideMark/>
          </w:tcPr>
          <w:p w14:paraId="2F9A980C" w14:textId="77777777" w:rsidR="00816D37" w:rsidRPr="00C478DF" w:rsidRDefault="00816D37" w:rsidP="000A6A46">
            <w:pPr>
              <w:spacing w:after="0" w:line="240" w:lineRule="auto"/>
              <w:jc w:val="right"/>
              <w:rPr>
                <w:rFonts w:ascii="Arial" w:eastAsia="Times New Roman" w:hAnsi="Arial" w:cs="Arial"/>
                <w:b/>
                <w:bCs/>
                <w:color w:val="000000"/>
                <w:sz w:val="20"/>
                <w:szCs w:val="20"/>
                <w:lang w:eastAsia="en-GB"/>
              </w:rPr>
            </w:pPr>
            <w:r w:rsidRPr="00C478DF">
              <w:rPr>
                <w:rFonts w:ascii="Arial" w:eastAsia="Times New Roman" w:hAnsi="Arial" w:cs="Arial"/>
                <w:b/>
                <w:bCs/>
                <w:color w:val="000000"/>
                <w:sz w:val="20"/>
                <w:szCs w:val="20"/>
                <w:lang w:eastAsia="en-GB"/>
              </w:rPr>
              <w:t>-68.99</w:t>
            </w:r>
            <w:r>
              <w:rPr>
                <w:rFonts w:ascii="Arial" w:eastAsia="Times New Roman" w:hAnsi="Arial" w:cs="Arial"/>
                <w:b/>
                <w:bCs/>
                <w:color w:val="000000"/>
                <w:sz w:val="20"/>
                <w:szCs w:val="20"/>
                <w:lang w:eastAsia="en-GB"/>
              </w:rPr>
              <w:t>6</w:t>
            </w:r>
          </w:p>
        </w:tc>
        <w:tc>
          <w:tcPr>
            <w:tcW w:w="1061" w:type="dxa"/>
            <w:tcBorders>
              <w:top w:val="nil"/>
              <w:left w:val="nil"/>
              <w:bottom w:val="single" w:sz="4" w:space="0" w:color="auto"/>
              <w:right w:val="single" w:sz="4" w:space="0" w:color="auto"/>
            </w:tcBorders>
            <w:shd w:val="clear" w:color="000000" w:fill="D9D9D9"/>
            <w:vAlign w:val="center"/>
            <w:hideMark/>
          </w:tcPr>
          <w:p w14:paraId="58C7CD1D" w14:textId="77777777" w:rsidR="00816D37" w:rsidRPr="00C478DF" w:rsidRDefault="00816D37" w:rsidP="000A6A46">
            <w:pPr>
              <w:spacing w:after="0" w:line="240" w:lineRule="auto"/>
              <w:jc w:val="right"/>
              <w:rPr>
                <w:rFonts w:ascii="Arial" w:eastAsia="Times New Roman" w:hAnsi="Arial" w:cs="Arial"/>
                <w:b/>
                <w:bCs/>
                <w:color w:val="000000"/>
                <w:sz w:val="20"/>
                <w:szCs w:val="20"/>
                <w:lang w:eastAsia="en-GB"/>
              </w:rPr>
            </w:pPr>
            <w:r w:rsidRPr="00C478DF">
              <w:rPr>
                <w:rFonts w:ascii="Arial" w:eastAsia="Times New Roman" w:hAnsi="Arial" w:cs="Arial"/>
                <w:b/>
                <w:bCs/>
                <w:color w:val="000000"/>
                <w:sz w:val="20"/>
                <w:szCs w:val="20"/>
                <w:lang w:eastAsia="en-GB"/>
              </w:rPr>
              <w:t>2.75</w:t>
            </w:r>
            <w:r>
              <w:rPr>
                <w:rFonts w:ascii="Arial" w:eastAsia="Times New Roman" w:hAnsi="Arial" w:cs="Arial"/>
                <w:b/>
                <w:bCs/>
                <w:color w:val="000000"/>
                <w:sz w:val="20"/>
                <w:szCs w:val="20"/>
                <w:lang w:eastAsia="en-GB"/>
              </w:rPr>
              <w:t>6</w:t>
            </w:r>
          </w:p>
        </w:tc>
        <w:tc>
          <w:tcPr>
            <w:tcW w:w="1150" w:type="dxa"/>
            <w:tcBorders>
              <w:top w:val="nil"/>
              <w:left w:val="nil"/>
              <w:bottom w:val="single" w:sz="4" w:space="0" w:color="auto"/>
              <w:right w:val="single" w:sz="4" w:space="0" w:color="auto"/>
            </w:tcBorders>
            <w:shd w:val="clear" w:color="000000" w:fill="D9D9D9"/>
            <w:vAlign w:val="center"/>
            <w:hideMark/>
          </w:tcPr>
          <w:p w14:paraId="0414B9B1" w14:textId="77777777" w:rsidR="00816D37" w:rsidRPr="00C478DF" w:rsidRDefault="00816D37" w:rsidP="000A6A46">
            <w:pPr>
              <w:spacing w:after="0" w:line="240" w:lineRule="auto"/>
              <w:jc w:val="right"/>
              <w:rPr>
                <w:rFonts w:ascii="Arial" w:eastAsia="Times New Roman" w:hAnsi="Arial" w:cs="Arial"/>
                <w:b/>
                <w:bCs/>
                <w:color w:val="000000"/>
                <w:sz w:val="20"/>
                <w:szCs w:val="20"/>
                <w:lang w:eastAsia="en-GB"/>
              </w:rPr>
            </w:pPr>
            <w:r w:rsidRPr="00C478DF">
              <w:rPr>
                <w:rFonts w:ascii="Arial" w:eastAsia="Times New Roman" w:hAnsi="Arial" w:cs="Arial"/>
                <w:b/>
                <w:bCs/>
                <w:color w:val="000000"/>
                <w:sz w:val="20"/>
                <w:szCs w:val="20"/>
                <w:lang w:eastAsia="en-GB"/>
              </w:rPr>
              <w:t>160.722</w:t>
            </w:r>
          </w:p>
        </w:tc>
        <w:tc>
          <w:tcPr>
            <w:tcW w:w="1061" w:type="dxa"/>
            <w:tcBorders>
              <w:top w:val="nil"/>
              <w:left w:val="nil"/>
              <w:bottom w:val="single" w:sz="4" w:space="0" w:color="auto"/>
              <w:right w:val="single" w:sz="4" w:space="0" w:color="auto"/>
            </w:tcBorders>
            <w:shd w:val="clear" w:color="000000" w:fill="D9D9D9"/>
            <w:vAlign w:val="center"/>
            <w:hideMark/>
          </w:tcPr>
          <w:p w14:paraId="2A245AD9" w14:textId="77777777" w:rsidR="00816D37" w:rsidRPr="00C478DF" w:rsidRDefault="00816D37" w:rsidP="000A6A46">
            <w:pPr>
              <w:spacing w:after="0" w:line="240" w:lineRule="auto"/>
              <w:jc w:val="right"/>
              <w:rPr>
                <w:rFonts w:ascii="Arial" w:eastAsia="Times New Roman" w:hAnsi="Arial" w:cs="Arial"/>
                <w:b/>
                <w:bCs/>
                <w:color w:val="000000"/>
                <w:sz w:val="20"/>
                <w:szCs w:val="20"/>
                <w:lang w:eastAsia="en-GB"/>
              </w:rPr>
            </w:pPr>
            <w:r w:rsidRPr="00C478DF">
              <w:rPr>
                <w:rFonts w:ascii="Arial" w:eastAsia="Times New Roman" w:hAnsi="Arial" w:cs="Arial"/>
                <w:b/>
                <w:bCs/>
                <w:color w:val="000000"/>
                <w:sz w:val="20"/>
                <w:szCs w:val="20"/>
                <w:lang w:eastAsia="en-GB"/>
              </w:rPr>
              <w:t>162.73</w:t>
            </w:r>
            <w:r>
              <w:rPr>
                <w:rFonts w:ascii="Arial" w:eastAsia="Times New Roman" w:hAnsi="Arial" w:cs="Arial"/>
                <w:b/>
                <w:bCs/>
                <w:color w:val="000000"/>
                <w:sz w:val="20"/>
                <w:szCs w:val="20"/>
                <w:lang w:eastAsia="en-GB"/>
              </w:rPr>
              <w:t>5</w:t>
            </w:r>
          </w:p>
        </w:tc>
        <w:tc>
          <w:tcPr>
            <w:tcW w:w="1061" w:type="dxa"/>
            <w:tcBorders>
              <w:top w:val="nil"/>
              <w:left w:val="nil"/>
              <w:bottom w:val="single" w:sz="4" w:space="0" w:color="auto"/>
              <w:right w:val="single" w:sz="4" w:space="0" w:color="auto"/>
            </w:tcBorders>
            <w:shd w:val="clear" w:color="000000" w:fill="D9D9D9"/>
            <w:vAlign w:val="center"/>
            <w:hideMark/>
          </w:tcPr>
          <w:p w14:paraId="4FBDFC5D" w14:textId="77777777" w:rsidR="00816D37" w:rsidRPr="00C478DF" w:rsidRDefault="00816D37" w:rsidP="000A6A46">
            <w:pPr>
              <w:spacing w:after="0" w:line="240" w:lineRule="auto"/>
              <w:jc w:val="right"/>
              <w:rPr>
                <w:rFonts w:ascii="Arial" w:eastAsia="Times New Roman" w:hAnsi="Arial" w:cs="Arial"/>
                <w:b/>
                <w:bCs/>
                <w:color w:val="000000"/>
                <w:sz w:val="20"/>
                <w:szCs w:val="20"/>
                <w:lang w:eastAsia="en-GB"/>
              </w:rPr>
            </w:pPr>
            <w:r w:rsidRPr="00C478DF">
              <w:rPr>
                <w:rFonts w:ascii="Arial" w:eastAsia="Times New Roman" w:hAnsi="Arial" w:cs="Arial"/>
                <w:b/>
                <w:bCs/>
                <w:color w:val="000000"/>
                <w:sz w:val="20"/>
                <w:szCs w:val="20"/>
                <w:lang w:eastAsia="en-GB"/>
              </w:rPr>
              <w:t>2.014</w:t>
            </w:r>
          </w:p>
        </w:tc>
        <w:tc>
          <w:tcPr>
            <w:tcW w:w="1064" w:type="dxa"/>
            <w:tcBorders>
              <w:top w:val="nil"/>
              <w:left w:val="nil"/>
              <w:bottom w:val="single" w:sz="4" w:space="0" w:color="auto"/>
              <w:right w:val="single" w:sz="4" w:space="0" w:color="auto"/>
            </w:tcBorders>
            <w:shd w:val="clear" w:color="000000" w:fill="D9D9D9"/>
            <w:vAlign w:val="center"/>
            <w:hideMark/>
          </w:tcPr>
          <w:p w14:paraId="46876B34" w14:textId="77777777" w:rsidR="00816D37" w:rsidRPr="00C478DF" w:rsidRDefault="00816D37" w:rsidP="000A6A46">
            <w:pPr>
              <w:spacing w:after="0" w:line="240" w:lineRule="auto"/>
              <w:jc w:val="right"/>
              <w:rPr>
                <w:rFonts w:ascii="Arial" w:eastAsia="Times New Roman" w:hAnsi="Arial" w:cs="Arial"/>
                <w:b/>
                <w:bCs/>
                <w:color w:val="000000"/>
                <w:sz w:val="20"/>
                <w:szCs w:val="20"/>
                <w:lang w:eastAsia="en-GB"/>
              </w:rPr>
            </w:pPr>
            <w:r w:rsidRPr="00C478DF">
              <w:rPr>
                <w:rFonts w:ascii="Arial" w:eastAsia="Times New Roman" w:hAnsi="Arial" w:cs="Arial"/>
                <w:b/>
                <w:bCs/>
                <w:color w:val="000000"/>
                <w:sz w:val="20"/>
                <w:szCs w:val="20"/>
                <w:lang w:eastAsia="en-GB"/>
              </w:rPr>
              <w:t>1.25%</w:t>
            </w:r>
          </w:p>
        </w:tc>
        <w:tc>
          <w:tcPr>
            <w:tcW w:w="1064" w:type="dxa"/>
            <w:tcBorders>
              <w:top w:val="nil"/>
              <w:left w:val="nil"/>
              <w:bottom w:val="single" w:sz="4" w:space="0" w:color="auto"/>
              <w:right w:val="single" w:sz="4" w:space="0" w:color="auto"/>
            </w:tcBorders>
            <w:shd w:val="clear" w:color="000000" w:fill="D9D9D9"/>
            <w:vAlign w:val="center"/>
            <w:hideMark/>
          </w:tcPr>
          <w:p w14:paraId="5428878D" w14:textId="77777777" w:rsidR="00816D37" w:rsidRPr="00C478DF" w:rsidRDefault="00816D37" w:rsidP="000A6A46">
            <w:pPr>
              <w:spacing w:after="0" w:line="240" w:lineRule="auto"/>
              <w:jc w:val="right"/>
              <w:rPr>
                <w:rFonts w:ascii="Arial" w:eastAsia="Times New Roman" w:hAnsi="Arial" w:cs="Arial"/>
                <w:b/>
                <w:bCs/>
                <w:color w:val="000000"/>
                <w:sz w:val="20"/>
                <w:szCs w:val="20"/>
                <w:lang w:eastAsia="en-GB"/>
              </w:rPr>
            </w:pPr>
            <w:r w:rsidRPr="00C478DF">
              <w:rPr>
                <w:rFonts w:ascii="Arial" w:eastAsia="Times New Roman" w:hAnsi="Arial" w:cs="Arial"/>
                <w:b/>
                <w:bCs/>
                <w:color w:val="000000"/>
                <w:sz w:val="20"/>
                <w:szCs w:val="20"/>
                <w:lang w:eastAsia="en-GB"/>
              </w:rPr>
              <w:t>0.039</w:t>
            </w:r>
          </w:p>
        </w:tc>
      </w:tr>
    </w:tbl>
    <w:p w14:paraId="1CCF45FD" w14:textId="77777777" w:rsidR="006C5B29" w:rsidRDefault="006C5B29" w:rsidP="006C5B29">
      <w:pPr>
        <w:spacing w:after="0" w:line="240" w:lineRule="auto"/>
        <w:contextualSpacing/>
        <w:jc w:val="both"/>
        <w:rPr>
          <w:rFonts w:ascii="Arial" w:hAnsi="Arial" w:cs="Arial"/>
          <w:b/>
          <w:sz w:val="24"/>
          <w:szCs w:val="24"/>
        </w:rPr>
      </w:pPr>
    </w:p>
    <w:p w14:paraId="56BCC96F" w14:textId="77777777" w:rsidR="006C5B29" w:rsidRPr="00AB7CE2" w:rsidRDefault="006C5B29" w:rsidP="006C5B29">
      <w:pPr>
        <w:spacing w:after="0" w:line="240" w:lineRule="auto"/>
        <w:contextualSpacing/>
        <w:jc w:val="both"/>
        <w:rPr>
          <w:rFonts w:ascii="Arial" w:hAnsi="Arial" w:cs="Arial"/>
          <w:b/>
          <w:sz w:val="24"/>
          <w:szCs w:val="24"/>
        </w:rPr>
      </w:pPr>
    </w:p>
    <w:p w14:paraId="23888EF4" w14:textId="77777777" w:rsidR="006C5B29" w:rsidRPr="00AB7CE2" w:rsidRDefault="006C5B29" w:rsidP="006C5B29">
      <w:pPr>
        <w:spacing w:after="0" w:line="240" w:lineRule="auto"/>
        <w:contextualSpacing/>
        <w:jc w:val="both"/>
        <w:rPr>
          <w:rFonts w:ascii="Arial" w:hAnsi="Arial" w:cs="Arial"/>
          <w:b/>
          <w:sz w:val="24"/>
          <w:szCs w:val="24"/>
        </w:rPr>
      </w:pPr>
      <w:r w:rsidRPr="00AB7CE2">
        <w:rPr>
          <w:rFonts w:ascii="Arial" w:hAnsi="Arial" w:cs="Arial"/>
          <w:b/>
          <w:sz w:val="24"/>
          <w:szCs w:val="24"/>
        </w:rPr>
        <w:lastRenderedPageBreak/>
        <w:t>Children's Services</w:t>
      </w:r>
      <w:r>
        <w:rPr>
          <w:rFonts w:ascii="Arial" w:hAnsi="Arial" w:cs="Arial"/>
          <w:b/>
          <w:sz w:val="24"/>
          <w:szCs w:val="24"/>
        </w:rPr>
        <w:t xml:space="preserve"> – forecast underspend £0.138m</w:t>
      </w:r>
    </w:p>
    <w:p w14:paraId="48E0E222" w14:textId="77777777" w:rsidR="006C5B29" w:rsidRPr="00AB7CE2" w:rsidRDefault="006C5B29" w:rsidP="006C5B29">
      <w:pPr>
        <w:spacing w:after="0" w:line="240" w:lineRule="auto"/>
        <w:contextualSpacing/>
        <w:jc w:val="both"/>
        <w:rPr>
          <w:rFonts w:ascii="Arial" w:hAnsi="Arial" w:cs="Arial"/>
          <w:b/>
          <w:sz w:val="24"/>
          <w:szCs w:val="24"/>
        </w:rPr>
      </w:pPr>
    </w:p>
    <w:p w14:paraId="765014BB" w14:textId="77777777" w:rsidR="006C5B29" w:rsidRPr="00AB7CE2" w:rsidRDefault="006C5B29" w:rsidP="006C5B29">
      <w:pPr>
        <w:spacing w:after="0"/>
        <w:rPr>
          <w:rFonts w:ascii="Arial" w:hAnsi="Arial" w:cs="Arial"/>
          <w:sz w:val="24"/>
          <w:szCs w:val="24"/>
        </w:rPr>
      </w:pPr>
      <w:r>
        <w:rPr>
          <w:rFonts w:ascii="Arial" w:hAnsi="Arial" w:cs="Arial"/>
          <w:sz w:val="24"/>
          <w:szCs w:val="24"/>
        </w:rPr>
        <w:t xml:space="preserve">This is due to small underspends forecast across Premature Retirement Costs (PRC) budgets and central costs.  </w:t>
      </w:r>
    </w:p>
    <w:p w14:paraId="793836BA" w14:textId="77777777" w:rsidR="006C5B29" w:rsidRPr="00AB7CE2" w:rsidRDefault="006C5B29" w:rsidP="006C5B29">
      <w:pPr>
        <w:tabs>
          <w:tab w:val="left" w:pos="851"/>
          <w:tab w:val="left" w:pos="1418"/>
        </w:tabs>
        <w:spacing w:after="0" w:line="240" w:lineRule="auto"/>
        <w:ind w:left="855" w:hanging="855"/>
        <w:contextualSpacing/>
        <w:jc w:val="both"/>
        <w:rPr>
          <w:rFonts w:ascii="Arial" w:hAnsi="Arial" w:cs="Arial"/>
          <w:b/>
          <w:sz w:val="24"/>
          <w:szCs w:val="24"/>
        </w:rPr>
      </w:pPr>
    </w:p>
    <w:p w14:paraId="7C9873E1" w14:textId="77777777" w:rsidR="006C5B29" w:rsidRDefault="006C5B29" w:rsidP="006C5B29">
      <w:pPr>
        <w:tabs>
          <w:tab w:val="left" w:pos="851"/>
          <w:tab w:val="left" w:pos="1418"/>
        </w:tabs>
        <w:spacing w:after="0" w:line="240" w:lineRule="auto"/>
        <w:ind w:left="855" w:hanging="855"/>
        <w:contextualSpacing/>
        <w:jc w:val="both"/>
        <w:rPr>
          <w:rFonts w:cs="Arial"/>
          <w:b/>
        </w:rPr>
      </w:pPr>
      <w:r w:rsidRPr="00AB7CE2">
        <w:rPr>
          <w:rFonts w:ascii="Arial" w:hAnsi="Arial" w:cs="Arial"/>
          <w:b/>
          <w:sz w:val="24"/>
          <w:szCs w:val="24"/>
        </w:rPr>
        <w:t xml:space="preserve">Safeguarding, Inspection and Audit </w:t>
      </w:r>
      <w:r>
        <w:rPr>
          <w:rFonts w:ascii="Arial" w:hAnsi="Arial" w:cs="Arial"/>
          <w:b/>
          <w:sz w:val="24"/>
          <w:szCs w:val="24"/>
        </w:rPr>
        <w:t xml:space="preserve">- forecast underspend </w:t>
      </w:r>
      <w:r w:rsidRPr="00BC0744">
        <w:rPr>
          <w:rFonts w:ascii="Arial" w:hAnsi="Arial" w:cs="Arial"/>
          <w:b/>
          <w:sz w:val="24"/>
          <w:szCs w:val="24"/>
        </w:rPr>
        <w:t>£0.275m</w:t>
      </w:r>
    </w:p>
    <w:p w14:paraId="7FA277BE" w14:textId="77777777" w:rsidR="006C5B29" w:rsidRPr="00AB7CE2" w:rsidRDefault="006C5B29" w:rsidP="006C5B29">
      <w:pPr>
        <w:tabs>
          <w:tab w:val="left" w:pos="851"/>
          <w:tab w:val="left" w:pos="1418"/>
        </w:tabs>
        <w:spacing w:after="0" w:line="240" w:lineRule="auto"/>
        <w:ind w:left="855" w:hanging="855"/>
        <w:contextualSpacing/>
        <w:jc w:val="both"/>
        <w:rPr>
          <w:rFonts w:ascii="Arial" w:hAnsi="Arial" w:cs="Arial"/>
          <w:sz w:val="24"/>
          <w:szCs w:val="24"/>
          <w:highlight w:val="yellow"/>
        </w:rPr>
      </w:pPr>
    </w:p>
    <w:p w14:paraId="16D8C1B7" w14:textId="77777777" w:rsidR="006C5B29" w:rsidRPr="00A27A88" w:rsidRDefault="006C5B29" w:rsidP="006C5B29">
      <w:pPr>
        <w:spacing w:after="0" w:line="240" w:lineRule="auto"/>
        <w:contextualSpacing/>
        <w:jc w:val="both"/>
        <w:rPr>
          <w:rFonts w:cs="Arial"/>
        </w:rPr>
      </w:pPr>
      <w:r w:rsidRPr="00A42C93">
        <w:rPr>
          <w:rFonts w:ascii="Arial" w:eastAsia="Calibri" w:hAnsi="Arial" w:cs="Arial"/>
          <w:sz w:val="24"/>
          <w:szCs w:val="24"/>
        </w:rPr>
        <w:t xml:space="preserve">The service </w:t>
      </w:r>
      <w:r>
        <w:rPr>
          <w:rFonts w:ascii="Arial" w:eastAsia="Calibri" w:hAnsi="Arial" w:cs="Arial"/>
          <w:sz w:val="24"/>
          <w:szCs w:val="24"/>
        </w:rPr>
        <w:t>is</w:t>
      </w:r>
      <w:r w:rsidRPr="00A42C93">
        <w:rPr>
          <w:rFonts w:ascii="Arial" w:eastAsia="Calibri" w:hAnsi="Arial" w:cs="Arial"/>
          <w:sz w:val="24"/>
          <w:szCs w:val="24"/>
        </w:rPr>
        <w:t xml:space="preserve"> forecasting</w:t>
      </w:r>
      <w:r>
        <w:rPr>
          <w:rFonts w:ascii="Arial" w:eastAsia="Calibri" w:hAnsi="Arial" w:cs="Arial"/>
          <w:sz w:val="24"/>
          <w:szCs w:val="24"/>
        </w:rPr>
        <w:t xml:space="preserve"> an underspend</w:t>
      </w:r>
      <w:r w:rsidRPr="00A42C93">
        <w:rPr>
          <w:rFonts w:ascii="Arial" w:eastAsia="Calibri" w:hAnsi="Arial" w:cs="Arial"/>
          <w:sz w:val="24"/>
          <w:szCs w:val="24"/>
        </w:rPr>
        <w:t xml:space="preserve"> on staffing as a result of vacant posts. In addition, an over recovery of income is forecast for safeguarding services which is anticipated will be similar to 2017/18. These underspends are offset by small overspends forecast</w:t>
      </w:r>
      <w:r>
        <w:rPr>
          <w:rFonts w:ascii="Arial" w:eastAsia="Calibri" w:hAnsi="Arial" w:cs="Arial"/>
          <w:sz w:val="24"/>
          <w:szCs w:val="24"/>
        </w:rPr>
        <w:t>ed in o</w:t>
      </w:r>
      <w:r w:rsidRPr="00A42C93">
        <w:rPr>
          <w:rFonts w:ascii="Arial" w:eastAsia="Calibri" w:hAnsi="Arial" w:cs="Arial"/>
          <w:sz w:val="24"/>
          <w:szCs w:val="24"/>
        </w:rPr>
        <w:t xml:space="preserve">perational costs. </w:t>
      </w:r>
      <w:r>
        <w:rPr>
          <w:rFonts w:ascii="Arial" w:hAnsi="Arial" w:cs="Arial"/>
          <w:sz w:val="24"/>
          <w:szCs w:val="24"/>
        </w:rPr>
        <w:t>The forecast position has improved compared to quarter 1 mainly due to staffing.</w:t>
      </w:r>
    </w:p>
    <w:p w14:paraId="148C4F8B" w14:textId="77777777" w:rsidR="006C5B29" w:rsidRPr="00AB7CE2" w:rsidRDefault="006C5B29" w:rsidP="006C5B29">
      <w:pPr>
        <w:tabs>
          <w:tab w:val="left" w:pos="851"/>
          <w:tab w:val="left" w:pos="1418"/>
        </w:tabs>
        <w:spacing w:after="0" w:line="240" w:lineRule="auto"/>
        <w:contextualSpacing/>
        <w:jc w:val="both"/>
        <w:rPr>
          <w:rFonts w:ascii="Arial" w:hAnsi="Arial" w:cs="Arial"/>
          <w:b/>
          <w:bCs/>
          <w:sz w:val="24"/>
          <w:szCs w:val="24"/>
        </w:rPr>
      </w:pPr>
    </w:p>
    <w:p w14:paraId="65D4349A" w14:textId="77777777" w:rsidR="006C5B29" w:rsidRPr="00AB7CE2" w:rsidRDefault="006C5B29" w:rsidP="006C5B29">
      <w:pPr>
        <w:tabs>
          <w:tab w:val="left" w:pos="851"/>
          <w:tab w:val="left" w:pos="1418"/>
        </w:tabs>
        <w:spacing w:after="0" w:line="240" w:lineRule="auto"/>
        <w:contextualSpacing/>
        <w:jc w:val="both"/>
        <w:rPr>
          <w:rFonts w:ascii="Arial" w:hAnsi="Arial" w:cs="Arial"/>
          <w:sz w:val="24"/>
          <w:szCs w:val="24"/>
        </w:rPr>
      </w:pPr>
      <w:r w:rsidRPr="00AB7CE2">
        <w:rPr>
          <w:rFonts w:ascii="Arial" w:hAnsi="Arial" w:cs="Arial"/>
          <w:b/>
          <w:bCs/>
          <w:sz w:val="24"/>
          <w:szCs w:val="24"/>
        </w:rPr>
        <w:t xml:space="preserve">Special Education Needs and </w:t>
      </w:r>
      <w:r w:rsidRPr="00BA707F">
        <w:rPr>
          <w:rFonts w:ascii="Arial" w:hAnsi="Arial" w:cs="Arial"/>
          <w:b/>
          <w:bCs/>
          <w:sz w:val="24"/>
          <w:szCs w:val="24"/>
        </w:rPr>
        <w:t>Disability (SEND)</w:t>
      </w:r>
      <w:r w:rsidRPr="00BC0744">
        <w:rPr>
          <w:rFonts w:ascii="Arial" w:hAnsi="Arial" w:cs="Arial"/>
          <w:bCs/>
          <w:sz w:val="24"/>
          <w:szCs w:val="24"/>
        </w:rPr>
        <w:t xml:space="preserve"> - </w:t>
      </w:r>
      <w:r w:rsidRPr="00BC0744">
        <w:rPr>
          <w:rFonts w:ascii="Arial" w:eastAsia="Calibri" w:hAnsi="Arial" w:cs="Arial"/>
          <w:b/>
          <w:sz w:val="24"/>
          <w:szCs w:val="24"/>
        </w:rPr>
        <w:t>forecast to overspend by £0.</w:t>
      </w:r>
      <w:r>
        <w:rPr>
          <w:rFonts w:ascii="Arial" w:eastAsia="Calibri" w:hAnsi="Arial" w:cs="Arial"/>
          <w:b/>
          <w:sz w:val="24"/>
          <w:szCs w:val="24"/>
        </w:rPr>
        <w:t>145</w:t>
      </w:r>
      <w:r w:rsidRPr="00BC0744">
        <w:rPr>
          <w:rFonts w:ascii="Arial" w:eastAsia="Calibri" w:hAnsi="Arial" w:cs="Arial"/>
          <w:b/>
          <w:sz w:val="24"/>
          <w:szCs w:val="24"/>
        </w:rPr>
        <w:t>m</w:t>
      </w:r>
    </w:p>
    <w:p w14:paraId="18F2DF20" w14:textId="77777777" w:rsidR="006C5B29" w:rsidRPr="00AB7CE2" w:rsidRDefault="006C5B29" w:rsidP="006C5B29">
      <w:pPr>
        <w:spacing w:after="0" w:line="240" w:lineRule="auto"/>
        <w:contextualSpacing/>
        <w:jc w:val="both"/>
        <w:rPr>
          <w:rFonts w:ascii="Arial" w:hAnsi="Arial" w:cs="Arial"/>
          <w:sz w:val="24"/>
          <w:szCs w:val="24"/>
          <w:highlight w:val="yellow"/>
        </w:rPr>
      </w:pPr>
    </w:p>
    <w:p w14:paraId="386686AC" w14:textId="77777777" w:rsidR="006C5B29" w:rsidRDefault="006C5B29" w:rsidP="006C5B29">
      <w:pPr>
        <w:spacing w:after="0" w:line="240" w:lineRule="auto"/>
        <w:contextualSpacing/>
        <w:jc w:val="both"/>
        <w:rPr>
          <w:rFonts w:ascii="Arial" w:eastAsia="Calibri" w:hAnsi="Arial" w:cs="Arial"/>
          <w:sz w:val="24"/>
          <w:szCs w:val="24"/>
        </w:rPr>
      </w:pPr>
      <w:r>
        <w:rPr>
          <w:rFonts w:ascii="Arial" w:eastAsia="Calibri" w:hAnsi="Arial" w:cs="Arial"/>
          <w:sz w:val="24"/>
          <w:szCs w:val="24"/>
        </w:rPr>
        <w:t xml:space="preserve">The most significant overspends relates to </w:t>
      </w:r>
      <w:r w:rsidRPr="00007840">
        <w:rPr>
          <w:rFonts w:ascii="Arial" w:eastAsia="Calibri" w:hAnsi="Arial" w:cs="Arial"/>
          <w:sz w:val="24"/>
          <w:szCs w:val="24"/>
        </w:rPr>
        <w:t xml:space="preserve">family support costs, </w:t>
      </w:r>
      <w:r>
        <w:rPr>
          <w:rFonts w:ascii="Arial" w:eastAsia="Calibri" w:hAnsi="Arial" w:cs="Arial"/>
          <w:sz w:val="24"/>
          <w:szCs w:val="24"/>
        </w:rPr>
        <w:t>which are</w:t>
      </w:r>
      <w:r w:rsidRPr="00007840">
        <w:rPr>
          <w:rFonts w:ascii="Arial" w:eastAsia="Calibri" w:hAnsi="Arial" w:cs="Arial"/>
          <w:sz w:val="24"/>
          <w:szCs w:val="24"/>
        </w:rPr>
        <w:t xml:space="preserve"> forecast to overspend by £0.</w:t>
      </w:r>
      <w:r>
        <w:rPr>
          <w:rFonts w:ascii="Arial" w:eastAsia="Calibri" w:hAnsi="Arial" w:cs="Arial"/>
          <w:sz w:val="24"/>
          <w:szCs w:val="24"/>
        </w:rPr>
        <w:t>6</w:t>
      </w:r>
      <w:r w:rsidRPr="00007840">
        <w:rPr>
          <w:rFonts w:ascii="Arial" w:eastAsia="Calibri" w:hAnsi="Arial" w:cs="Arial"/>
          <w:sz w:val="24"/>
          <w:szCs w:val="24"/>
        </w:rPr>
        <w:t>8</w:t>
      </w:r>
      <w:r>
        <w:rPr>
          <w:rFonts w:ascii="Arial" w:eastAsia="Calibri" w:hAnsi="Arial" w:cs="Arial"/>
          <w:sz w:val="24"/>
          <w:szCs w:val="24"/>
        </w:rPr>
        <w:t>4</w:t>
      </w:r>
      <w:r w:rsidRPr="00007840">
        <w:rPr>
          <w:rFonts w:ascii="Arial" w:eastAsia="Calibri" w:hAnsi="Arial" w:cs="Arial"/>
          <w:sz w:val="24"/>
          <w:szCs w:val="24"/>
        </w:rPr>
        <w:t>m</w:t>
      </w:r>
      <w:r>
        <w:rPr>
          <w:rFonts w:ascii="Arial" w:eastAsia="Calibri" w:hAnsi="Arial" w:cs="Arial"/>
          <w:sz w:val="24"/>
          <w:szCs w:val="24"/>
        </w:rPr>
        <w:t>, and direct payments, which are forecast to overspend by £0.180m.</w:t>
      </w:r>
      <w:r w:rsidRPr="00007840">
        <w:rPr>
          <w:rFonts w:ascii="Arial" w:eastAsia="Calibri" w:hAnsi="Arial" w:cs="Arial"/>
          <w:sz w:val="24"/>
          <w:szCs w:val="24"/>
        </w:rPr>
        <w:t xml:space="preserve"> </w:t>
      </w:r>
      <w:r>
        <w:rPr>
          <w:rFonts w:ascii="Arial" w:eastAsia="Calibri" w:hAnsi="Arial" w:cs="Arial"/>
          <w:sz w:val="24"/>
          <w:szCs w:val="24"/>
        </w:rPr>
        <w:t xml:space="preserve"> In addition, an under recovery of income is forecast in </w:t>
      </w:r>
      <w:r w:rsidRPr="00007840">
        <w:rPr>
          <w:rFonts w:ascii="Arial" w:eastAsia="Calibri" w:hAnsi="Arial" w:cs="Arial"/>
          <w:sz w:val="24"/>
          <w:szCs w:val="24"/>
        </w:rPr>
        <w:t>SEN Traded Services</w:t>
      </w:r>
      <w:r>
        <w:rPr>
          <w:rFonts w:ascii="Arial" w:eastAsia="Calibri" w:hAnsi="Arial" w:cs="Arial"/>
          <w:sz w:val="24"/>
          <w:szCs w:val="24"/>
        </w:rPr>
        <w:t xml:space="preserve"> due to resource pressures and the prioritisation of statutory work and a further pressure of </w:t>
      </w:r>
      <w:r w:rsidRPr="00B4121B">
        <w:rPr>
          <w:rFonts w:ascii="Arial" w:eastAsia="Calibri" w:hAnsi="Arial" w:cs="Arial"/>
          <w:sz w:val="24"/>
          <w:szCs w:val="24"/>
        </w:rPr>
        <w:t>£0.107m</w:t>
      </w:r>
      <w:r w:rsidRPr="00007840">
        <w:rPr>
          <w:rFonts w:ascii="Arial" w:eastAsia="Calibri" w:hAnsi="Arial" w:cs="Arial"/>
          <w:sz w:val="24"/>
          <w:szCs w:val="24"/>
        </w:rPr>
        <w:t xml:space="preserve"> </w:t>
      </w:r>
      <w:r>
        <w:rPr>
          <w:rFonts w:ascii="Arial" w:eastAsia="Calibri" w:hAnsi="Arial" w:cs="Arial"/>
          <w:sz w:val="24"/>
          <w:szCs w:val="24"/>
        </w:rPr>
        <w:t xml:space="preserve">due to a delay in the achievement of savings. Offsetting these overspends are forecast underspends within Lancashire Break Time and </w:t>
      </w:r>
      <w:r w:rsidRPr="00007840">
        <w:rPr>
          <w:rFonts w:ascii="Arial" w:eastAsia="Calibri" w:hAnsi="Arial" w:cs="Arial"/>
          <w:sz w:val="24"/>
          <w:szCs w:val="24"/>
        </w:rPr>
        <w:t xml:space="preserve">underspends across a number of teams </w:t>
      </w:r>
      <w:r>
        <w:rPr>
          <w:rFonts w:ascii="Arial" w:eastAsia="Calibri" w:hAnsi="Arial" w:cs="Arial"/>
          <w:sz w:val="24"/>
          <w:szCs w:val="24"/>
        </w:rPr>
        <w:t xml:space="preserve">due to staff vacancies. </w:t>
      </w:r>
    </w:p>
    <w:p w14:paraId="5049493A" w14:textId="77777777" w:rsidR="006C5B29" w:rsidRDefault="006C5B29" w:rsidP="006C5B29">
      <w:pPr>
        <w:spacing w:after="0" w:line="240" w:lineRule="auto"/>
        <w:contextualSpacing/>
        <w:jc w:val="both"/>
        <w:rPr>
          <w:rFonts w:ascii="Arial" w:eastAsia="Calibri" w:hAnsi="Arial" w:cs="Arial"/>
          <w:sz w:val="24"/>
          <w:szCs w:val="24"/>
        </w:rPr>
      </w:pPr>
    </w:p>
    <w:p w14:paraId="268B209F" w14:textId="77777777" w:rsidR="006C5B29" w:rsidRPr="00007840" w:rsidRDefault="006C5B29" w:rsidP="006C5B29">
      <w:pPr>
        <w:spacing w:after="0" w:line="240" w:lineRule="auto"/>
        <w:contextualSpacing/>
        <w:jc w:val="both"/>
        <w:rPr>
          <w:rFonts w:cs="Arial"/>
        </w:rPr>
      </w:pPr>
      <w:r>
        <w:rPr>
          <w:rFonts w:ascii="Arial" w:hAnsi="Arial" w:cs="Arial"/>
          <w:sz w:val="24"/>
          <w:szCs w:val="24"/>
        </w:rPr>
        <w:t xml:space="preserve">The forecast position has improved compared to quarter 1 mainly due to the forecast underspend within Lancashire Break Time.   </w:t>
      </w:r>
    </w:p>
    <w:p w14:paraId="426F327A" w14:textId="77777777" w:rsidR="006C5B29" w:rsidRPr="00BC0744" w:rsidRDefault="006C5B29" w:rsidP="006C5B29">
      <w:pPr>
        <w:spacing w:after="0" w:line="240" w:lineRule="auto"/>
        <w:contextualSpacing/>
        <w:jc w:val="both"/>
        <w:rPr>
          <w:rFonts w:ascii="Arial" w:hAnsi="Arial" w:cs="Arial"/>
          <w:b/>
          <w:sz w:val="24"/>
          <w:szCs w:val="24"/>
        </w:rPr>
      </w:pPr>
    </w:p>
    <w:p w14:paraId="3EF04D6F" w14:textId="77777777" w:rsidR="006C5B29" w:rsidRPr="00BC0744" w:rsidRDefault="006C5B29" w:rsidP="006C5B29">
      <w:pPr>
        <w:tabs>
          <w:tab w:val="left" w:pos="851"/>
          <w:tab w:val="left" w:pos="1418"/>
        </w:tabs>
        <w:spacing w:after="0" w:line="240" w:lineRule="auto"/>
        <w:ind w:left="855" w:hanging="855"/>
        <w:contextualSpacing/>
        <w:jc w:val="both"/>
        <w:rPr>
          <w:rFonts w:ascii="Arial" w:hAnsi="Arial" w:cs="Arial"/>
          <w:b/>
          <w:sz w:val="24"/>
          <w:szCs w:val="24"/>
        </w:rPr>
      </w:pPr>
      <w:r w:rsidRPr="00BC0744">
        <w:rPr>
          <w:rFonts w:ascii="Arial" w:hAnsi="Arial" w:cs="Arial"/>
          <w:b/>
          <w:sz w:val="24"/>
          <w:szCs w:val="24"/>
        </w:rPr>
        <w:t>Adoption, Fostering Residential and YOT - forecast underspend £0.076m</w:t>
      </w:r>
    </w:p>
    <w:p w14:paraId="23D7705F" w14:textId="77777777" w:rsidR="006C5B29" w:rsidRPr="00AB7CE2" w:rsidRDefault="006C5B29" w:rsidP="006C5B29">
      <w:pPr>
        <w:tabs>
          <w:tab w:val="left" w:pos="851"/>
          <w:tab w:val="left" w:pos="1418"/>
        </w:tabs>
        <w:spacing w:after="0" w:line="240" w:lineRule="auto"/>
        <w:ind w:left="855" w:hanging="855"/>
        <w:contextualSpacing/>
        <w:jc w:val="both"/>
        <w:rPr>
          <w:rFonts w:ascii="Arial" w:hAnsi="Arial" w:cs="Arial"/>
          <w:b/>
          <w:sz w:val="24"/>
          <w:szCs w:val="24"/>
        </w:rPr>
      </w:pPr>
    </w:p>
    <w:p w14:paraId="1AFEA636" w14:textId="77777777" w:rsidR="006C5B29" w:rsidRDefault="006C5B29" w:rsidP="006C5B29">
      <w:pPr>
        <w:spacing w:after="0" w:line="240" w:lineRule="auto"/>
        <w:contextualSpacing/>
        <w:jc w:val="both"/>
        <w:rPr>
          <w:rFonts w:ascii="Arial" w:hAnsi="Arial" w:cs="Arial"/>
          <w:sz w:val="24"/>
          <w:szCs w:val="24"/>
        </w:rPr>
      </w:pPr>
      <w:r>
        <w:rPr>
          <w:rFonts w:ascii="Arial" w:hAnsi="Arial" w:cs="Arial"/>
          <w:sz w:val="24"/>
          <w:szCs w:val="24"/>
        </w:rPr>
        <w:t>The most significant underspends are within the Adoption Service which is forecasting to underspend by £0.333m, this is due to staff vacancies and reduced spend on adoption allowances. Foster care allowances are forecasting underspends of £0.200m.  Offsetting these underspends are forecasted overspends within Residential In House of £0.463m due to an increase in staffing costs and operational costs across the service. There is no significant change to quarter 1.</w:t>
      </w:r>
    </w:p>
    <w:p w14:paraId="363B13D9" w14:textId="77777777" w:rsidR="006C5B29" w:rsidRPr="00007840" w:rsidRDefault="006C5B29" w:rsidP="006C5B29">
      <w:pPr>
        <w:spacing w:after="0" w:line="240" w:lineRule="auto"/>
        <w:contextualSpacing/>
        <w:jc w:val="both"/>
        <w:rPr>
          <w:rFonts w:cs="Arial"/>
        </w:rPr>
      </w:pPr>
    </w:p>
    <w:p w14:paraId="13754872" w14:textId="2FC17B0E" w:rsidR="006C5B29" w:rsidRPr="00BC0744" w:rsidRDefault="006C5B29" w:rsidP="006C5B29">
      <w:pPr>
        <w:tabs>
          <w:tab w:val="left" w:pos="851"/>
          <w:tab w:val="left" w:pos="1418"/>
        </w:tabs>
        <w:spacing w:after="0" w:line="240" w:lineRule="auto"/>
        <w:ind w:left="855" w:hanging="855"/>
        <w:contextualSpacing/>
        <w:jc w:val="both"/>
        <w:rPr>
          <w:rFonts w:ascii="Arial" w:hAnsi="Arial" w:cs="Arial"/>
          <w:b/>
          <w:sz w:val="24"/>
          <w:szCs w:val="24"/>
        </w:rPr>
      </w:pPr>
      <w:r w:rsidRPr="00BC0744">
        <w:rPr>
          <w:rFonts w:ascii="Arial" w:hAnsi="Arial" w:cs="Arial"/>
          <w:b/>
          <w:sz w:val="24"/>
          <w:szCs w:val="24"/>
        </w:rPr>
        <w:t>Children's Social Care - forecast overspend £2.</w:t>
      </w:r>
      <w:r>
        <w:rPr>
          <w:rFonts w:ascii="Arial" w:hAnsi="Arial" w:cs="Arial"/>
          <w:b/>
          <w:sz w:val="24"/>
          <w:szCs w:val="24"/>
        </w:rPr>
        <w:t>07</w:t>
      </w:r>
      <w:r w:rsidR="009F649B">
        <w:rPr>
          <w:rFonts w:ascii="Arial" w:hAnsi="Arial" w:cs="Arial"/>
          <w:b/>
          <w:sz w:val="24"/>
          <w:szCs w:val="24"/>
        </w:rPr>
        <w:t>2</w:t>
      </w:r>
      <w:r w:rsidRPr="00BC0744">
        <w:rPr>
          <w:rFonts w:ascii="Arial" w:hAnsi="Arial" w:cs="Arial"/>
          <w:b/>
          <w:sz w:val="24"/>
          <w:szCs w:val="24"/>
        </w:rPr>
        <w:t>m</w:t>
      </w:r>
    </w:p>
    <w:p w14:paraId="15690460" w14:textId="77777777" w:rsidR="006C5B29" w:rsidRPr="00AB7CE2" w:rsidRDefault="006C5B29" w:rsidP="006C5B29">
      <w:pPr>
        <w:spacing w:after="0" w:line="240" w:lineRule="auto"/>
        <w:ind w:left="855" w:hanging="855"/>
        <w:contextualSpacing/>
        <w:jc w:val="both"/>
        <w:rPr>
          <w:rFonts w:ascii="Arial" w:hAnsi="Arial" w:cs="Arial"/>
          <w:b/>
          <w:bCs/>
          <w:sz w:val="24"/>
          <w:szCs w:val="24"/>
        </w:rPr>
      </w:pPr>
    </w:p>
    <w:p w14:paraId="78D98ADF" w14:textId="77777777" w:rsidR="006C5B29" w:rsidRPr="00AB7CE2" w:rsidRDefault="006C5B29" w:rsidP="006C5B29">
      <w:pPr>
        <w:autoSpaceDN w:val="0"/>
        <w:spacing w:after="0" w:line="240" w:lineRule="auto"/>
        <w:contextualSpacing/>
        <w:jc w:val="both"/>
        <w:rPr>
          <w:rFonts w:ascii="Arial" w:hAnsi="Arial" w:cs="Arial"/>
          <w:sz w:val="24"/>
          <w:szCs w:val="24"/>
        </w:rPr>
      </w:pPr>
      <w:r>
        <w:rPr>
          <w:rFonts w:ascii="Arial" w:hAnsi="Arial" w:cs="Arial"/>
          <w:sz w:val="24"/>
          <w:szCs w:val="24"/>
        </w:rPr>
        <w:t>The forecast variance includes an anticipated overspend of £2.007</w:t>
      </w:r>
      <w:r w:rsidRPr="00AB7CE2">
        <w:rPr>
          <w:rFonts w:ascii="Arial" w:hAnsi="Arial" w:cs="Arial"/>
          <w:sz w:val="24"/>
          <w:szCs w:val="24"/>
        </w:rPr>
        <w:t>m relate</w:t>
      </w:r>
      <w:r>
        <w:rPr>
          <w:rFonts w:ascii="Arial" w:hAnsi="Arial" w:cs="Arial"/>
          <w:sz w:val="24"/>
          <w:szCs w:val="24"/>
        </w:rPr>
        <w:t>d</w:t>
      </w:r>
      <w:r w:rsidRPr="00AB7CE2">
        <w:rPr>
          <w:rFonts w:ascii="Arial" w:hAnsi="Arial" w:cs="Arial"/>
          <w:sz w:val="24"/>
          <w:szCs w:val="24"/>
        </w:rPr>
        <w:t xml:space="preserve"> to </w:t>
      </w:r>
      <w:r>
        <w:rPr>
          <w:rFonts w:ascii="Arial" w:hAnsi="Arial" w:cs="Arial"/>
          <w:sz w:val="24"/>
          <w:szCs w:val="24"/>
        </w:rPr>
        <w:t xml:space="preserve">staffing due to a number of vacant posts being covered by agency staff. </w:t>
      </w:r>
    </w:p>
    <w:p w14:paraId="4CB18F76" w14:textId="77777777" w:rsidR="006C5B29" w:rsidRDefault="006C5B29" w:rsidP="006C5B29">
      <w:pPr>
        <w:jc w:val="both"/>
        <w:rPr>
          <w:rFonts w:ascii="Arial" w:hAnsi="Arial" w:cs="Arial"/>
          <w:sz w:val="24"/>
          <w:szCs w:val="24"/>
        </w:rPr>
      </w:pPr>
    </w:p>
    <w:p w14:paraId="52D984D9" w14:textId="77777777" w:rsidR="006C5B29" w:rsidRDefault="006C5B29" w:rsidP="006C5B29">
      <w:pPr>
        <w:jc w:val="both"/>
        <w:rPr>
          <w:rFonts w:ascii="Arial" w:hAnsi="Arial" w:cs="Arial"/>
          <w:sz w:val="24"/>
          <w:szCs w:val="24"/>
        </w:rPr>
      </w:pPr>
    </w:p>
    <w:p w14:paraId="7DCA50A5" w14:textId="77777777" w:rsidR="006C5B29" w:rsidRDefault="006C5B29" w:rsidP="006C5B29">
      <w:pPr>
        <w:jc w:val="both"/>
        <w:rPr>
          <w:rFonts w:ascii="Arial" w:hAnsi="Arial" w:cs="Arial"/>
          <w:sz w:val="24"/>
          <w:szCs w:val="24"/>
        </w:rPr>
      </w:pPr>
      <w:r>
        <w:rPr>
          <w:rFonts w:ascii="Arial" w:hAnsi="Arial" w:cs="Arial"/>
          <w:sz w:val="24"/>
          <w:szCs w:val="24"/>
        </w:rPr>
        <w:t xml:space="preserve">The most significant overspends relate to both </w:t>
      </w:r>
      <w:r w:rsidRPr="00850F04">
        <w:rPr>
          <w:rFonts w:ascii="Arial" w:hAnsi="Arial" w:cs="Arial"/>
          <w:sz w:val="24"/>
          <w:szCs w:val="24"/>
        </w:rPr>
        <w:t>Agency</w:t>
      </w:r>
      <w:r>
        <w:rPr>
          <w:rFonts w:ascii="Arial" w:hAnsi="Arial" w:cs="Arial"/>
          <w:sz w:val="24"/>
          <w:szCs w:val="24"/>
        </w:rPr>
        <w:t xml:space="preserve"> Residential and Fostering </w:t>
      </w:r>
      <w:r w:rsidRPr="00850F04">
        <w:rPr>
          <w:rFonts w:ascii="Arial" w:hAnsi="Arial" w:cs="Arial"/>
          <w:sz w:val="24"/>
          <w:szCs w:val="24"/>
        </w:rPr>
        <w:t xml:space="preserve">placements </w:t>
      </w:r>
      <w:r>
        <w:rPr>
          <w:rFonts w:ascii="Arial" w:hAnsi="Arial" w:cs="Arial"/>
          <w:sz w:val="24"/>
          <w:szCs w:val="24"/>
        </w:rPr>
        <w:t>which are forecast to overspend by £2</w:t>
      </w:r>
      <w:r w:rsidRPr="00850F04">
        <w:rPr>
          <w:rFonts w:ascii="Arial" w:hAnsi="Arial" w:cs="Arial"/>
          <w:sz w:val="24"/>
          <w:szCs w:val="24"/>
        </w:rPr>
        <w:t>.</w:t>
      </w:r>
      <w:r>
        <w:rPr>
          <w:rFonts w:ascii="Arial" w:hAnsi="Arial" w:cs="Arial"/>
          <w:sz w:val="24"/>
          <w:szCs w:val="24"/>
        </w:rPr>
        <w:t>185</w:t>
      </w:r>
      <w:r w:rsidRPr="00850F04">
        <w:rPr>
          <w:rFonts w:ascii="Arial" w:hAnsi="Arial" w:cs="Arial"/>
          <w:sz w:val="24"/>
          <w:szCs w:val="24"/>
        </w:rPr>
        <w:t xml:space="preserve">m. Placements increased from 206 in March 2017 to 265 in March 2018 and increased again to 303 in September 2018.  </w:t>
      </w:r>
    </w:p>
    <w:p w14:paraId="5584C5A6" w14:textId="77777777" w:rsidR="006C5B29" w:rsidRDefault="006C5B29" w:rsidP="006C5B29">
      <w:pPr>
        <w:jc w:val="both"/>
        <w:rPr>
          <w:rFonts w:ascii="Arial" w:hAnsi="Arial" w:cs="Arial"/>
          <w:sz w:val="24"/>
          <w:szCs w:val="24"/>
        </w:rPr>
      </w:pPr>
      <w:r>
        <w:rPr>
          <w:rFonts w:ascii="Arial" w:hAnsi="Arial" w:cs="Arial"/>
          <w:sz w:val="24"/>
          <w:szCs w:val="24"/>
        </w:rPr>
        <w:t>An underspend of £1.130m is forecast within f</w:t>
      </w:r>
      <w:r w:rsidRPr="00AB7CE2">
        <w:rPr>
          <w:rFonts w:ascii="Arial" w:hAnsi="Arial" w:cs="Arial"/>
          <w:sz w:val="24"/>
          <w:szCs w:val="24"/>
        </w:rPr>
        <w:t xml:space="preserve">amily support </w:t>
      </w:r>
      <w:r>
        <w:rPr>
          <w:rFonts w:ascii="Arial" w:hAnsi="Arial" w:cs="Arial"/>
          <w:sz w:val="24"/>
          <w:szCs w:val="24"/>
        </w:rPr>
        <w:t>payments (</w:t>
      </w:r>
      <w:r w:rsidRPr="00AB7CE2">
        <w:rPr>
          <w:rFonts w:ascii="Arial" w:hAnsi="Arial" w:cs="Arial"/>
          <w:sz w:val="24"/>
          <w:szCs w:val="24"/>
        </w:rPr>
        <w:t>which covers Special Guardianship Orders (SGO's), Child Arrangement Orders (CAO's), assistance to families and other payments</w:t>
      </w:r>
      <w:r>
        <w:rPr>
          <w:rFonts w:ascii="Arial" w:hAnsi="Arial" w:cs="Arial"/>
          <w:sz w:val="24"/>
          <w:szCs w:val="24"/>
        </w:rPr>
        <w:t>)</w:t>
      </w:r>
      <w:r w:rsidRPr="00AB7CE2">
        <w:rPr>
          <w:rFonts w:ascii="Arial" w:hAnsi="Arial" w:cs="Arial"/>
          <w:sz w:val="24"/>
          <w:szCs w:val="24"/>
        </w:rPr>
        <w:t xml:space="preserve"> </w:t>
      </w:r>
      <w:r>
        <w:rPr>
          <w:rFonts w:ascii="Arial" w:hAnsi="Arial" w:cs="Arial"/>
          <w:sz w:val="24"/>
          <w:szCs w:val="24"/>
        </w:rPr>
        <w:t xml:space="preserve">as a result of the </w:t>
      </w:r>
      <w:r w:rsidRPr="00AB7CE2">
        <w:rPr>
          <w:rFonts w:ascii="Arial" w:hAnsi="Arial" w:cs="Arial"/>
          <w:sz w:val="24"/>
          <w:szCs w:val="24"/>
        </w:rPr>
        <w:t xml:space="preserve">forecasted growth </w:t>
      </w:r>
      <w:r>
        <w:rPr>
          <w:rFonts w:ascii="Arial" w:hAnsi="Arial" w:cs="Arial"/>
          <w:sz w:val="24"/>
          <w:szCs w:val="24"/>
        </w:rPr>
        <w:t>not materialising.</w:t>
      </w:r>
    </w:p>
    <w:p w14:paraId="619F46F2" w14:textId="77777777" w:rsidR="006C5B29" w:rsidRPr="00CA4A01" w:rsidRDefault="006C5B29" w:rsidP="006C5B29">
      <w:pPr>
        <w:jc w:val="both"/>
        <w:rPr>
          <w:rFonts w:ascii="Arial" w:hAnsi="Arial" w:cs="Arial"/>
          <w:sz w:val="24"/>
          <w:szCs w:val="24"/>
        </w:rPr>
      </w:pPr>
      <w:r>
        <w:rPr>
          <w:rFonts w:ascii="Arial" w:hAnsi="Arial" w:cs="Arial"/>
          <w:sz w:val="24"/>
          <w:szCs w:val="24"/>
        </w:rPr>
        <w:t xml:space="preserve">In addition, further underspends are forecast within leaving care allowances and agency remand placements. There is </w:t>
      </w:r>
      <w:r w:rsidRPr="00CA4A01">
        <w:rPr>
          <w:rFonts w:ascii="Arial" w:hAnsi="Arial" w:cs="Arial"/>
          <w:sz w:val="24"/>
          <w:szCs w:val="24"/>
        </w:rPr>
        <w:t>also a forecast underspend on staying put placements due</w:t>
      </w:r>
      <w:r>
        <w:rPr>
          <w:rFonts w:ascii="Arial" w:hAnsi="Arial" w:cs="Arial"/>
          <w:sz w:val="24"/>
          <w:szCs w:val="24"/>
        </w:rPr>
        <w:t xml:space="preserve"> to the</w:t>
      </w:r>
      <w:r w:rsidRPr="00CA4A01">
        <w:rPr>
          <w:rFonts w:ascii="Arial" w:hAnsi="Arial" w:cs="Arial"/>
          <w:sz w:val="24"/>
          <w:szCs w:val="24"/>
        </w:rPr>
        <w:t xml:space="preserve"> receipt of a grant that was not expected in 2018/19. </w:t>
      </w:r>
    </w:p>
    <w:p w14:paraId="3671A35B" w14:textId="77777777" w:rsidR="006C5B29" w:rsidRPr="00BC0744" w:rsidRDefault="006C5B29" w:rsidP="006C5B29">
      <w:pPr>
        <w:spacing w:after="0"/>
        <w:rPr>
          <w:rFonts w:ascii="Arial" w:hAnsi="Arial" w:cs="Arial"/>
          <w:sz w:val="24"/>
          <w:szCs w:val="24"/>
        </w:rPr>
      </w:pPr>
      <w:r w:rsidRPr="00CA4A01">
        <w:rPr>
          <w:rFonts w:ascii="Arial" w:hAnsi="Arial" w:cs="Arial"/>
          <w:sz w:val="24"/>
          <w:szCs w:val="24"/>
        </w:rPr>
        <w:t>The forecast position has deteriorated by £</w:t>
      </w:r>
      <w:r>
        <w:rPr>
          <w:rFonts w:ascii="Arial" w:hAnsi="Arial" w:cs="Arial"/>
          <w:sz w:val="24"/>
          <w:szCs w:val="24"/>
        </w:rPr>
        <w:t>2</w:t>
      </w:r>
      <w:r w:rsidRPr="00CA4A01">
        <w:rPr>
          <w:rFonts w:ascii="Arial" w:hAnsi="Arial" w:cs="Arial"/>
          <w:sz w:val="24"/>
          <w:szCs w:val="24"/>
        </w:rPr>
        <w:t>.</w:t>
      </w:r>
      <w:r>
        <w:rPr>
          <w:rFonts w:ascii="Arial" w:hAnsi="Arial" w:cs="Arial"/>
          <w:sz w:val="24"/>
          <w:szCs w:val="24"/>
        </w:rPr>
        <w:t>458</w:t>
      </w:r>
      <w:r w:rsidRPr="00CA4A01">
        <w:rPr>
          <w:rFonts w:ascii="Arial" w:hAnsi="Arial" w:cs="Arial"/>
          <w:sz w:val="24"/>
          <w:szCs w:val="24"/>
        </w:rPr>
        <w:t xml:space="preserve">m compared to </w:t>
      </w:r>
      <w:r>
        <w:rPr>
          <w:rFonts w:ascii="Arial" w:hAnsi="Arial" w:cs="Arial"/>
          <w:sz w:val="24"/>
          <w:szCs w:val="24"/>
        </w:rPr>
        <w:t>q</w:t>
      </w:r>
      <w:r w:rsidRPr="00CA4A01">
        <w:rPr>
          <w:rFonts w:ascii="Arial" w:hAnsi="Arial" w:cs="Arial"/>
          <w:sz w:val="24"/>
          <w:szCs w:val="24"/>
        </w:rPr>
        <w:t>uarter 1</w:t>
      </w:r>
      <w:r>
        <w:rPr>
          <w:rFonts w:ascii="Arial" w:hAnsi="Arial" w:cs="Arial"/>
          <w:sz w:val="24"/>
          <w:szCs w:val="24"/>
        </w:rPr>
        <w:t>.  T</w:t>
      </w:r>
      <w:r w:rsidRPr="00CA4A01">
        <w:rPr>
          <w:rFonts w:ascii="Arial" w:hAnsi="Arial" w:cs="Arial"/>
          <w:sz w:val="24"/>
          <w:szCs w:val="24"/>
        </w:rPr>
        <w:t xml:space="preserve">his is mainly due to agency residential and fostering placements and </w:t>
      </w:r>
      <w:r>
        <w:rPr>
          <w:rFonts w:ascii="Arial" w:hAnsi="Arial" w:cs="Arial"/>
          <w:sz w:val="24"/>
          <w:szCs w:val="24"/>
        </w:rPr>
        <w:t xml:space="preserve">staffing, which are </w:t>
      </w:r>
      <w:r w:rsidRPr="00CA4A01">
        <w:rPr>
          <w:rFonts w:ascii="Arial" w:hAnsi="Arial" w:cs="Arial"/>
          <w:sz w:val="24"/>
          <w:szCs w:val="24"/>
        </w:rPr>
        <w:t>offset</w:t>
      </w:r>
      <w:r>
        <w:rPr>
          <w:rFonts w:ascii="Arial" w:hAnsi="Arial" w:cs="Arial"/>
          <w:sz w:val="24"/>
          <w:szCs w:val="24"/>
        </w:rPr>
        <w:t xml:space="preserve"> by an improved position within</w:t>
      </w:r>
      <w:r w:rsidRPr="00CA4A01">
        <w:rPr>
          <w:rFonts w:ascii="Arial" w:hAnsi="Arial" w:cs="Arial"/>
          <w:sz w:val="24"/>
          <w:szCs w:val="24"/>
        </w:rPr>
        <w:t xml:space="preserve"> assistance to families'</w:t>
      </w:r>
      <w:r>
        <w:rPr>
          <w:rFonts w:ascii="Arial" w:hAnsi="Arial" w:cs="Arial"/>
          <w:sz w:val="24"/>
          <w:szCs w:val="24"/>
        </w:rPr>
        <w:t xml:space="preserve"> payments. </w:t>
      </w:r>
    </w:p>
    <w:p w14:paraId="4094B40C" w14:textId="77777777" w:rsidR="006C5B29" w:rsidRPr="00A27A88" w:rsidRDefault="006C5B29" w:rsidP="006C5B29">
      <w:pPr>
        <w:pStyle w:val="ListParagraph"/>
        <w:spacing w:after="0"/>
        <w:ind w:left="0"/>
        <w:rPr>
          <w:rFonts w:cs="Arial"/>
        </w:rPr>
      </w:pPr>
    </w:p>
    <w:p w14:paraId="23CC0FF8" w14:textId="77777777" w:rsidR="006C5B29" w:rsidRPr="00AB7CE2" w:rsidRDefault="006C5B29" w:rsidP="006C5B29">
      <w:pPr>
        <w:spacing w:after="0" w:line="240" w:lineRule="auto"/>
        <w:contextualSpacing/>
        <w:jc w:val="both"/>
        <w:rPr>
          <w:rFonts w:ascii="Arial" w:hAnsi="Arial" w:cs="Arial"/>
          <w:b/>
          <w:sz w:val="24"/>
          <w:szCs w:val="24"/>
        </w:rPr>
      </w:pPr>
      <w:r w:rsidRPr="00AB7CE2">
        <w:rPr>
          <w:rFonts w:ascii="Arial" w:hAnsi="Arial" w:cs="Arial"/>
          <w:b/>
          <w:sz w:val="24"/>
          <w:szCs w:val="24"/>
        </w:rPr>
        <w:t>School Improvement</w:t>
      </w:r>
      <w:r>
        <w:rPr>
          <w:rFonts w:ascii="Arial" w:hAnsi="Arial" w:cs="Arial"/>
          <w:b/>
          <w:sz w:val="24"/>
          <w:szCs w:val="24"/>
        </w:rPr>
        <w:t xml:space="preserve"> - forecast underspend </w:t>
      </w:r>
      <w:r w:rsidRPr="001F7528">
        <w:rPr>
          <w:rFonts w:ascii="Arial" w:hAnsi="Arial" w:cs="Arial"/>
          <w:b/>
          <w:sz w:val="24"/>
          <w:szCs w:val="24"/>
        </w:rPr>
        <w:t>£0.</w:t>
      </w:r>
      <w:r>
        <w:rPr>
          <w:rFonts w:ascii="Arial" w:hAnsi="Arial" w:cs="Arial"/>
          <w:b/>
          <w:sz w:val="24"/>
          <w:szCs w:val="24"/>
        </w:rPr>
        <w:t>608</w:t>
      </w:r>
      <w:r w:rsidRPr="001F7528">
        <w:rPr>
          <w:rFonts w:ascii="Arial" w:hAnsi="Arial" w:cs="Arial"/>
          <w:b/>
          <w:sz w:val="24"/>
          <w:szCs w:val="24"/>
        </w:rPr>
        <w:t>m</w:t>
      </w:r>
    </w:p>
    <w:p w14:paraId="668D6E3D" w14:textId="77777777" w:rsidR="006C5B29" w:rsidRDefault="006C5B29" w:rsidP="006C5B29">
      <w:pPr>
        <w:spacing w:after="0"/>
        <w:rPr>
          <w:rFonts w:ascii="Arial" w:hAnsi="Arial" w:cs="Arial"/>
          <w:sz w:val="24"/>
          <w:szCs w:val="24"/>
        </w:rPr>
      </w:pPr>
    </w:p>
    <w:p w14:paraId="5ACB0F7F" w14:textId="77777777" w:rsidR="006C5B29" w:rsidRDefault="006C5B29" w:rsidP="006C5B29">
      <w:pPr>
        <w:spacing w:after="0"/>
      </w:pPr>
      <w:r>
        <w:rPr>
          <w:rFonts w:ascii="Arial" w:hAnsi="Arial" w:cs="Arial"/>
          <w:sz w:val="24"/>
          <w:szCs w:val="24"/>
        </w:rPr>
        <w:t>A small underspend is forecast on staffing, however the majority of underspends relate to children looked after (CLA)</w:t>
      </w:r>
      <w:r w:rsidRPr="00AB7CE2">
        <w:rPr>
          <w:rFonts w:ascii="Arial" w:hAnsi="Arial" w:cs="Arial"/>
          <w:sz w:val="24"/>
          <w:szCs w:val="24"/>
        </w:rPr>
        <w:t xml:space="preserve"> work </w:t>
      </w:r>
      <w:r w:rsidRPr="009E7841">
        <w:rPr>
          <w:rFonts w:ascii="Arial" w:hAnsi="Arial" w:cs="Arial"/>
          <w:sz w:val="24"/>
          <w:szCs w:val="24"/>
        </w:rPr>
        <w:t>placements (£0.</w:t>
      </w:r>
      <w:r>
        <w:rPr>
          <w:rFonts w:ascii="Arial" w:hAnsi="Arial" w:cs="Arial"/>
          <w:sz w:val="24"/>
          <w:szCs w:val="24"/>
        </w:rPr>
        <w:t>384</w:t>
      </w:r>
      <w:r w:rsidRPr="009E7841">
        <w:rPr>
          <w:rFonts w:ascii="Arial" w:hAnsi="Arial" w:cs="Arial"/>
          <w:sz w:val="24"/>
          <w:szCs w:val="24"/>
        </w:rPr>
        <w:t>m).</w:t>
      </w:r>
      <w:r>
        <w:rPr>
          <w:rFonts w:ascii="Arial" w:hAnsi="Arial" w:cs="Arial"/>
          <w:sz w:val="24"/>
          <w:szCs w:val="24"/>
        </w:rPr>
        <w:t xml:space="preserve"> In addition, there is an</w:t>
      </w:r>
      <w:r w:rsidRPr="00AB7CE2">
        <w:rPr>
          <w:rFonts w:ascii="Arial" w:hAnsi="Arial" w:cs="Arial"/>
          <w:sz w:val="24"/>
          <w:szCs w:val="24"/>
        </w:rPr>
        <w:t xml:space="preserve"> over achievement of income </w:t>
      </w:r>
      <w:r>
        <w:rPr>
          <w:rFonts w:ascii="Arial" w:hAnsi="Arial" w:cs="Arial"/>
          <w:sz w:val="24"/>
          <w:szCs w:val="24"/>
        </w:rPr>
        <w:t xml:space="preserve">forecast </w:t>
      </w:r>
      <w:r w:rsidRPr="009E7841">
        <w:rPr>
          <w:rFonts w:ascii="Arial" w:hAnsi="Arial" w:cs="Arial"/>
          <w:sz w:val="24"/>
          <w:szCs w:val="24"/>
        </w:rPr>
        <w:t>of £0.158m.</w:t>
      </w:r>
      <w:r>
        <w:rPr>
          <w:rFonts w:ascii="Arial" w:hAnsi="Arial" w:cs="Arial"/>
          <w:sz w:val="24"/>
          <w:szCs w:val="24"/>
        </w:rPr>
        <w:t xml:space="preserve"> </w:t>
      </w:r>
    </w:p>
    <w:p w14:paraId="3B1E6636" w14:textId="77777777" w:rsidR="006C5B29" w:rsidRDefault="006C5B29" w:rsidP="006C5B29">
      <w:pPr>
        <w:spacing w:after="0" w:line="240" w:lineRule="auto"/>
        <w:contextualSpacing/>
        <w:jc w:val="both"/>
        <w:rPr>
          <w:rFonts w:ascii="Arial" w:hAnsi="Arial" w:cs="Arial"/>
          <w:sz w:val="24"/>
          <w:szCs w:val="24"/>
        </w:rPr>
      </w:pPr>
    </w:p>
    <w:p w14:paraId="1843EEC0" w14:textId="77777777" w:rsidR="006C5B29" w:rsidRPr="00020D57" w:rsidRDefault="006C5B29" w:rsidP="006C5B29">
      <w:pPr>
        <w:spacing w:after="0" w:line="240" w:lineRule="auto"/>
        <w:contextualSpacing/>
        <w:jc w:val="both"/>
        <w:rPr>
          <w:rFonts w:ascii="Arial" w:hAnsi="Arial" w:cs="Arial"/>
          <w:b/>
          <w:sz w:val="24"/>
          <w:szCs w:val="24"/>
        </w:rPr>
      </w:pPr>
      <w:r>
        <w:rPr>
          <w:rFonts w:ascii="Arial" w:hAnsi="Arial" w:cs="Arial"/>
          <w:b/>
          <w:sz w:val="24"/>
          <w:szCs w:val="24"/>
        </w:rPr>
        <w:t xml:space="preserve">Learning &amp; Skills - forecast </w:t>
      </w:r>
      <w:r w:rsidRPr="001F7528">
        <w:rPr>
          <w:rFonts w:ascii="Arial" w:hAnsi="Arial" w:cs="Arial"/>
          <w:b/>
          <w:sz w:val="24"/>
          <w:szCs w:val="24"/>
        </w:rPr>
        <w:t xml:space="preserve">overspend </w:t>
      </w:r>
      <w:r>
        <w:rPr>
          <w:rFonts w:ascii="Arial" w:hAnsi="Arial" w:cs="Arial"/>
          <w:b/>
          <w:sz w:val="24"/>
          <w:szCs w:val="24"/>
        </w:rPr>
        <w:t>£0.873m</w:t>
      </w:r>
    </w:p>
    <w:p w14:paraId="012AFA05" w14:textId="77777777" w:rsidR="006C5B29" w:rsidRDefault="006C5B29" w:rsidP="006C5B29">
      <w:pPr>
        <w:spacing w:after="0"/>
        <w:contextualSpacing/>
        <w:jc w:val="both"/>
        <w:rPr>
          <w:rFonts w:ascii="Arial" w:hAnsi="Arial" w:cs="Arial"/>
          <w:sz w:val="24"/>
          <w:szCs w:val="24"/>
        </w:rPr>
      </w:pPr>
    </w:p>
    <w:p w14:paraId="68C6431E" w14:textId="77777777" w:rsidR="006C5B29" w:rsidRPr="009C4C63" w:rsidRDefault="006C5B29" w:rsidP="006C5B29">
      <w:pPr>
        <w:spacing w:after="0"/>
        <w:contextualSpacing/>
        <w:jc w:val="both"/>
        <w:rPr>
          <w:rFonts w:ascii="Arial" w:eastAsia="Calibri" w:hAnsi="Arial" w:cs="Arial"/>
          <w:color w:val="000000"/>
          <w:sz w:val="24"/>
          <w:szCs w:val="24"/>
        </w:rPr>
      </w:pPr>
      <w:r>
        <w:rPr>
          <w:rFonts w:ascii="Arial" w:hAnsi="Arial" w:cs="Arial"/>
          <w:sz w:val="24"/>
          <w:szCs w:val="24"/>
        </w:rPr>
        <w:t xml:space="preserve">This service makes c£5m contribution to corporate overheads, however the service is not currently achieving the targeted contribution. </w:t>
      </w:r>
      <w:r w:rsidRPr="00801EF7">
        <w:rPr>
          <w:rFonts w:ascii="Arial" w:hAnsi="Arial" w:cs="Arial"/>
          <w:sz w:val="24"/>
          <w:szCs w:val="24"/>
        </w:rPr>
        <w:t>Th</w:t>
      </w:r>
      <w:r>
        <w:rPr>
          <w:rFonts w:ascii="Arial" w:hAnsi="Arial" w:cs="Arial"/>
          <w:sz w:val="24"/>
          <w:szCs w:val="24"/>
        </w:rPr>
        <w:t>e forecast position</w:t>
      </w:r>
      <w:r w:rsidRPr="00801EF7">
        <w:rPr>
          <w:rFonts w:ascii="Arial" w:hAnsi="Arial" w:cs="Arial"/>
          <w:sz w:val="24"/>
          <w:szCs w:val="24"/>
        </w:rPr>
        <w:t xml:space="preserve"> is </w:t>
      </w:r>
      <w:r>
        <w:rPr>
          <w:rFonts w:ascii="Arial" w:hAnsi="Arial" w:cs="Arial"/>
          <w:sz w:val="24"/>
          <w:szCs w:val="24"/>
        </w:rPr>
        <w:t xml:space="preserve">predominantly </w:t>
      </w:r>
      <w:r w:rsidRPr="00801EF7">
        <w:rPr>
          <w:rFonts w:ascii="Arial" w:hAnsi="Arial" w:cs="Arial"/>
          <w:sz w:val="24"/>
          <w:szCs w:val="24"/>
        </w:rPr>
        <w:t>due to an undeliverable saving of c£0.500m within the Schools Catering Service.  The main areas of pressure are Schools Catering Service, Outdoor Education and Learning Excellence.  These services have additional pressures than those already highlighted, but are being reviewed by service managers with finance and as part of the strategy</w:t>
      </w:r>
      <w:r>
        <w:rPr>
          <w:rFonts w:ascii="Arial" w:hAnsi="Arial" w:cs="Arial"/>
          <w:sz w:val="24"/>
          <w:szCs w:val="24"/>
        </w:rPr>
        <w:t xml:space="preserve"> for the service going forward</w:t>
      </w:r>
    </w:p>
    <w:p w14:paraId="1A51B954" w14:textId="545AB8A8" w:rsidR="006C5B29" w:rsidRDefault="006C5B29">
      <w:pPr>
        <w:rPr>
          <w:rFonts w:ascii="Arial" w:hAnsi="Arial" w:cs="Arial"/>
          <w:sz w:val="24"/>
          <w:szCs w:val="24"/>
          <w:highlight w:val="yellow"/>
        </w:rPr>
      </w:pPr>
      <w:r>
        <w:rPr>
          <w:rFonts w:ascii="Arial" w:hAnsi="Arial" w:cs="Arial"/>
          <w:sz w:val="24"/>
          <w:szCs w:val="24"/>
          <w:highlight w:val="yellow"/>
        </w:rPr>
        <w:br w:type="page"/>
      </w:r>
    </w:p>
    <w:p w14:paraId="748F99BE" w14:textId="66A1BD79" w:rsidR="00720BC5" w:rsidRPr="00720BC5" w:rsidRDefault="00720BC5" w:rsidP="00720BC5">
      <w:pPr>
        <w:pStyle w:val="ListParagraph"/>
        <w:numPr>
          <w:ilvl w:val="0"/>
          <w:numId w:val="12"/>
        </w:numPr>
        <w:spacing w:after="0"/>
        <w:jc w:val="both"/>
        <w:rPr>
          <w:rFonts w:ascii="Arial" w:hAnsi="Arial" w:cs="Arial"/>
          <w:b/>
          <w:sz w:val="24"/>
          <w:szCs w:val="24"/>
          <w:u w:val="single"/>
        </w:rPr>
      </w:pPr>
      <w:r w:rsidRPr="00720BC5">
        <w:rPr>
          <w:rFonts w:ascii="Arial" w:hAnsi="Arial" w:cs="Arial"/>
          <w:b/>
          <w:sz w:val="24"/>
          <w:szCs w:val="24"/>
          <w:u w:val="single"/>
        </w:rPr>
        <w:lastRenderedPageBreak/>
        <w:t>Commun</w:t>
      </w:r>
      <w:r>
        <w:rPr>
          <w:rFonts w:ascii="Arial" w:hAnsi="Arial" w:cs="Arial"/>
          <w:b/>
          <w:sz w:val="24"/>
          <w:szCs w:val="24"/>
          <w:u w:val="single"/>
        </w:rPr>
        <w:t>ity Services</w:t>
      </w:r>
    </w:p>
    <w:tbl>
      <w:tblPr>
        <w:tblpPr w:leftFromText="180" w:rightFromText="180" w:vertAnchor="text" w:horzAnchor="margin" w:tblpXSpec="center" w:tblpY="210"/>
        <w:tblW w:w="14906" w:type="dxa"/>
        <w:tblLook w:val="04A0" w:firstRow="1" w:lastRow="0" w:firstColumn="1" w:lastColumn="0" w:noHBand="0" w:noVBand="1"/>
      </w:tblPr>
      <w:tblGrid>
        <w:gridCol w:w="1737"/>
        <w:gridCol w:w="1372"/>
        <w:gridCol w:w="1372"/>
        <w:gridCol w:w="1372"/>
        <w:gridCol w:w="1159"/>
        <w:gridCol w:w="1117"/>
        <w:gridCol w:w="1117"/>
        <w:gridCol w:w="1160"/>
        <w:gridCol w:w="1117"/>
        <w:gridCol w:w="1117"/>
        <w:gridCol w:w="1133"/>
        <w:gridCol w:w="1133"/>
      </w:tblGrid>
      <w:tr w:rsidR="00816D37" w:rsidRPr="00CC4464" w14:paraId="51843C2B" w14:textId="77777777" w:rsidTr="00816D37">
        <w:trPr>
          <w:trHeight w:val="1246"/>
        </w:trPr>
        <w:tc>
          <w:tcPr>
            <w:tcW w:w="173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409F7D2" w14:textId="77777777" w:rsidR="00816D37" w:rsidRPr="00CC4464" w:rsidRDefault="00816D37" w:rsidP="00946B3B">
            <w:pPr>
              <w:spacing w:after="0" w:line="240" w:lineRule="auto"/>
              <w:rPr>
                <w:rFonts w:ascii="Arial" w:eastAsia="Times New Roman" w:hAnsi="Arial" w:cs="Arial"/>
                <w:b/>
                <w:bCs/>
                <w:color w:val="000000"/>
                <w:sz w:val="20"/>
                <w:szCs w:val="20"/>
                <w:lang w:eastAsia="en-GB"/>
              </w:rPr>
            </w:pPr>
            <w:r w:rsidRPr="00CC4464">
              <w:rPr>
                <w:rFonts w:ascii="Arial" w:eastAsia="Times New Roman" w:hAnsi="Arial" w:cs="Arial"/>
                <w:b/>
                <w:bCs/>
                <w:color w:val="000000"/>
                <w:sz w:val="20"/>
                <w:szCs w:val="20"/>
                <w:lang w:eastAsia="en-GB"/>
              </w:rPr>
              <w:t>COMMUNITY SERVICES</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14:paraId="4D751F69" w14:textId="77777777" w:rsidR="00816D37" w:rsidRPr="00CC4464" w:rsidRDefault="00816D37" w:rsidP="00946B3B">
            <w:pPr>
              <w:spacing w:after="0" w:line="240" w:lineRule="auto"/>
              <w:jc w:val="center"/>
              <w:rPr>
                <w:rFonts w:ascii="Arial" w:eastAsia="Times New Roman" w:hAnsi="Arial" w:cs="Arial"/>
                <w:b/>
                <w:bCs/>
                <w:color w:val="000000"/>
                <w:sz w:val="20"/>
                <w:szCs w:val="20"/>
                <w:lang w:eastAsia="en-GB"/>
              </w:rPr>
            </w:pPr>
            <w:r w:rsidRPr="00CC4464">
              <w:rPr>
                <w:rFonts w:ascii="Arial" w:eastAsia="Times New Roman" w:hAnsi="Arial" w:cs="Arial"/>
                <w:b/>
                <w:bCs/>
                <w:color w:val="000000"/>
                <w:sz w:val="20"/>
                <w:szCs w:val="20"/>
                <w:lang w:eastAsia="en-GB"/>
              </w:rPr>
              <w:t xml:space="preserve">Approved Expenditure Budget </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14:paraId="2142DD1B" w14:textId="77777777" w:rsidR="00816D37" w:rsidRPr="00CC4464" w:rsidRDefault="00816D37" w:rsidP="00946B3B">
            <w:pPr>
              <w:spacing w:after="0" w:line="240" w:lineRule="auto"/>
              <w:jc w:val="center"/>
              <w:rPr>
                <w:rFonts w:ascii="Arial" w:eastAsia="Times New Roman" w:hAnsi="Arial" w:cs="Arial"/>
                <w:b/>
                <w:bCs/>
                <w:color w:val="000000"/>
                <w:sz w:val="20"/>
                <w:szCs w:val="20"/>
                <w:lang w:eastAsia="en-GB"/>
              </w:rPr>
            </w:pPr>
            <w:r w:rsidRPr="00CC4464">
              <w:rPr>
                <w:rFonts w:ascii="Arial" w:eastAsia="Times New Roman" w:hAnsi="Arial" w:cs="Arial"/>
                <w:b/>
                <w:bCs/>
                <w:color w:val="000000"/>
                <w:sz w:val="20"/>
                <w:szCs w:val="20"/>
                <w:lang w:eastAsia="en-GB"/>
              </w:rPr>
              <w:t xml:space="preserve">Current Period Expenditure Forecast Outturn </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14:paraId="1D29261C" w14:textId="77777777" w:rsidR="00816D37" w:rsidRPr="00CC4464" w:rsidRDefault="00816D37" w:rsidP="00946B3B">
            <w:pPr>
              <w:spacing w:after="0" w:line="240" w:lineRule="auto"/>
              <w:jc w:val="center"/>
              <w:rPr>
                <w:rFonts w:ascii="Arial" w:eastAsia="Times New Roman" w:hAnsi="Arial" w:cs="Arial"/>
                <w:b/>
                <w:bCs/>
                <w:color w:val="000000"/>
                <w:sz w:val="20"/>
                <w:szCs w:val="20"/>
                <w:lang w:eastAsia="en-GB"/>
              </w:rPr>
            </w:pPr>
            <w:r w:rsidRPr="00CC4464">
              <w:rPr>
                <w:rFonts w:ascii="Arial" w:eastAsia="Times New Roman" w:hAnsi="Arial" w:cs="Arial"/>
                <w:b/>
                <w:bCs/>
                <w:color w:val="000000"/>
                <w:sz w:val="20"/>
                <w:szCs w:val="20"/>
                <w:lang w:eastAsia="en-GB"/>
              </w:rPr>
              <w:t>Current Period Expenditure Forecast Variance</w:t>
            </w:r>
          </w:p>
        </w:tc>
        <w:tc>
          <w:tcPr>
            <w:tcW w:w="1159" w:type="dxa"/>
            <w:tcBorders>
              <w:top w:val="single" w:sz="4" w:space="0" w:color="auto"/>
              <w:left w:val="nil"/>
              <w:bottom w:val="single" w:sz="4" w:space="0" w:color="auto"/>
              <w:right w:val="single" w:sz="4" w:space="0" w:color="auto"/>
            </w:tcBorders>
            <w:shd w:val="clear" w:color="000000" w:fill="D9D9D9"/>
            <w:vAlign w:val="center"/>
            <w:hideMark/>
          </w:tcPr>
          <w:p w14:paraId="4EA7B6B8" w14:textId="77777777" w:rsidR="00816D37" w:rsidRPr="00CC4464" w:rsidRDefault="00816D37" w:rsidP="00946B3B">
            <w:pPr>
              <w:spacing w:after="0" w:line="240" w:lineRule="auto"/>
              <w:jc w:val="center"/>
              <w:rPr>
                <w:rFonts w:ascii="Arial" w:eastAsia="Times New Roman" w:hAnsi="Arial" w:cs="Arial"/>
                <w:b/>
                <w:bCs/>
                <w:color w:val="000000"/>
                <w:sz w:val="20"/>
                <w:szCs w:val="20"/>
                <w:lang w:eastAsia="en-GB"/>
              </w:rPr>
            </w:pPr>
            <w:r w:rsidRPr="00CC4464">
              <w:rPr>
                <w:rFonts w:ascii="Arial" w:eastAsia="Times New Roman" w:hAnsi="Arial" w:cs="Arial"/>
                <w:b/>
                <w:bCs/>
                <w:color w:val="000000"/>
                <w:sz w:val="20"/>
                <w:szCs w:val="20"/>
                <w:lang w:eastAsia="en-GB"/>
              </w:rPr>
              <w:t xml:space="preserve">Approved Income Budget </w:t>
            </w:r>
          </w:p>
        </w:tc>
        <w:tc>
          <w:tcPr>
            <w:tcW w:w="1117" w:type="dxa"/>
            <w:tcBorders>
              <w:top w:val="single" w:sz="4" w:space="0" w:color="auto"/>
              <w:left w:val="nil"/>
              <w:bottom w:val="single" w:sz="4" w:space="0" w:color="auto"/>
              <w:right w:val="single" w:sz="4" w:space="0" w:color="auto"/>
            </w:tcBorders>
            <w:shd w:val="clear" w:color="000000" w:fill="D9D9D9"/>
            <w:vAlign w:val="center"/>
            <w:hideMark/>
          </w:tcPr>
          <w:p w14:paraId="131993AD" w14:textId="77777777" w:rsidR="00816D37" w:rsidRPr="00CC4464" w:rsidRDefault="00816D37" w:rsidP="00946B3B">
            <w:pPr>
              <w:spacing w:after="0" w:line="240" w:lineRule="auto"/>
              <w:jc w:val="center"/>
              <w:rPr>
                <w:rFonts w:ascii="Arial" w:eastAsia="Times New Roman" w:hAnsi="Arial" w:cs="Arial"/>
                <w:b/>
                <w:bCs/>
                <w:color w:val="000000"/>
                <w:sz w:val="20"/>
                <w:szCs w:val="20"/>
                <w:lang w:eastAsia="en-GB"/>
              </w:rPr>
            </w:pPr>
            <w:r w:rsidRPr="00CC4464">
              <w:rPr>
                <w:rFonts w:ascii="Arial" w:eastAsia="Times New Roman" w:hAnsi="Arial" w:cs="Arial"/>
                <w:b/>
                <w:bCs/>
                <w:color w:val="000000"/>
                <w:sz w:val="20"/>
                <w:szCs w:val="20"/>
                <w:lang w:eastAsia="en-GB"/>
              </w:rPr>
              <w:t xml:space="preserve">Current Period Income Forecast Outturn </w:t>
            </w:r>
          </w:p>
        </w:tc>
        <w:tc>
          <w:tcPr>
            <w:tcW w:w="1117" w:type="dxa"/>
            <w:tcBorders>
              <w:top w:val="single" w:sz="4" w:space="0" w:color="auto"/>
              <w:left w:val="nil"/>
              <w:bottom w:val="single" w:sz="4" w:space="0" w:color="auto"/>
              <w:right w:val="single" w:sz="4" w:space="0" w:color="auto"/>
            </w:tcBorders>
            <w:shd w:val="clear" w:color="000000" w:fill="D9D9D9"/>
            <w:vAlign w:val="center"/>
            <w:hideMark/>
          </w:tcPr>
          <w:p w14:paraId="57431DBA" w14:textId="77777777" w:rsidR="00816D37" w:rsidRPr="00CC4464" w:rsidRDefault="00816D37" w:rsidP="00946B3B">
            <w:pPr>
              <w:spacing w:after="0" w:line="240" w:lineRule="auto"/>
              <w:jc w:val="center"/>
              <w:rPr>
                <w:rFonts w:ascii="Arial" w:eastAsia="Times New Roman" w:hAnsi="Arial" w:cs="Arial"/>
                <w:b/>
                <w:bCs/>
                <w:color w:val="000000"/>
                <w:sz w:val="20"/>
                <w:szCs w:val="20"/>
                <w:lang w:eastAsia="en-GB"/>
              </w:rPr>
            </w:pPr>
            <w:r w:rsidRPr="00CC4464">
              <w:rPr>
                <w:rFonts w:ascii="Arial" w:eastAsia="Times New Roman" w:hAnsi="Arial" w:cs="Arial"/>
                <w:b/>
                <w:bCs/>
                <w:color w:val="000000"/>
                <w:sz w:val="20"/>
                <w:szCs w:val="20"/>
                <w:lang w:eastAsia="en-GB"/>
              </w:rPr>
              <w:t>Current Period Income Forecast Variance</w:t>
            </w:r>
          </w:p>
        </w:tc>
        <w:tc>
          <w:tcPr>
            <w:tcW w:w="1160" w:type="dxa"/>
            <w:tcBorders>
              <w:top w:val="single" w:sz="4" w:space="0" w:color="auto"/>
              <w:left w:val="nil"/>
              <w:bottom w:val="single" w:sz="4" w:space="0" w:color="auto"/>
              <w:right w:val="single" w:sz="4" w:space="0" w:color="auto"/>
            </w:tcBorders>
            <w:shd w:val="clear" w:color="000000" w:fill="D9D9D9"/>
            <w:vAlign w:val="center"/>
            <w:hideMark/>
          </w:tcPr>
          <w:p w14:paraId="44D84628" w14:textId="77777777" w:rsidR="00816D37" w:rsidRPr="00CC4464" w:rsidRDefault="00816D37" w:rsidP="00946B3B">
            <w:pPr>
              <w:spacing w:after="0" w:line="240" w:lineRule="auto"/>
              <w:jc w:val="center"/>
              <w:rPr>
                <w:rFonts w:ascii="Arial" w:eastAsia="Times New Roman" w:hAnsi="Arial" w:cs="Arial"/>
                <w:b/>
                <w:bCs/>
                <w:color w:val="000000"/>
                <w:sz w:val="20"/>
                <w:szCs w:val="20"/>
                <w:lang w:eastAsia="en-GB"/>
              </w:rPr>
            </w:pPr>
            <w:r w:rsidRPr="00CC4464">
              <w:rPr>
                <w:rFonts w:ascii="Arial" w:eastAsia="Times New Roman" w:hAnsi="Arial" w:cs="Arial"/>
                <w:b/>
                <w:bCs/>
                <w:color w:val="000000"/>
                <w:sz w:val="20"/>
                <w:szCs w:val="20"/>
                <w:lang w:eastAsia="en-GB"/>
              </w:rPr>
              <w:t xml:space="preserve">Approved Net Budget </w:t>
            </w:r>
          </w:p>
        </w:tc>
        <w:tc>
          <w:tcPr>
            <w:tcW w:w="1117" w:type="dxa"/>
            <w:tcBorders>
              <w:top w:val="single" w:sz="4" w:space="0" w:color="auto"/>
              <w:left w:val="nil"/>
              <w:bottom w:val="single" w:sz="4" w:space="0" w:color="auto"/>
              <w:right w:val="single" w:sz="4" w:space="0" w:color="auto"/>
            </w:tcBorders>
            <w:shd w:val="clear" w:color="000000" w:fill="D9D9D9"/>
            <w:vAlign w:val="center"/>
            <w:hideMark/>
          </w:tcPr>
          <w:p w14:paraId="3808415A" w14:textId="77777777" w:rsidR="00816D37" w:rsidRPr="00CC4464" w:rsidRDefault="00816D37" w:rsidP="00946B3B">
            <w:pPr>
              <w:spacing w:after="0" w:line="240" w:lineRule="auto"/>
              <w:jc w:val="center"/>
              <w:rPr>
                <w:rFonts w:ascii="Arial" w:eastAsia="Times New Roman" w:hAnsi="Arial" w:cs="Arial"/>
                <w:b/>
                <w:bCs/>
                <w:color w:val="000000"/>
                <w:sz w:val="20"/>
                <w:szCs w:val="20"/>
                <w:lang w:eastAsia="en-GB"/>
              </w:rPr>
            </w:pPr>
            <w:r w:rsidRPr="00CC4464">
              <w:rPr>
                <w:rFonts w:ascii="Arial" w:eastAsia="Times New Roman" w:hAnsi="Arial" w:cs="Arial"/>
                <w:b/>
                <w:bCs/>
                <w:color w:val="000000"/>
                <w:sz w:val="20"/>
                <w:szCs w:val="20"/>
                <w:lang w:eastAsia="en-GB"/>
              </w:rPr>
              <w:t xml:space="preserve">Current Period Net Forecast Outturn </w:t>
            </w:r>
          </w:p>
        </w:tc>
        <w:tc>
          <w:tcPr>
            <w:tcW w:w="1117" w:type="dxa"/>
            <w:tcBorders>
              <w:top w:val="single" w:sz="4" w:space="0" w:color="auto"/>
              <w:left w:val="nil"/>
              <w:bottom w:val="single" w:sz="4" w:space="0" w:color="auto"/>
              <w:right w:val="single" w:sz="4" w:space="0" w:color="auto"/>
            </w:tcBorders>
            <w:shd w:val="clear" w:color="000000" w:fill="D9D9D9"/>
            <w:vAlign w:val="center"/>
            <w:hideMark/>
          </w:tcPr>
          <w:p w14:paraId="2FBFE4DA" w14:textId="77777777" w:rsidR="00816D37" w:rsidRPr="00CC4464" w:rsidRDefault="00816D37" w:rsidP="00946B3B">
            <w:pPr>
              <w:spacing w:after="0" w:line="240" w:lineRule="auto"/>
              <w:jc w:val="center"/>
              <w:rPr>
                <w:rFonts w:ascii="Arial" w:eastAsia="Times New Roman" w:hAnsi="Arial" w:cs="Arial"/>
                <w:b/>
                <w:bCs/>
                <w:color w:val="000000"/>
                <w:sz w:val="20"/>
                <w:szCs w:val="20"/>
                <w:lang w:eastAsia="en-GB"/>
              </w:rPr>
            </w:pPr>
            <w:r w:rsidRPr="00CC4464">
              <w:rPr>
                <w:rFonts w:ascii="Arial" w:eastAsia="Times New Roman" w:hAnsi="Arial" w:cs="Arial"/>
                <w:b/>
                <w:bCs/>
                <w:color w:val="000000"/>
                <w:sz w:val="20"/>
                <w:szCs w:val="20"/>
                <w:lang w:eastAsia="en-GB"/>
              </w:rPr>
              <w:t>Current Period Net Forecast Variance</w:t>
            </w:r>
          </w:p>
        </w:tc>
        <w:tc>
          <w:tcPr>
            <w:tcW w:w="1133" w:type="dxa"/>
            <w:tcBorders>
              <w:top w:val="single" w:sz="4" w:space="0" w:color="auto"/>
              <w:left w:val="nil"/>
              <w:bottom w:val="single" w:sz="4" w:space="0" w:color="auto"/>
              <w:right w:val="single" w:sz="4" w:space="0" w:color="auto"/>
            </w:tcBorders>
            <w:shd w:val="clear" w:color="000000" w:fill="D9D9D9"/>
            <w:vAlign w:val="center"/>
            <w:hideMark/>
          </w:tcPr>
          <w:p w14:paraId="6FBB39C9" w14:textId="77777777" w:rsidR="00816D37" w:rsidRPr="00CC4464" w:rsidRDefault="00816D37" w:rsidP="00946B3B">
            <w:pPr>
              <w:spacing w:after="0" w:line="240" w:lineRule="auto"/>
              <w:jc w:val="center"/>
              <w:rPr>
                <w:rFonts w:ascii="Arial" w:eastAsia="Times New Roman" w:hAnsi="Arial" w:cs="Arial"/>
                <w:b/>
                <w:bCs/>
                <w:color w:val="000000"/>
                <w:sz w:val="20"/>
                <w:szCs w:val="20"/>
                <w:lang w:eastAsia="en-GB"/>
              </w:rPr>
            </w:pPr>
            <w:r w:rsidRPr="00CC4464">
              <w:rPr>
                <w:rFonts w:ascii="Arial" w:eastAsia="Times New Roman" w:hAnsi="Arial" w:cs="Arial"/>
                <w:b/>
                <w:bCs/>
                <w:color w:val="000000"/>
                <w:sz w:val="20"/>
                <w:szCs w:val="20"/>
                <w:lang w:eastAsia="en-GB"/>
              </w:rPr>
              <w:t xml:space="preserve"> Current Period Net Forecast Variance</w:t>
            </w:r>
          </w:p>
        </w:tc>
        <w:tc>
          <w:tcPr>
            <w:tcW w:w="1133" w:type="dxa"/>
            <w:tcBorders>
              <w:top w:val="single" w:sz="4" w:space="0" w:color="auto"/>
              <w:left w:val="nil"/>
              <w:bottom w:val="single" w:sz="4" w:space="0" w:color="auto"/>
              <w:right w:val="single" w:sz="4" w:space="0" w:color="auto"/>
            </w:tcBorders>
            <w:shd w:val="clear" w:color="000000" w:fill="D9D9D9"/>
            <w:vAlign w:val="center"/>
            <w:hideMark/>
          </w:tcPr>
          <w:p w14:paraId="7CA4D5DE" w14:textId="77777777" w:rsidR="00816D37" w:rsidRPr="00CC4464" w:rsidRDefault="00816D37" w:rsidP="00946B3B">
            <w:pPr>
              <w:spacing w:after="0" w:line="240" w:lineRule="auto"/>
              <w:jc w:val="center"/>
              <w:rPr>
                <w:rFonts w:ascii="Arial" w:eastAsia="Times New Roman" w:hAnsi="Arial" w:cs="Arial"/>
                <w:b/>
                <w:bCs/>
                <w:color w:val="000000"/>
                <w:sz w:val="20"/>
                <w:szCs w:val="20"/>
                <w:lang w:eastAsia="en-GB"/>
              </w:rPr>
            </w:pPr>
            <w:r w:rsidRPr="00CC4464">
              <w:rPr>
                <w:rFonts w:ascii="Arial" w:eastAsia="Times New Roman" w:hAnsi="Arial" w:cs="Arial"/>
                <w:b/>
                <w:bCs/>
                <w:color w:val="000000"/>
                <w:sz w:val="20"/>
                <w:szCs w:val="20"/>
                <w:lang w:eastAsia="en-GB"/>
              </w:rPr>
              <w:t>Q1 Forecast Variance</w:t>
            </w:r>
          </w:p>
        </w:tc>
      </w:tr>
      <w:tr w:rsidR="00816D37" w:rsidRPr="00CC4464" w14:paraId="7CB8C1D1" w14:textId="77777777" w:rsidTr="00816D37">
        <w:trPr>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14:paraId="590516EF" w14:textId="77777777" w:rsidR="00816D37" w:rsidRPr="00CC4464" w:rsidRDefault="00816D37" w:rsidP="00946B3B">
            <w:pPr>
              <w:spacing w:after="0" w:line="240" w:lineRule="auto"/>
              <w:rPr>
                <w:rFonts w:ascii="Arial" w:eastAsia="Times New Roman" w:hAnsi="Arial" w:cs="Arial"/>
                <w:b/>
                <w:bCs/>
                <w:color w:val="000000"/>
                <w:sz w:val="20"/>
                <w:szCs w:val="20"/>
                <w:lang w:eastAsia="en-GB"/>
              </w:rPr>
            </w:pPr>
          </w:p>
        </w:tc>
        <w:tc>
          <w:tcPr>
            <w:tcW w:w="1372" w:type="dxa"/>
            <w:tcBorders>
              <w:top w:val="nil"/>
              <w:left w:val="nil"/>
              <w:bottom w:val="single" w:sz="4" w:space="0" w:color="auto"/>
              <w:right w:val="single" w:sz="4" w:space="0" w:color="auto"/>
            </w:tcBorders>
            <w:shd w:val="clear" w:color="000000" w:fill="D9D9D9"/>
            <w:vAlign w:val="center"/>
            <w:hideMark/>
          </w:tcPr>
          <w:p w14:paraId="334DBC72" w14:textId="77777777" w:rsidR="00816D37" w:rsidRPr="00CC4464" w:rsidRDefault="00816D37" w:rsidP="00946B3B">
            <w:pPr>
              <w:spacing w:after="0" w:line="240" w:lineRule="auto"/>
              <w:jc w:val="center"/>
              <w:rPr>
                <w:rFonts w:ascii="Arial" w:eastAsia="Times New Roman" w:hAnsi="Arial" w:cs="Arial"/>
                <w:b/>
                <w:bCs/>
                <w:color w:val="000000"/>
                <w:sz w:val="20"/>
                <w:szCs w:val="20"/>
                <w:lang w:eastAsia="en-GB"/>
              </w:rPr>
            </w:pPr>
            <w:r w:rsidRPr="00CC4464">
              <w:rPr>
                <w:rFonts w:ascii="Arial" w:eastAsia="Times New Roman" w:hAnsi="Arial" w:cs="Arial"/>
                <w:b/>
                <w:bCs/>
                <w:color w:val="000000"/>
                <w:sz w:val="20"/>
                <w:szCs w:val="20"/>
                <w:lang w:eastAsia="en-GB"/>
              </w:rPr>
              <w:t>£m</w:t>
            </w:r>
          </w:p>
        </w:tc>
        <w:tc>
          <w:tcPr>
            <w:tcW w:w="1372" w:type="dxa"/>
            <w:tcBorders>
              <w:top w:val="nil"/>
              <w:left w:val="nil"/>
              <w:bottom w:val="single" w:sz="4" w:space="0" w:color="auto"/>
              <w:right w:val="single" w:sz="4" w:space="0" w:color="auto"/>
            </w:tcBorders>
            <w:shd w:val="clear" w:color="000000" w:fill="D9D9D9"/>
            <w:vAlign w:val="center"/>
            <w:hideMark/>
          </w:tcPr>
          <w:p w14:paraId="4843314A" w14:textId="77777777" w:rsidR="00816D37" w:rsidRPr="00CC4464" w:rsidRDefault="00816D37" w:rsidP="00946B3B">
            <w:pPr>
              <w:spacing w:after="0" w:line="240" w:lineRule="auto"/>
              <w:jc w:val="center"/>
              <w:rPr>
                <w:rFonts w:ascii="Arial" w:eastAsia="Times New Roman" w:hAnsi="Arial" w:cs="Arial"/>
                <w:b/>
                <w:bCs/>
                <w:color w:val="000000"/>
                <w:sz w:val="20"/>
                <w:szCs w:val="20"/>
                <w:lang w:eastAsia="en-GB"/>
              </w:rPr>
            </w:pPr>
            <w:r w:rsidRPr="00CC4464">
              <w:rPr>
                <w:rFonts w:ascii="Arial" w:eastAsia="Times New Roman" w:hAnsi="Arial" w:cs="Arial"/>
                <w:b/>
                <w:bCs/>
                <w:color w:val="000000"/>
                <w:sz w:val="20"/>
                <w:szCs w:val="20"/>
                <w:lang w:eastAsia="en-GB"/>
              </w:rPr>
              <w:t>£m</w:t>
            </w:r>
          </w:p>
        </w:tc>
        <w:tc>
          <w:tcPr>
            <w:tcW w:w="1372" w:type="dxa"/>
            <w:tcBorders>
              <w:top w:val="nil"/>
              <w:left w:val="nil"/>
              <w:bottom w:val="single" w:sz="4" w:space="0" w:color="auto"/>
              <w:right w:val="single" w:sz="4" w:space="0" w:color="auto"/>
            </w:tcBorders>
            <w:shd w:val="clear" w:color="000000" w:fill="D9D9D9"/>
            <w:vAlign w:val="center"/>
            <w:hideMark/>
          </w:tcPr>
          <w:p w14:paraId="54C6AF7C" w14:textId="77777777" w:rsidR="00816D37" w:rsidRPr="00CC4464" w:rsidRDefault="00816D37" w:rsidP="00946B3B">
            <w:pPr>
              <w:spacing w:after="0" w:line="240" w:lineRule="auto"/>
              <w:jc w:val="center"/>
              <w:rPr>
                <w:rFonts w:ascii="Arial" w:eastAsia="Times New Roman" w:hAnsi="Arial" w:cs="Arial"/>
                <w:b/>
                <w:bCs/>
                <w:color w:val="000000"/>
                <w:sz w:val="20"/>
                <w:szCs w:val="20"/>
                <w:lang w:eastAsia="en-GB"/>
              </w:rPr>
            </w:pPr>
            <w:r w:rsidRPr="00CC4464">
              <w:rPr>
                <w:rFonts w:ascii="Arial" w:eastAsia="Times New Roman" w:hAnsi="Arial" w:cs="Arial"/>
                <w:b/>
                <w:bCs/>
                <w:color w:val="000000"/>
                <w:sz w:val="20"/>
                <w:szCs w:val="20"/>
                <w:lang w:eastAsia="en-GB"/>
              </w:rPr>
              <w:t>£m</w:t>
            </w:r>
          </w:p>
        </w:tc>
        <w:tc>
          <w:tcPr>
            <w:tcW w:w="1159" w:type="dxa"/>
            <w:tcBorders>
              <w:top w:val="nil"/>
              <w:left w:val="nil"/>
              <w:bottom w:val="single" w:sz="4" w:space="0" w:color="auto"/>
              <w:right w:val="single" w:sz="4" w:space="0" w:color="auto"/>
            </w:tcBorders>
            <w:shd w:val="clear" w:color="000000" w:fill="D9D9D9"/>
            <w:vAlign w:val="center"/>
            <w:hideMark/>
          </w:tcPr>
          <w:p w14:paraId="65470C73" w14:textId="77777777" w:rsidR="00816D37" w:rsidRPr="00CC4464" w:rsidRDefault="00816D37" w:rsidP="00946B3B">
            <w:pPr>
              <w:spacing w:after="0" w:line="240" w:lineRule="auto"/>
              <w:jc w:val="center"/>
              <w:rPr>
                <w:rFonts w:ascii="Arial" w:eastAsia="Times New Roman" w:hAnsi="Arial" w:cs="Arial"/>
                <w:b/>
                <w:bCs/>
                <w:color w:val="000000"/>
                <w:sz w:val="20"/>
                <w:szCs w:val="20"/>
                <w:lang w:eastAsia="en-GB"/>
              </w:rPr>
            </w:pPr>
            <w:r w:rsidRPr="00CC4464">
              <w:rPr>
                <w:rFonts w:ascii="Arial" w:eastAsia="Times New Roman" w:hAnsi="Arial" w:cs="Arial"/>
                <w:b/>
                <w:bCs/>
                <w:color w:val="000000"/>
                <w:sz w:val="20"/>
                <w:szCs w:val="20"/>
                <w:lang w:eastAsia="en-GB"/>
              </w:rPr>
              <w:t>£m</w:t>
            </w:r>
          </w:p>
        </w:tc>
        <w:tc>
          <w:tcPr>
            <w:tcW w:w="1117" w:type="dxa"/>
            <w:tcBorders>
              <w:top w:val="nil"/>
              <w:left w:val="nil"/>
              <w:bottom w:val="single" w:sz="4" w:space="0" w:color="auto"/>
              <w:right w:val="single" w:sz="4" w:space="0" w:color="auto"/>
            </w:tcBorders>
            <w:shd w:val="clear" w:color="000000" w:fill="D9D9D9"/>
            <w:vAlign w:val="center"/>
            <w:hideMark/>
          </w:tcPr>
          <w:p w14:paraId="71B580E6" w14:textId="77777777" w:rsidR="00816D37" w:rsidRPr="00CC4464" w:rsidRDefault="00816D37" w:rsidP="00946B3B">
            <w:pPr>
              <w:spacing w:after="0" w:line="240" w:lineRule="auto"/>
              <w:jc w:val="center"/>
              <w:rPr>
                <w:rFonts w:ascii="Arial" w:eastAsia="Times New Roman" w:hAnsi="Arial" w:cs="Arial"/>
                <w:b/>
                <w:bCs/>
                <w:color w:val="000000"/>
                <w:sz w:val="20"/>
                <w:szCs w:val="20"/>
                <w:lang w:eastAsia="en-GB"/>
              </w:rPr>
            </w:pPr>
            <w:r w:rsidRPr="00CC4464">
              <w:rPr>
                <w:rFonts w:ascii="Arial" w:eastAsia="Times New Roman" w:hAnsi="Arial" w:cs="Arial"/>
                <w:b/>
                <w:bCs/>
                <w:color w:val="000000"/>
                <w:sz w:val="20"/>
                <w:szCs w:val="20"/>
                <w:lang w:eastAsia="en-GB"/>
              </w:rPr>
              <w:t>£m</w:t>
            </w:r>
          </w:p>
        </w:tc>
        <w:tc>
          <w:tcPr>
            <w:tcW w:w="1117" w:type="dxa"/>
            <w:tcBorders>
              <w:top w:val="nil"/>
              <w:left w:val="nil"/>
              <w:bottom w:val="single" w:sz="4" w:space="0" w:color="auto"/>
              <w:right w:val="single" w:sz="4" w:space="0" w:color="auto"/>
            </w:tcBorders>
            <w:shd w:val="clear" w:color="000000" w:fill="D9D9D9"/>
            <w:vAlign w:val="center"/>
            <w:hideMark/>
          </w:tcPr>
          <w:p w14:paraId="5B1EF1B0" w14:textId="77777777" w:rsidR="00816D37" w:rsidRPr="00CC4464" w:rsidRDefault="00816D37" w:rsidP="00946B3B">
            <w:pPr>
              <w:spacing w:after="0" w:line="240" w:lineRule="auto"/>
              <w:jc w:val="center"/>
              <w:rPr>
                <w:rFonts w:ascii="Arial" w:eastAsia="Times New Roman" w:hAnsi="Arial" w:cs="Arial"/>
                <w:b/>
                <w:bCs/>
                <w:color w:val="000000"/>
                <w:sz w:val="20"/>
                <w:szCs w:val="20"/>
                <w:lang w:eastAsia="en-GB"/>
              </w:rPr>
            </w:pPr>
            <w:r w:rsidRPr="00CC4464">
              <w:rPr>
                <w:rFonts w:ascii="Arial" w:eastAsia="Times New Roman" w:hAnsi="Arial" w:cs="Arial"/>
                <w:b/>
                <w:bCs/>
                <w:color w:val="000000"/>
                <w:sz w:val="20"/>
                <w:szCs w:val="20"/>
                <w:lang w:eastAsia="en-GB"/>
              </w:rPr>
              <w:t>£m</w:t>
            </w:r>
          </w:p>
        </w:tc>
        <w:tc>
          <w:tcPr>
            <w:tcW w:w="1160" w:type="dxa"/>
            <w:tcBorders>
              <w:top w:val="nil"/>
              <w:left w:val="nil"/>
              <w:bottom w:val="single" w:sz="4" w:space="0" w:color="auto"/>
              <w:right w:val="single" w:sz="4" w:space="0" w:color="auto"/>
            </w:tcBorders>
            <w:shd w:val="clear" w:color="000000" w:fill="D9D9D9"/>
            <w:vAlign w:val="center"/>
            <w:hideMark/>
          </w:tcPr>
          <w:p w14:paraId="4D2AC9C6" w14:textId="77777777" w:rsidR="00816D37" w:rsidRPr="00CC4464" w:rsidRDefault="00816D37" w:rsidP="00946B3B">
            <w:pPr>
              <w:spacing w:after="0" w:line="240" w:lineRule="auto"/>
              <w:jc w:val="center"/>
              <w:rPr>
                <w:rFonts w:ascii="Arial" w:eastAsia="Times New Roman" w:hAnsi="Arial" w:cs="Arial"/>
                <w:b/>
                <w:bCs/>
                <w:color w:val="000000"/>
                <w:sz w:val="20"/>
                <w:szCs w:val="20"/>
                <w:lang w:eastAsia="en-GB"/>
              </w:rPr>
            </w:pPr>
            <w:r w:rsidRPr="00CC4464">
              <w:rPr>
                <w:rFonts w:ascii="Arial" w:eastAsia="Times New Roman" w:hAnsi="Arial" w:cs="Arial"/>
                <w:b/>
                <w:bCs/>
                <w:color w:val="000000"/>
                <w:sz w:val="20"/>
                <w:szCs w:val="20"/>
                <w:lang w:eastAsia="en-GB"/>
              </w:rPr>
              <w:t>£m</w:t>
            </w:r>
          </w:p>
        </w:tc>
        <w:tc>
          <w:tcPr>
            <w:tcW w:w="1117" w:type="dxa"/>
            <w:tcBorders>
              <w:top w:val="nil"/>
              <w:left w:val="nil"/>
              <w:bottom w:val="single" w:sz="4" w:space="0" w:color="auto"/>
              <w:right w:val="single" w:sz="4" w:space="0" w:color="auto"/>
            </w:tcBorders>
            <w:shd w:val="clear" w:color="000000" w:fill="D9D9D9"/>
            <w:vAlign w:val="center"/>
            <w:hideMark/>
          </w:tcPr>
          <w:p w14:paraId="7D8B8CCA" w14:textId="77777777" w:rsidR="00816D37" w:rsidRPr="00CC4464" w:rsidRDefault="00816D37" w:rsidP="00946B3B">
            <w:pPr>
              <w:spacing w:after="0" w:line="240" w:lineRule="auto"/>
              <w:jc w:val="center"/>
              <w:rPr>
                <w:rFonts w:ascii="Arial" w:eastAsia="Times New Roman" w:hAnsi="Arial" w:cs="Arial"/>
                <w:b/>
                <w:bCs/>
                <w:color w:val="000000"/>
                <w:sz w:val="20"/>
                <w:szCs w:val="20"/>
                <w:lang w:eastAsia="en-GB"/>
              </w:rPr>
            </w:pPr>
            <w:r w:rsidRPr="00CC4464">
              <w:rPr>
                <w:rFonts w:ascii="Arial" w:eastAsia="Times New Roman" w:hAnsi="Arial" w:cs="Arial"/>
                <w:b/>
                <w:bCs/>
                <w:color w:val="000000"/>
                <w:sz w:val="20"/>
                <w:szCs w:val="20"/>
                <w:lang w:eastAsia="en-GB"/>
              </w:rPr>
              <w:t>£m</w:t>
            </w:r>
          </w:p>
        </w:tc>
        <w:tc>
          <w:tcPr>
            <w:tcW w:w="1117" w:type="dxa"/>
            <w:tcBorders>
              <w:top w:val="nil"/>
              <w:left w:val="nil"/>
              <w:bottom w:val="single" w:sz="4" w:space="0" w:color="auto"/>
              <w:right w:val="single" w:sz="4" w:space="0" w:color="auto"/>
            </w:tcBorders>
            <w:shd w:val="clear" w:color="000000" w:fill="D9D9D9"/>
            <w:vAlign w:val="center"/>
            <w:hideMark/>
          </w:tcPr>
          <w:p w14:paraId="6DA515BE" w14:textId="77777777" w:rsidR="00816D37" w:rsidRPr="00CC4464" w:rsidRDefault="00816D37" w:rsidP="00946B3B">
            <w:pPr>
              <w:spacing w:after="0" w:line="240" w:lineRule="auto"/>
              <w:jc w:val="center"/>
              <w:rPr>
                <w:rFonts w:ascii="Arial" w:eastAsia="Times New Roman" w:hAnsi="Arial" w:cs="Arial"/>
                <w:b/>
                <w:bCs/>
                <w:color w:val="000000"/>
                <w:sz w:val="20"/>
                <w:szCs w:val="20"/>
                <w:lang w:eastAsia="en-GB"/>
              </w:rPr>
            </w:pPr>
            <w:r w:rsidRPr="00CC4464">
              <w:rPr>
                <w:rFonts w:ascii="Arial" w:eastAsia="Times New Roman" w:hAnsi="Arial" w:cs="Arial"/>
                <w:b/>
                <w:bCs/>
                <w:color w:val="000000"/>
                <w:sz w:val="20"/>
                <w:szCs w:val="20"/>
                <w:lang w:eastAsia="en-GB"/>
              </w:rPr>
              <w:t>£m</w:t>
            </w:r>
          </w:p>
        </w:tc>
        <w:tc>
          <w:tcPr>
            <w:tcW w:w="1133" w:type="dxa"/>
            <w:tcBorders>
              <w:top w:val="nil"/>
              <w:left w:val="nil"/>
              <w:bottom w:val="single" w:sz="4" w:space="0" w:color="auto"/>
              <w:right w:val="single" w:sz="4" w:space="0" w:color="auto"/>
            </w:tcBorders>
            <w:shd w:val="clear" w:color="000000" w:fill="D9D9D9"/>
            <w:vAlign w:val="center"/>
            <w:hideMark/>
          </w:tcPr>
          <w:p w14:paraId="71401DAB" w14:textId="77777777" w:rsidR="00816D37" w:rsidRPr="00CC4464" w:rsidRDefault="00816D37" w:rsidP="00946B3B">
            <w:pPr>
              <w:spacing w:after="0" w:line="240" w:lineRule="auto"/>
              <w:jc w:val="center"/>
              <w:rPr>
                <w:rFonts w:ascii="Arial" w:eastAsia="Times New Roman" w:hAnsi="Arial" w:cs="Arial"/>
                <w:b/>
                <w:bCs/>
                <w:color w:val="000000"/>
                <w:sz w:val="20"/>
                <w:szCs w:val="20"/>
                <w:lang w:eastAsia="en-GB"/>
              </w:rPr>
            </w:pPr>
            <w:r w:rsidRPr="00CC4464">
              <w:rPr>
                <w:rFonts w:ascii="Arial" w:eastAsia="Times New Roman" w:hAnsi="Arial" w:cs="Arial"/>
                <w:b/>
                <w:bCs/>
                <w:color w:val="000000"/>
                <w:sz w:val="20"/>
                <w:szCs w:val="20"/>
                <w:lang w:eastAsia="en-GB"/>
              </w:rPr>
              <w:t>%</w:t>
            </w:r>
          </w:p>
        </w:tc>
        <w:tc>
          <w:tcPr>
            <w:tcW w:w="1133" w:type="dxa"/>
            <w:tcBorders>
              <w:top w:val="nil"/>
              <w:left w:val="nil"/>
              <w:bottom w:val="single" w:sz="4" w:space="0" w:color="auto"/>
              <w:right w:val="single" w:sz="4" w:space="0" w:color="auto"/>
            </w:tcBorders>
            <w:shd w:val="clear" w:color="000000" w:fill="D9D9D9"/>
            <w:vAlign w:val="center"/>
            <w:hideMark/>
          </w:tcPr>
          <w:p w14:paraId="43BF2EDE" w14:textId="77777777" w:rsidR="00816D37" w:rsidRPr="00CC4464" w:rsidRDefault="00816D37" w:rsidP="00946B3B">
            <w:pPr>
              <w:spacing w:after="0" w:line="240" w:lineRule="auto"/>
              <w:jc w:val="center"/>
              <w:rPr>
                <w:rFonts w:ascii="Arial" w:eastAsia="Times New Roman" w:hAnsi="Arial" w:cs="Arial"/>
                <w:b/>
                <w:bCs/>
                <w:color w:val="000000"/>
                <w:sz w:val="20"/>
                <w:szCs w:val="20"/>
                <w:lang w:eastAsia="en-GB"/>
              </w:rPr>
            </w:pPr>
            <w:r w:rsidRPr="00CC4464">
              <w:rPr>
                <w:rFonts w:ascii="Arial" w:eastAsia="Times New Roman" w:hAnsi="Arial" w:cs="Arial"/>
                <w:b/>
                <w:bCs/>
                <w:color w:val="000000"/>
                <w:sz w:val="20"/>
                <w:szCs w:val="20"/>
                <w:lang w:eastAsia="en-GB"/>
              </w:rPr>
              <w:t>£m</w:t>
            </w:r>
          </w:p>
        </w:tc>
      </w:tr>
      <w:tr w:rsidR="00816D37" w:rsidRPr="00CC4464" w14:paraId="374B676A" w14:textId="77777777" w:rsidTr="00816D37">
        <w:trPr>
          <w:trHeight w:val="790"/>
        </w:trPr>
        <w:tc>
          <w:tcPr>
            <w:tcW w:w="1737" w:type="dxa"/>
            <w:tcBorders>
              <w:top w:val="nil"/>
              <w:left w:val="single" w:sz="4" w:space="0" w:color="auto"/>
              <w:bottom w:val="single" w:sz="4" w:space="0" w:color="auto"/>
              <w:right w:val="single" w:sz="4" w:space="0" w:color="auto"/>
            </w:tcBorders>
            <w:shd w:val="clear" w:color="000000" w:fill="D9D9D9"/>
            <w:vAlign w:val="center"/>
            <w:hideMark/>
          </w:tcPr>
          <w:p w14:paraId="56F07B1E" w14:textId="77777777" w:rsidR="00816D37" w:rsidRPr="00CC4464" w:rsidRDefault="00816D37" w:rsidP="00946B3B">
            <w:pPr>
              <w:spacing w:after="0" w:line="240" w:lineRule="auto"/>
              <w:rPr>
                <w:rFonts w:ascii="Arial" w:eastAsia="Times New Roman" w:hAnsi="Arial" w:cs="Arial"/>
                <w:b/>
                <w:bCs/>
                <w:color w:val="000000"/>
                <w:sz w:val="20"/>
                <w:szCs w:val="20"/>
                <w:lang w:eastAsia="en-GB"/>
              </w:rPr>
            </w:pPr>
            <w:r w:rsidRPr="00CC4464">
              <w:rPr>
                <w:rFonts w:ascii="Arial" w:eastAsia="Times New Roman" w:hAnsi="Arial" w:cs="Arial"/>
                <w:b/>
                <w:bCs/>
                <w:color w:val="000000"/>
                <w:sz w:val="20"/>
                <w:szCs w:val="20"/>
                <w:lang w:eastAsia="en-GB"/>
              </w:rPr>
              <w:t>HIGHWAYS</w:t>
            </w:r>
          </w:p>
        </w:tc>
        <w:tc>
          <w:tcPr>
            <w:tcW w:w="1372" w:type="dxa"/>
            <w:tcBorders>
              <w:top w:val="nil"/>
              <w:left w:val="nil"/>
              <w:bottom w:val="single" w:sz="4" w:space="0" w:color="auto"/>
              <w:right w:val="single" w:sz="4" w:space="0" w:color="auto"/>
            </w:tcBorders>
            <w:shd w:val="clear" w:color="auto" w:fill="auto"/>
            <w:vAlign w:val="center"/>
            <w:hideMark/>
          </w:tcPr>
          <w:p w14:paraId="62B0020B" w14:textId="77777777" w:rsidR="00816D37" w:rsidRPr="00CC4464" w:rsidRDefault="00816D37" w:rsidP="00946B3B">
            <w:pPr>
              <w:spacing w:after="0" w:line="240" w:lineRule="auto"/>
              <w:jc w:val="right"/>
              <w:rPr>
                <w:rFonts w:ascii="Arial" w:eastAsia="Times New Roman" w:hAnsi="Arial" w:cs="Arial"/>
                <w:color w:val="000000"/>
                <w:sz w:val="20"/>
                <w:szCs w:val="20"/>
                <w:lang w:eastAsia="en-GB"/>
              </w:rPr>
            </w:pPr>
            <w:r w:rsidRPr="00CC4464">
              <w:rPr>
                <w:rFonts w:ascii="Arial" w:eastAsia="Times New Roman" w:hAnsi="Arial" w:cs="Arial"/>
                <w:color w:val="000000"/>
                <w:sz w:val="20"/>
                <w:szCs w:val="20"/>
                <w:lang w:eastAsia="en-GB"/>
              </w:rPr>
              <w:t>48.809</w:t>
            </w:r>
          </w:p>
        </w:tc>
        <w:tc>
          <w:tcPr>
            <w:tcW w:w="1372" w:type="dxa"/>
            <w:tcBorders>
              <w:top w:val="nil"/>
              <w:left w:val="nil"/>
              <w:bottom w:val="single" w:sz="4" w:space="0" w:color="auto"/>
              <w:right w:val="single" w:sz="4" w:space="0" w:color="auto"/>
            </w:tcBorders>
            <w:shd w:val="clear" w:color="auto" w:fill="auto"/>
            <w:vAlign w:val="center"/>
            <w:hideMark/>
          </w:tcPr>
          <w:p w14:paraId="154B392A" w14:textId="77777777" w:rsidR="00816D37" w:rsidRPr="00CC4464" w:rsidRDefault="00816D37" w:rsidP="00946B3B">
            <w:pPr>
              <w:spacing w:after="0" w:line="240" w:lineRule="auto"/>
              <w:jc w:val="right"/>
              <w:rPr>
                <w:rFonts w:ascii="Arial" w:eastAsia="Times New Roman" w:hAnsi="Arial" w:cs="Arial"/>
                <w:color w:val="000000"/>
                <w:sz w:val="20"/>
                <w:szCs w:val="20"/>
                <w:lang w:eastAsia="en-GB"/>
              </w:rPr>
            </w:pPr>
            <w:r w:rsidRPr="00CC4464">
              <w:rPr>
                <w:rFonts w:ascii="Arial" w:eastAsia="Times New Roman" w:hAnsi="Arial" w:cs="Arial"/>
                <w:color w:val="000000"/>
                <w:sz w:val="20"/>
                <w:szCs w:val="20"/>
                <w:lang w:eastAsia="en-GB"/>
              </w:rPr>
              <w:t>50.884</w:t>
            </w:r>
          </w:p>
        </w:tc>
        <w:tc>
          <w:tcPr>
            <w:tcW w:w="1372" w:type="dxa"/>
            <w:tcBorders>
              <w:top w:val="nil"/>
              <w:left w:val="nil"/>
              <w:bottom w:val="single" w:sz="4" w:space="0" w:color="auto"/>
              <w:right w:val="single" w:sz="4" w:space="0" w:color="auto"/>
            </w:tcBorders>
            <w:shd w:val="clear" w:color="000000" w:fill="D9D9D9"/>
            <w:vAlign w:val="center"/>
            <w:hideMark/>
          </w:tcPr>
          <w:p w14:paraId="01DCB995" w14:textId="77777777" w:rsidR="00816D37" w:rsidRPr="00CC4464" w:rsidRDefault="00816D37" w:rsidP="00946B3B">
            <w:pPr>
              <w:spacing w:after="0" w:line="240" w:lineRule="auto"/>
              <w:jc w:val="right"/>
              <w:rPr>
                <w:rFonts w:ascii="Arial" w:eastAsia="Times New Roman" w:hAnsi="Arial" w:cs="Arial"/>
                <w:color w:val="000000"/>
                <w:sz w:val="20"/>
                <w:szCs w:val="20"/>
                <w:lang w:eastAsia="en-GB"/>
              </w:rPr>
            </w:pPr>
            <w:r w:rsidRPr="00CC4464">
              <w:rPr>
                <w:rFonts w:ascii="Arial" w:eastAsia="Times New Roman" w:hAnsi="Arial" w:cs="Arial"/>
                <w:color w:val="000000"/>
                <w:sz w:val="20"/>
                <w:szCs w:val="20"/>
                <w:lang w:eastAsia="en-GB"/>
              </w:rPr>
              <w:t>2.075</w:t>
            </w:r>
          </w:p>
        </w:tc>
        <w:tc>
          <w:tcPr>
            <w:tcW w:w="1159" w:type="dxa"/>
            <w:tcBorders>
              <w:top w:val="nil"/>
              <w:left w:val="nil"/>
              <w:bottom w:val="single" w:sz="4" w:space="0" w:color="auto"/>
              <w:right w:val="single" w:sz="4" w:space="0" w:color="auto"/>
            </w:tcBorders>
            <w:shd w:val="clear" w:color="auto" w:fill="auto"/>
            <w:vAlign w:val="center"/>
            <w:hideMark/>
          </w:tcPr>
          <w:p w14:paraId="0BC83AE3" w14:textId="77777777" w:rsidR="00816D37" w:rsidRPr="00CC4464" w:rsidRDefault="00816D37" w:rsidP="00946B3B">
            <w:pPr>
              <w:spacing w:after="0" w:line="240" w:lineRule="auto"/>
              <w:jc w:val="right"/>
              <w:rPr>
                <w:rFonts w:ascii="Arial" w:eastAsia="Times New Roman" w:hAnsi="Arial" w:cs="Arial"/>
                <w:color w:val="000000"/>
                <w:sz w:val="20"/>
                <w:szCs w:val="20"/>
                <w:lang w:eastAsia="en-GB"/>
              </w:rPr>
            </w:pPr>
            <w:r w:rsidRPr="00CC4464">
              <w:rPr>
                <w:rFonts w:ascii="Arial" w:eastAsia="Times New Roman" w:hAnsi="Arial" w:cs="Arial"/>
                <w:color w:val="000000"/>
                <w:sz w:val="20"/>
                <w:szCs w:val="20"/>
                <w:lang w:eastAsia="en-GB"/>
              </w:rPr>
              <w:t>-36.549</w:t>
            </w:r>
          </w:p>
        </w:tc>
        <w:tc>
          <w:tcPr>
            <w:tcW w:w="1117" w:type="dxa"/>
            <w:tcBorders>
              <w:top w:val="nil"/>
              <w:left w:val="nil"/>
              <w:bottom w:val="single" w:sz="4" w:space="0" w:color="auto"/>
              <w:right w:val="single" w:sz="4" w:space="0" w:color="auto"/>
            </w:tcBorders>
            <w:shd w:val="clear" w:color="auto" w:fill="auto"/>
            <w:vAlign w:val="center"/>
            <w:hideMark/>
          </w:tcPr>
          <w:p w14:paraId="1B87BAF6" w14:textId="77777777" w:rsidR="00816D37" w:rsidRPr="00CC4464" w:rsidRDefault="00816D37" w:rsidP="00946B3B">
            <w:pPr>
              <w:spacing w:after="0" w:line="240" w:lineRule="auto"/>
              <w:jc w:val="right"/>
              <w:rPr>
                <w:rFonts w:ascii="Arial" w:eastAsia="Times New Roman" w:hAnsi="Arial" w:cs="Arial"/>
                <w:color w:val="000000"/>
                <w:sz w:val="20"/>
                <w:szCs w:val="20"/>
                <w:lang w:eastAsia="en-GB"/>
              </w:rPr>
            </w:pPr>
            <w:r w:rsidRPr="00CC4464">
              <w:rPr>
                <w:rFonts w:ascii="Arial" w:eastAsia="Times New Roman" w:hAnsi="Arial" w:cs="Arial"/>
                <w:color w:val="000000"/>
                <w:sz w:val="20"/>
                <w:szCs w:val="20"/>
                <w:lang w:eastAsia="en-GB"/>
              </w:rPr>
              <w:t>-39.272</w:t>
            </w:r>
          </w:p>
        </w:tc>
        <w:tc>
          <w:tcPr>
            <w:tcW w:w="1117" w:type="dxa"/>
            <w:tcBorders>
              <w:top w:val="nil"/>
              <w:left w:val="nil"/>
              <w:bottom w:val="single" w:sz="4" w:space="0" w:color="auto"/>
              <w:right w:val="single" w:sz="4" w:space="0" w:color="auto"/>
            </w:tcBorders>
            <w:shd w:val="clear" w:color="000000" w:fill="D9D9D9"/>
            <w:vAlign w:val="center"/>
            <w:hideMark/>
          </w:tcPr>
          <w:p w14:paraId="411C2515" w14:textId="77777777" w:rsidR="00816D37" w:rsidRPr="00CC4464" w:rsidRDefault="00816D37" w:rsidP="00946B3B">
            <w:pPr>
              <w:spacing w:after="0" w:line="240" w:lineRule="auto"/>
              <w:jc w:val="right"/>
              <w:rPr>
                <w:rFonts w:ascii="Arial" w:eastAsia="Times New Roman" w:hAnsi="Arial" w:cs="Arial"/>
                <w:color w:val="000000"/>
                <w:sz w:val="20"/>
                <w:szCs w:val="20"/>
                <w:lang w:eastAsia="en-GB"/>
              </w:rPr>
            </w:pPr>
            <w:r w:rsidRPr="00CC4464">
              <w:rPr>
                <w:rFonts w:ascii="Arial" w:eastAsia="Times New Roman" w:hAnsi="Arial" w:cs="Arial"/>
                <w:color w:val="000000"/>
                <w:sz w:val="20"/>
                <w:szCs w:val="20"/>
                <w:lang w:eastAsia="en-GB"/>
              </w:rPr>
              <w:t>-2.723</w:t>
            </w:r>
          </w:p>
        </w:tc>
        <w:tc>
          <w:tcPr>
            <w:tcW w:w="1160" w:type="dxa"/>
            <w:tcBorders>
              <w:top w:val="nil"/>
              <w:left w:val="nil"/>
              <w:bottom w:val="single" w:sz="4" w:space="0" w:color="auto"/>
              <w:right w:val="single" w:sz="4" w:space="0" w:color="auto"/>
            </w:tcBorders>
            <w:shd w:val="clear" w:color="auto" w:fill="auto"/>
            <w:vAlign w:val="center"/>
            <w:hideMark/>
          </w:tcPr>
          <w:p w14:paraId="6FC76A49" w14:textId="77777777" w:rsidR="00816D37" w:rsidRPr="00CC4464" w:rsidRDefault="00816D37" w:rsidP="00946B3B">
            <w:pPr>
              <w:spacing w:after="0" w:line="240" w:lineRule="auto"/>
              <w:jc w:val="right"/>
              <w:rPr>
                <w:rFonts w:ascii="Arial" w:eastAsia="Times New Roman" w:hAnsi="Arial" w:cs="Arial"/>
                <w:color w:val="000000"/>
                <w:sz w:val="20"/>
                <w:szCs w:val="20"/>
                <w:lang w:eastAsia="en-GB"/>
              </w:rPr>
            </w:pPr>
            <w:r w:rsidRPr="00CC4464">
              <w:rPr>
                <w:rFonts w:ascii="Arial" w:eastAsia="Times New Roman" w:hAnsi="Arial" w:cs="Arial"/>
                <w:color w:val="000000"/>
                <w:sz w:val="20"/>
                <w:szCs w:val="20"/>
                <w:lang w:eastAsia="en-GB"/>
              </w:rPr>
              <w:t>12.260</w:t>
            </w:r>
          </w:p>
        </w:tc>
        <w:tc>
          <w:tcPr>
            <w:tcW w:w="1117" w:type="dxa"/>
            <w:tcBorders>
              <w:top w:val="nil"/>
              <w:left w:val="nil"/>
              <w:bottom w:val="single" w:sz="4" w:space="0" w:color="auto"/>
              <w:right w:val="single" w:sz="4" w:space="0" w:color="auto"/>
            </w:tcBorders>
            <w:shd w:val="clear" w:color="auto" w:fill="auto"/>
            <w:vAlign w:val="center"/>
            <w:hideMark/>
          </w:tcPr>
          <w:p w14:paraId="504557F9" w14:textId="77777777" w:rsidR="00816D37" w:rsidRPr="00CC4464" w:rsidRDefault="00816D37" w:rsidP="00946B3B">
            <w:pPr>
              <w:spacing w:after="0" w:line="240" w:lineRule="auto"/>
              <w:jc w:val="right"/>
              <w:rPr>
                <w:rFonts w:ascii="Arial" w:eastAsia="Times New Roman" w:hAnsi="Arial" w:cs="Arial"/>
                <w:color w:val="000000"/>
                <w:sz w:val="20"/>
                <w:szCs w:val="20"/>
                <w:lang w:eastAsia="en-GB"/>
              </w:rPr>
            </w:pPr>
            <w:r w:rsidRPr="00CC4464">
              <w:rPr>
                <w:rFonts w:ascii="Arial" w:eastAsia="Times New Roman" w:hAnsi="Arial" w:cs="Arial"/>
                <w:color w:val="000000"/>
                <w:sz w:val="20"/>
                <w:szCs w:val="20"/>
                <w:lang w:eastAsia="en-GB"/>
              </w:rPr>
              <w:t>11.612</w:t>
            </w:r>
          </w:p>
        </w:tc>
        <w:tc>
          <w:tcPr>
            <w:tcW w:w="1117" w:type="dxa"/>
            <w:tcBorders>
              <w:top w:val="nil"/>
              <w:left w:val="nil"/>
              <w:bottom w:val="single" w:sz="4" w:space="0" w:color="auto"/>
              <w:right w:val="single" w:sz="4" w:space="0" w:color="auto"/>
            </w:tcBorders>
            <w:shd w:val="clear" w:color="000000" w:fill="D9D9D9"/>
            <w:vAlign w:val="center"/>
            <w:hideMark/>
          </w:tcPr>
          <w:p w14:paraId="0F4CC334" w14:textId="77777777" w:rsidR="00816D37" w:rsidRPr="00CC4464" w:rsidRDefault="00816D37" w:rsidP="00946B3B">
            <w:pPr>
              <w:spacing w:after="0" w:line="240" w:lineRule="auto"/>
              <w:jc w:val="right"/>
              <w:rPr>
                <w:rFonts w:ascii="Arial" w:eastAsia="Times New Roman" w:hAnsi="Arial" w:cs="Arial"/>
                <w:color w:val="000000"/>
                <w:sz w:val="20"/>
                <w:szCs w:val="20"/>
                <w:lang w:eastAsia="en-GB"/>
              </w:rPr>
            </w:pPr>
            <w:r w:rsidRPr="00CC4464">
              <w:rPr>
                <w:rFonts w:ascii="Arial" w:eastAsia="Times New Roman" w:hAnsi="Arial" w:cs="Arial"/>
                <w:color w:val="000000"/>
                <w:sz w:val="20"/>
                <w:szCs w:val="20"/>
                <w:lang w:eastAsia="en-GB"/>
              </w:rPr>
              <w:t>-0.648</w:t>
            </w:r>
          </w:p>
        </w:tc>
        <w:tc>
          <w:tcPr>
            <w:tcW w:w="1133" w:type="dxa"/>
            <w:tcBorders>
              <w:top w:val="nil"/>
              <w:left w:val="nil"/>
              <w:bottom w:val="single" w:sz="4" w:space="0" w:color="auto"/>
              <w:right w:val="single" w:sz="4" w:space="0" w:color="auto"/>
            </w:tcBorders>
            <w:shd w:val="clear" w:color="auto" w:fill="auto"/>
            <w:vAlign w:val="center"/>
            <w:hideMark/>
          </w:tcPr>
          <w:p w14:paraId="0EE949E8" w14:textId="77777777" w:rsidR="00816D37" w:rsidRPr="00CC4464" w:rsidRDefault="00816D37" w:rsidP="00946B3B">
            <w:pPr>
              <w:spacing w:after="0" w:line="240" w:lineRule="auto"/>
              <w:jc w:val="right"/>
              <w:rPr>
                <w:rFonts w:ascii="Arial" w:eastAsia="Times New Roman" w:hAnsi="Arial" w:cs="Arial"/>
                <w:color w:val="000000"/>
                <w:sz w:val="20"/>
                <w:szCs w:val="20"/>
                <w:lang w:eastAsia="en-GB"/>
              </w:rPr>
            </w:pPr>
            <w:r w:rsidRPr="00CC4464">
              <w:rPr>
                <w:rFonts w:ascii="Arial" w:eastAsia="Times New Roman" w:hAnsi="Arial" w:cs="Arial"/>
                <w:color w:val="000000"/>
                <w:sz w:val="20"/>
                <w:szCs w:val="20"/>
                <w:lang w:eastAsia="en-GB"/>
              </w:rPr>
              <w:t>-5.29%</w:t>
            </w:r>
          </w:p>
        </w:tc>
        <w:tc>
          <w:tcPr>
            <w:tcW w:w="1133" w:type="dxa"/>
            <w:tcBorders>
              <w:top w:val="nil"/>
              <w:left w:val="nil"/>
              <w:bottom w:val="single" w:sz="4" w:space="0" w:color="auto"/>
              <w:right w:val="single" w:sz="4" w:space="0" w:color="auto"/>
            </w:tcBorders>
            <w:shd w:val="clear" w:color="auto" w:fill="auto"/>
            <w:vAlign w:val="center"/>
            <w:hideMark/>
          </w:tcPr>
          <w:p w14:paraId="26C4FC9C" w14:textId="77777777" w:rsidR="00816D37" w:rsidRPr="00CC4464" w:rsidRDefault="00816D37" w:rsidP="00946B3B">
            <w:pPr>
              <w:spacing w:after="0" w:line="240" w:lineRule="auto"/>
              <w:jc w:val="right"/>
              <w:rPr>
                <w:rFonts w:ascii="Arial" w:eastAsia="Times New Roman" w:hAnsi="Arial" w:cs="Arial"/>
                <w:color w:val="000000"/>
                <w:sz w:val="20"/>
                <w:szCs w:val="20"/>
                <w:lang w:eastAsia="en-GB"/>
              </w:rPr>
            </w:pPr>
            <w:r w:rsidRPr="00CC4464">
              <w:rPr>
                <w:rFonts w:ascii="Arial" w:eastAsia="Times New Roman" w:hAnsi="Arial" w:cs="Arial"/>
                <w:color w:val="000000"/>
                <w:sz w:val="20"/>
                <w:szCs w:val="20"/>
                <w:lang w:eastAsia="en-GB"/>
              </w:rPr>
              <w:t>-0.554</w:t>
            </w:r>
          </w:p>
        </w:tc>
      </w:tr>
      <w:tr w:rsidR="00816D37" w:rsidRPr="00CC4464" w14:paraId="0F52613E" w14:textId="77777777" w:rsidTr="00816D37">
        <w:trPr>
          <w:trHeight w:val="790"/>
        </w:trPr>
        <w:tc>
          <w:tcPr>
            <w:tcW w:w="1737" w:type="dxa"/>
            <w:tcBorders>
              <w:top w:val="nil"/>
              <w:left w:val="single" w:sz="4" w:space="0" w:color="auto"/>
              <w:bottom w:val="single" w:sz="4" w:space="0" w:color="auto"/>
              <w:right w:val="single" w:sz="4" w:space="0" w:color="auto"/>
            </w:tcBorders>
            <w:shd w:val="clear" w:color="000000" w:fill="D9D9D9"/>
            <w:vAlign w:val="center"/>
            <w:hideMark/>
          </w:tcPr>
          <w:p w14:paraId="62CB1B0F" w14:textId="77777777" w:rsidR="00816D37" w:rsidRPr="00CC4464" w:rsidRDefault="00816D37" w:rsidP="00946B3B">
            <w:pPr>
              <w:spacing w:after="0" w:line="240" w:lineRule="auto"/>
              <w:rPr>
                <w:rFonts w:ascii="Arial" w:eastAsia="Times New Roman" w:hAnsi="Arial" w:cs="Arial"/>
                <w:b/>
                <w:bCs/>
                <w:color w:val="000000"/>
                <w:sz w:val="20"/>
                <w:szCs w:val="20"/>
                <w:lang w:eastAsia="en-GB"/>
              </w:rPr>
            </w:pPr>
            <w:r w:rsidRPr="00CC4464">
              <w:rPr>
                <w:rFonts w:ascii="Arial" w:eastAsia="Times New Roman" w:hAnsi="Arial" w:cs="Arial"/>
                <w:b/>
                <w:bCs/>
                <w:color w:val="000000"/>
                <w:sz w:val="20"/>
                <w:szCs w:val="20"/>
                <w:lang w:eastAsia="en-GB"/>
              </w:rPr>
              <w:t>LIBRARIES  MUSEUMS  CULTURE &amp; REGISTRARS</w:t>
            </w:r>
          </w:p>
        </w:tc>
        <w:tc>
          <w:tcPr>
            <w:tcW w:w="1372" w:type="dxa"/>
            <w:tcBorders>
              <w:top w:val="nil"/>
              <w:left w:val="nil"/>
              <w:bottom w:val="single" w:sz="4" w:space="0" w:color="auto"/>
              <w:right w:val="single" w:sz="4" w:space="0" w:color="auto"/>
            </w:tcBorders>
            <w:shd w:val="clear" w:color="auto" w:fill="auto"/>
            <w:vAlign w:val="center"/>
            <w:hideMark/>
          </w:tcPr>
          <w:p w14:paraId="24D9E837" w14:textId="77777777" w:rsidR="00816D37" w:rsidRPr="00CC4464" w:rsidRDefault="00816D37" w:rsidP="00946B3B">
            <w:pPr>
              <w:spacing w:after="0" w:line="240" w:lineRule="auto"/>
              <w:jc w:val="right"/>
              <w:rPr>
                <w:rFonts w:ascii="Arial" w:eastAsia="Times New Roman" w:hAnsi="Arial" w:cs="Arial"/>
                <w:color w:val="000000"/>
                <w:sz w:val="20"/>
                <w:szCs w:val="20"/>
                <w:lang w:eastAsia="en-GB"/>
              </w:rPr>
            </w:pPr>
            <w:r w:rsidRPr="00CC4464">
              <w:rPr>
                <w:rFonts w:ascii="Arial" w:eastAsia="Times New Roman" w:hAnsi="Arial" w:cs="Arial"/>
                <w:color w:val="000000"/>
                <w:sz w:val="20"/>
                <w:szCs w:val="20"/>
                <w:lang w:eastAsia="en-GB"/>
              </w:rPr>
              <w:t>15.728</w:t>
            </w:r>
          </w:p>
        </w:tc>
        <w:tc>
          <w:tcPr>
            <w:tcW w:w="1372" w:type="dxa"/>
            <w:tcBorders>
              <w:top w:val="nil"/>
              <w:left w:val="nil"/>
              <w:bottom w:val="single" w:sz="4" w:space="0" w:color="auto"/>
              <w:right w:val="single" w:sz="4" w:space="0" w:color="auto"/>
            </w:tcBorders>
            <w:shd w:val="clear" w:color="auto" w:fill="auto"/>
            <w:vAlign w:val="center"/>
            <w:hideMark/>
          </w:tcPr>
          <w:p w14:paraId="56AE50AF" w14:textId="77777777" w:rsidR="00816D37" w:rsidRPr="00CC4464" w:rsidRDefault="00816D37" w:rsidP="00946B3B">
            <w:pPr>
              <w:spacing w:after="0" w:line="240" w:lineRule="auto"/>
              <w:jc w:val="right"/>
              <w:rPr>
                <w:rFonts w:ascii="Arial" w:eastAsia="Times New Roman" w:hAnsi="Arial" w:cs="Arial"/>
                <w:color w:val="000000"/>
                <w:sz w:val="20"/>
                <w:szCs w:val="20"/>
                <w:lang w:eastAsia="en-GB"/>
              </w:rPr>
            </w:pPr>
            <w:r w:rsidRPr="00CC4464">
              <w:rPr>
                <w:rFonts w:ascii="Arial" w:eastAsia="Times New Roman" w:hAnsi="Arial" w:cs="Arial"/>
                <w:color w:val="000000"/>
                <w:sz w:val="20"/>
                <w:szCs w:val="20"/>
                <w:lang w:eastAsia="en-GB"/>
              </w:rPr>
              <w:t>15.019</w:t>
            </w:r>
          </w:p>
        </w:tc>
        <w:tc>
          <w:tcPr>
            <w:tcW w:w="1372" w:type="dxa"/>
            <w:tcBorders>
              <w:top w:val="nil"/>
              <w:left w:val="nil"/>
              <w:bottom w:val="single" w:sz="4" w:space="0" w:color="auto"/>
              <w:right w:val="single" w:sz="4" w:space="0" w:color="auto"/>
            </w:tcBorders>
            <w:shd w:val="clear" w:color="000000" w:fill="D9D9D9"/>
            <w:vAlign w:val="center"/>
            <w:hideMark/>
          </w:tcPr>
          <w:p w14:paraId="785A2715" w14:textId="77777777" w:rsidR="00816D37" w:rsidRPr="00CC4464" w:rsidRDefault="00816D37" w:rsidP="00946B3B">
            <w:pPr>
              <w:spacing w:after="0" w:line="240" w:lineRule="auto"/>
              <w:jc w:val="right"/>
              <w:rPr>
                <w:rFonts w:ascii="Arial" w:eastAsia="Times New Roman" w:hAnsi="Arial" w:cs="Arial"/>
                <w:color w:val="000000"/>
                <w:sz w:val="20"/>
                <w:szCs w:val="20"/>
                <w:lang w:eastAsia="en-GB"/>
              </w:rPr>
            </w:pPr>
            <w:r w:rsidRPr="00CC4464">
              <w:rPr>
                <w:rFonts w:ascii="Arial" w:eastAsia="Times New Roman" w:hAnsi="Arial" w:cs="Arial"/>
                <w:color w:val="000000"/>
                <w:sz w:val="20"/>
                <w:szCs w:val="20"/>
                <w:lang w:eastAsia="en-GB"/>
              </w:rPr>
              <w:t>-0.709</w:t>
            </w:r>
          </w:p>
        </w:tc>
        <w:tc>
          <w:tcPr>
            <w:tcW w:w="1159" w:type="dxa"/>
            <w:tcBorders>
              <w:top w:val="nil"/>
              <w:left w:val="nil"/>
              <w:bottom w:val="single" w:sz="4" w:space="0" w:color="auto"/>
              <w:right w:val="single" w:sz="4" w:space="0" w:color="auto"/>
            </w:tcBorders>
            <w:shd w:val="clear" w:color="auto" w:fill="auto"/>
            <w:vAlign w:val="center"/>
            <w:hideMark/>
          </w:tcPr>
          <w:p w14:paraId="359A44D8" w14:textId="77777777" w:rsidR="00816D37" w:rsidRPr="00CC4464" w:rsidRDefault="00816D37" w:rsidP="00946B3B">
            <w:pPr>
              <w:spacing w:after="0" w:line="240" w:lineRule="auto"/>
              <w:jc w:val="right"/>
              <w:rPr>
                <w:rFonts w:ascii="Arial" w:eastAsia="Times New Roman" w:hAnsi="Arial" w:cs="Arial"/>
                <w:color w:val="000000"/>
                <w:sz w:val="20"/>
                <w:szCs w:val="20"/>
                <w:lang w:eastAsia="en-GB"/>
              </w:rPr>
            </w:pPr>
            <w:r w:rsidRPr="00CC4464">
              <w:rPr>
                <w:rFonts w:ascii="Arial" w:eastAsia="Times New Roman" w:hAnsi="Arial" w:cs="Arial"/>
                <w:color w:val="000000"/>
                <w:sz w:val="20"/>
                <w:szCs w:val="20"/>
                <w:lang w:eastAsia="en-GB"/>
              </w:rPr>
              <w:t>-6.413</w:t>
            </w:r>
          </w:p>
        </w:tc>
        <w:tc>
          <w:tcPr>
            <w:tcW w:w="1117" w:type="dxa"/>
            <w:tcBorders>
              <w:top w:val="nil"/>
              <w:left w:val="nil"/>
              <w:bottom w:val="single" w:sz="4" w:space="0" w:color="auto"/>
              <w:right w:val="single" w:sz="4" w:space="0" w:color="auto"/>
            </w:tcBorders>
            <w:shd w:val="clear" w:color="auto" w:fill="auto"/>
            <w:vAlign w:val="center"/>
            <w:hideMark/>
          </w:tcPr>
          <w:p w14:paraId="7A4FE1D1" w14:textId="77777777" w:rsidR="00816D37" w:rsidRPr="00CC4464" w:rsidRDefault="00816D37" w:rsidP="00946B3B">
            <w:pPr>
              <w:spacing w:after="0" w:line="240" w:lineRule="auto"/>
              <w:jc w:val="right"/>
              <w:rPr>
                <w:rFonts w:ascii="Arial" w:eastAsia="Times New Roman" w:hAnsi="Arial" w:cs="Arial"/>
                <w:color w:val="000000"/>
                <w:sz w:val="20"/>
                <w:szCs w:val="20"/>
                <w:lang w:eastAsia="en-GB"/>
              </w:rPr>
            </w:pPr>
            <w:r w:rsidRPr="00CC4464">
              <w:rPr>
                <w:rFonts w:ascii="Arial" w:eastAsia="Times New Roman" w:hAnsi="Arial" w:cs="Arial"/>
                <w:color w:val="000000"/>
                <w:sz w:val="20"/>
                <w:szCs w:val="20"/>
                <w:lang w:eastAsia="en-GB"/>
              </w:rPr>
              <w:t>-5.717</w:t>
            </w:r>
          </w:p>
        </w:tc>
        <w:tc>
          <w:tcPr>
            <w:tcW w:w="1117" w:type="dxa"/>
            <w:tcBorders>
              <w:top w:val="nil"/>
              <w:left w:val="nil"/>
              <w:bottom w:val="single" w:sz="4" w:space="0" w:color="auto"/>
              <w:right w:val="single" w:sz="4" w:space="0" w:color="auto"/>
            </w:tcBorders>
            <w:shd w:val="clear" w:color="000000" w:fill="D9D9D9"/>
            <w:vAlign w:val="center"/>
            <w:hideMark/>
          </w:tcPr>
          <w:p w14:paraId="6596F67A" w14:textId="77777777" w:rsidR="00816D37" w:rsidRPr="00CC4464" w:rsidRDefault="00816D37" w:rsidP="00946B3B">
            <w:pPr>
              <w:spacing w:after="0" w:line="240" w:lineRule="auto"/>
              <w:jc w:val="right"/>
              <w:rPr>
                <w:rFonts w:ascii="Arial" w:eastAsia="Times New Roman" w:hAnsi="Arial" w:cs="Arial"/>
                <w:color w:val="000000"/>
                <w:sz w:val="20"/>
                <w:szCs w:val="20"/>
                <w:lang w:eastAsia="en-GB"/>
              </w:rPr>
            </w:pPr>
            <w:r w:rsidRPr="00CC4464">
              <w:rPr>
                <w:rFonts w:ascii="Arial" w:eastAsia="Times New Roman" w:hAnsi="Arial" w:cs="Arial"/>
                <w:color w:val="000000"/>
                <w:sz w:val="20"/>
                <w:szCs w:val="20"/>
                <w:lang w:eastAsia="en-GB"/>
              </w:rPr>
              <w:t>0.696</w:t>
            </w:r>
          </w:p>
        </w:tc>
        <w:tc>
          <w:tcPr>
            <w:tcW w:w="1160" w:type="dxa"/>
            <w:tcBorders>
              <w:top w:val="nil"/>
              <w:left w:val="nil"/>
              <w:bottom w:val="single" w:sz="4" w:space="0" w:color="auto"/>
              <w:right w:val="single" w:sz="4" w:space="0" w:color="auto"/>
            </w:tcBorders>
            <w:shd w:val="clear" w:color="auto" w:fill="auto"/>
            <w:vAlign w:val="center"/>
            <w:hideMark/>
          </w:tcPr>
          <w:p w14:paraId="6B7A815B" w14:textId="77777777" w:rsidR="00816D37" w:rsidRPr="00CC4464" w:rsidRDefault="00816D37" w:rsidP="00946B3B">
            <w:pPr>
              <w:spacing w:after="0" w:line="240" w:lineRule="auto"/>
              <w:jc w:val="right"/>
              <w:rPr>
                <w:rFonts w:ascii="Arial" w:eastAsia="Times New Roman" w:hAnsi="Arial" w:cs="Arial"/>
                <w:color w:val="000000"/>
                <w:sz w:val="20"/>
                <w:szCs w:val="20"/>
                <w:lang w:eastAsia="en-GB"/>
              </w:rPr>
            </w:pPr>
            <w:r w:rsidRPr="00CC4464">
              <w:rPr>
                <w:rFonts w:ascii="Arial" w:eastAsia="Times New Roman" w:hAnsi="Arial" w:cs="Arial"/>
                <w:color w:val="000000"/>
                <w:sz w:val="20"/>
                <w:szCs w:val="20"/>
                <w:lang w:eastAsia="en-GB"/>
              </w:rPr>
              <w:t>9.315</w:t>
            </w:r>
          </w:p>
        </w:tc>
        <w:tc>
          <w:tcPr>
            <w:tcW w:w="1117" w:type="dxa"/>
            <w:tcBorders>
              <w:top w:val="nil"/>
              <w:left w:val="nil"/>
              <w:bottom w:val="single" w:sz="4" w:space="0" w:color="auto"/>
              <w:right w:val="single" w:sz="4" w:space="0" w:color="auto"/>
            </w:tcBorders>
            <w:shd w:val="clear" w:color="auto" w:fill="auto"/>
            <w:vAlign w:val="center"/>
            <w:hideMark/>
          </w:tcPr>
          <w:p w14:paraId="55C1747F" w14:textId="77777777" w:rsidR="00816D37" w:rsidRPr="00CC4464" w:rsidRDefault="00816D37" w:rsidP="00946B3B">
            <w:pPr>
              <w:spacing w:after="0" w:line="240" w:lineRule="auto"/>
              <w:jc w:val="right"/>
              <w:rPr>
                <w:rFonts w:ascii="Arial" w:eastAsia="Times New Roman" w:hAnsi="Arial" w:cs="Arial"/>
                <w:color w:val="000000"/>
                <w:sz w:val="20"/>
                <w:szCs w:val="20"/>
                <w:lang w:eastAsia="en-GB"/>
              </w:rPr>
            </w:pPr>
            <w:r w:rsidRPr="00CC4464">
              <w:rPr>
                <w:rFonts w:ascii="Arial" w:eastAsia="Times New Roman" w:hAnsi="Arial" w:cs="Arial"/>
                <w:color w:val="000000"/>
                <w:sz w:val="20"/>
                <w:szCs w:val="20"/>
                <w:lang w:eastAsia="en-GB"/>
              </w:rPr>
              <w:t>9.302</w:t>
            </w:r>
          </w:p>
        </w:tc>
        <w:tc>
          <w:tcPr>
            <w:tcW w:w="1117" w:type="dxa"/>
            <w:tcBorders>
              <w:top w:val="nil"/>
              <w:left w:val="nil"/>
              <w:bottom w:val="single" w:sz="4" w:space="0" w:color="auto"/>
              <w:right w:val="single" w:sz="4" w:space="0" w:color="auto"/>
            </w:tcBorders>
            <w:shd w:val="clear" w:color="000000" w:fill="D9D9D9"/>
            <w:vAlign w:val="center"/>
            <w:hideMark/>
          </w:tcPr>
          <w:p w14:paraId="799F1076" w14:textId="77777777" w:rsidR="00816D37" w:rsidRPr="00CC4464" w:rsidRDefault="00816D37" w:rsidP="00946B3B">
            <w:pPr>
              <w:spacing w:after="0" w:line="240" w:lineRule="auto"/>
              <w:jc w:val="right"/>
              <w:rPr>
                <w:rFonts w:ascii="Arial" w:eastAsia="Times New Roman" w:hAnsi="Arial" w:cs="Arial"/>
                <w:color w:val="000000"/>
                <w:sz w:val="20"/>
                <w:szCs w:val="20"/>
                <w:lang w:eastAsia="en-GB"/>
              </w:rPr>
            </w:pPr>
            <w:r w:rsidRPr="00CC4464">
              <w:rPr>
                <w:rFonts w:ascii="Arial" w:eastAsia="Times New Roman" w:hAnsi="Arial" w:cs="Arial"/>
                <w:color w:val="000000"/>
                <w:sz w:val="20"/>
                <w:szCs w:val="20"/>
                <w:lang w:eastAsia="en-GB"/>
              </w:rPr>
              <w:t>-0.013</w:t>
            </w:r>
          </w:p>
        </w:tc>
        <w:tc>
          <w:tcPr>
            <w:tcW w:w="1133" w:type="dxa"/>
            <w:tcBorders>
              <w:top w:val="nil"/>
              <w:left w:val="nil"/>
              <w:bottom w:val="single" w:sz="4" w:space="0" w:color="auto"/>
              <w:right w:val="single" w:sz="4" w:space="0" w:color="auto"/>
            </w:tcBorders>
            <w:shd w:val="clear" w:color="auto" w:fill="auto"/>
            <w:vAlign w:val="center"/>
            <w:hideMark/>
          </w:tcPr>
          <w:p w14:paraId="66478762" w14:textId="77777777" w:rsidR="00816D37" w:rsidRPr="00CC4464" w:rsidRDefault="00816D37" w:rsidP="00946B3B">
            <w:pPr>
              <w:spacing w:after="0" w:line="240" w:lineRule="auto"/>
              <w:jc w:val="right"/>
              <w:rPr>
                <w:rFonts w:ascii="Arial" w:eastAsia="Times New Roman" w:hAnsi="Arial" w:cs="Arial"/>
                <w:color w:val="000000"/>
                <w:sz w:val="20"/>
                <w:szCs w:val="20"/>
                <w:lang w:eastAsia="en-GB"/>
              </w:rPr>
            </w:pPr>
            <w:r w:rsidRPr="00CC4464">
              <w:rPr>
                <w:rFonts w:ascii="Arial" w:eastAsia="Times New Roman" w:hAnsi="Arial" w:cs="Arial"/>
                <w:color w:val="000000"/>
                <w:sz w:val="20"/>
                <w:szCs w:val="20"/>
                <w:lang w:eastAsia="en-GB"/>
              </w:rPr>
              <w:t>-0.14%</w:t>
            </w:r>
          </w:p>
        </w:tc>
        <w:tc>
          <w:tcPr>
            <w:tcW w:w="1133" w:type="dxa"/>
            <w:tcBorders>
              <w:top w:val="nil"/>
              <w:left w:val="nil"/>
              <w:bottom w:val="single" w:sz="4" w:space="0" w:color="auto"/>
              <w:right w:val="single" w:sz="4" w:space="0" w:color="auto"/>
            </w:tcBorders>
            <w:shd w:val="clear" w:color="auto" w:fill="auto"/>
            <w:vAlign w:val="center"/>
            <w:hideMark/>
          </w:tcPr>
          <w:p w14:paraId="6121B901" w14:textId="77777777" w:rsidR="00816D37" w:rsidRPr="00CC4464" w:rsidRDefault="00816D37" w:rsidP="00946B3B">
            <w:pPr>
              <w:spacing w:after="0" w:line="240" w:lineRule="auto"/>
              <w:jc w:val="right"/>
              <w:rPr>
                <w:rFonts w:ascii="Arial" w:eastAsia="Times New Roman" w:hAnsi="Arial" w:cs="Arial"/>
                <w:color w:val="000000"/>
                <w:sz w:val="20"/>
                <w:szCs w:val="20"/>
                <w:lang w:eastAsia="en-GB"/>
              </w:rPr>
            </w:pPr>
            <w:r w:rsidRPr="00CC4464">
              <w:rPr>
                <w:rFonts w:ascii="Arial" w:eastAsia="Times New Roman" w:hAnsi="Arial" w:cs="Arial"/>
                <w:color w:val="000000"/>
                <w:sz w:val="20"/>
                <w:szCs w:val="20"/>
                <w:lang w:eastAsia="en-GB"/>
              </w:rPr>
              <w:t>0.039</w:t>
            </w:r>
          </w:p>
        </w:tc>
      </w:tr>
      <w:tr w:rsidR="00816D37" w:rsidRPr="00CC4464" w14:paraId="6E11E99F" w14:textId="77777777" w:rsidTr="00816D37">
        <w:trPr>
          <w:trHeight w:val="790"/>
        </w:trPr>
        <w:tc>
          <w:tcPr>
            <w:tcW w:w="1737" w:type="dxa"/>
            <w:tcBorders>
              <w:top w:val="nil"/>
              <w:left w:val="single" w:sz="4" w:space="0" w:color="auto"/>
              <w:bottom w:val="single" w:sz="4" w:space="0" w:color="auto"/>
              <w:right w:val="single" w:sz="4" w:space="0" w:color="auto"/>
            </w:tcBorders>
            <w:shd w:val="clear" w:color="000000" w:fill="D9D9D9"/>
            <w:vAlign w:val="center"/>
            <w:hideMark/>
          </w:tcPr>
          <w:p w14:paraId="66694CC1" w14:textId="77777777" w:rsidR="00816D37" w:rsidRPr="00CC4464" w:rsidRDefault="00816D37" w:rsidP="00946B3B">
            <w:pPr>
              <w:spacing w:after="0" w:line="240" w:lineRule="auto"/>
              <w:rPr>
                <w:rFonts w:ascii="Arial" w:eastAsia="Times New Roman" w:hAnsi="Arial" w:cs="Arial"/>
                <w:b/>
                <w:bCs/>
                <w:color w:val="000000"/>
                <w:sz w:val="20"/>
                <w:szCs w:val="20"/>
                <w:lang w:eastAsia="en-GB"/>
              </w:rPr>
            </w:pPr>
            <w:r w:rsidRPr="00CC4464">
              <w:rPr>
                <w:rFonts w:ascii="Arial" w:eastAsia="Times New Roman" w:hAnsi="Arial" w:cs="Arial"/>
                <w:b/>
                <w:bCs/>
                <w:color w:val="000000"/>
                <w:sz w:val="20"/>
                <w:szCs w:val="20"/>
                <w:lang w:eastAsia="en-GB"/>
              </w:rPr>
              <w:t>PUBLIC &amp; INTEGRATED TRANSPORT</w:t>
            </w:r>
          </w:p>
        </w:tc>
        <w:tc>
          <w:tcPr>
            <w:tcW w:w="1372" w:type="dxa"/>
            <w:tcBorders>
              <w:top w:val="nil"/>
              <w:left w:val="nil"/>
              <w:bottom w:val="single" w:sz="4" w:space="0" w:color="auto"/>
              <w:right w:val="single" w:sz="4" w:space="0" w:color="auto"/>
            </w:tcBorders>
            <w:shd w:val="clear" w:color="auto" w:fill="auto"/>
            <w:vAlign w:val="center"/>
            <w:hideMark/>
          </w:tcPr>
          <w:p w14:paraId="70B28205" w14:textId="77777777" w:rsidR="00816D37" w:rsidRPr="00CC4464" w:rsidRDefault="00816D37" w:rsidP="00946B3B">
            <w:pPr>
              <w:spacing w:after="0" w:line="240" w:lineRule="auto"/>
              <w:jc w:val="right"/>
              <w:rPr>
                <w:rFonts w:ascii="Arial" w:eastAsia="Times New Roman" w:hAnsi="Arial" w:cs="Arial"/>
                <w:color w:val="000000"/>
                <w:sz w:val="20"/>
                <w:szCs w:val="20"/>
                <w:lang w:eastAsia="en-GB"/>
              </w:rPr>
            </w:pPr>
            <w:r w:rsidRPr="00CC4464">
              <w:rPr>
                <w:rFonts w:ascii="Arial" w:eastAsia="Times New Roman" w:hAnsi="Arial" w:cs="Arial"/>
                <w:color w:val="000000"/>
                <w:sz w:val="20"/>
                <w:szCs w:val="20"/>
                <w:lang w:eastAsia="en-GB"/>
              </w:rPr>
              <w:t>72.502</w:t>
            </w:r>
          </w:p>
        </w:tc>
        <w:tc>
          <w:tcPr>
            <w:tcW w:w="1372" w:type="dxa"/>
            <w:tcBorders>
              <w:top w:val="nil"/>
              <w:left w:val="nil"/>
              <w:bottom w:val="single" w:sz="4" w:space="0" w:color="auto"/>
              <w:right w:val="single" w:sz="4" w:space="0" w:color="auto"/>
            </w:tcBorders>
            <w:shd w:val="clear" w:color="auto" w:fill="auto"/>
            <w:vAlign w:val="center"/>
            <w:hideMark/>
          </w:tcPr>
          <w:p w14:paraId="0B32E7F7" w14:textId="77777777" w:rsidR="00816D37" w:rsidRPr="00CC4464" w:rsidRDefault="00816D37" w:rsidP="00946B3B">
            <w:pPr>
              <w:spacing w:after="0" w:line="240" w:lineRule="auto"/>
              <w:jc w:val="right"/>
              <w:rPr>
                <w:rFonts w:ascii="Arial" w:eastAsia="Times New Roman" w:hAnsi="Arial" w:cs="Arial"/>
                <w:color w:val="000000"/>
                <w:sz w:val="20"/>
                <w:szCs w:val="20"/>
                <w:lang w:eastAsia="en-GB"/>
              </w:rPr>
            </w:pPr>
            <w:r w:rsidRPr="00CC4464">
              <w:rPr>
                <w:rFonts w:ascii="Arial" w:eastAsia="Times New Roman" w:hAnsi="Arial" w:cs="Arial"/>
                <w:color w:val="000000"/>
                <w:sz w:val="20"/>
                <w:szCs w:val="20"/>
                <w:lang w:eastAsia="en-GB"/>
              </w:rPr>
              <w:t>74.337</w:t>
            </w:r>
          </w:p>
        </w:tc>
        <w:tc>
          <w:tcPr>
            <w:tcW w:w="1372" w:type="dxa"/>
            <w:tcBorders>
              <w:top w:val="nil"/>
              <w:left w:val="nil"/>
              <w:bottom w:val="single" w:sz="4" w:space="0" w:color="auto"/>
              <w:right w:val="single" w:sz="4" w:space="0" w:color="auto"/>
            </w:tcBorders>
            <w:shd w:val="clear" w:color="000000" w:fill="D9D9D9"/>
            <w:vAlign w:val="center"/>
            <w:hideMark/>
          </w:tcPr>
          <w:p w14:paraId="3AF9A2CE" w14:textId="77777777" w:rsidR="00816D37" w:rsidRPr="00CC4464" w:rsidRDefault="00816D37" w:rsidP="00946B3B">
            <w:pPr>
              <w:spacing w:after="0" w:line="240" w:lineRule="auto"/>
              <w:jc w:val="right"/>
              <w:rPr>
                <w:rFonts w:ascii="Arial" w:eastAsia="Times New Roman" w:hAnsi="Arial" w:cs="Arial"/>
                <w:color w:val="000000"/>
                <w:sz w:val="20"/>
                <w:szCs w:val="20"/>
                <w:lang w:eastAsia="en-GB"/>
              </w:rPr>
            </w:pPr>
            <w:r w:rsidRPr="00CC4464">
              <w:rPr>
                <w:rFonts w:ascii="Arial" w:eastAsia="Times New Roman" w:hAnsi="Arial" w:cs="Arial"/>
                <w:color w:val="000000"/>
                <w:sz w:val="20"/>
                <w:szCs w:val="20"/>
                <w:lang w:eastAsia="en-GB"/>
              </w:rPr>
              <w:t>1.835</w:t>
            </w:r>
          </w:p>
        </w:tc>
        <w:tc>
          <w:tcPr>
            <w:tcW w:w="1159" w:type="dxa"/>
            <w:tcBorders>
              <w:top w:val="nil"/>
              <w:left w:val="nil"/>
              <w:bottom w:val="single" w:sz="4" w:space="0" w:color="auto"/>
              <w:right w:val="single" w:sz="4" w:space="0" w:color="auto"/>
            </w:tcBorders>
            <w:shd w:val="clear" w:color="auto" w:fill="auto"/>
            <w:vAlign w:val="center"/>
            <w:hideMark/>
          </w:tcPr>
          <w:p w14:paraId="15E79BE5" w14:textId="77777777" w:rsidR="00816D37" w:rsidRPr="00CC4464" w:rsidRDefault="00816D37" w:rsidP="00946B3B">
            <w:pPr>
              <w:spacing w:after="0" w:line="240" w:lineRule="auto"/>
              <w:jc w:val="right"/>
              <w:rPr>
                <w:rFonts w:ascii="Arial" w:eastAsia="Times New Roman" w:hAnsi="Arial" w:cs="Arial"/>
                <w:color w:val="000000"/>
                <w:sz w:val="20"/>
                <w:szCs w:val="20"/>
                <w:lang w:eastAsia="en-GB"/>
              </w:rPr>
            </w:pPr>
            <w:r w:rsidRPr="00CC4464">
              <w:rPr>
                <w:rFonts w:ascii="Arial" w:eastAsia="Times New Roman" w:hAnsi="Arial" w:cs="Arial"/>
                <w:color w:val="000000"/>
                <w:sz w:val="20"/>
                <w:szCs w:val="20"/>
                <w:lang w:eastAsia="en-GB"/>
              </w:rPr>
              <w:t>-28.233</w:t>
            </w:r>
          </w:p>
        </w:tc>
        <w:tc>
          <w:tcPr>
            <w:tcW w:w="1117" w:type="dxa"/>
            <w:tcBorders>
              <w:top w:val="nil"/>
              <w:left w:val="nil"/>
              <w:bottom w:val="single" w:sz="4" w:space="0" w:color="auto"/>
              <w:right w:val="single" w:sz="4" w:space="0" w:color="auto"/>
            </w:tcBorders>
            <w:shd w:val="clear" w:color="auto" w:fill="auto"/>
            <w:vAlign w:val="center"/>
            <w:hideMark/>
          </w:tcPr>
          <w:p w14:paraId="7154589C" w14:textId="77777777" w:rsidR="00816D37" w:rsidRPr="00CC4464" w:rsidRDefault="00816D37" w:rsidP="00946B3B">
            <w:pPr>
              <w:spacing w:after="0" w:line="240" w:lineRule="auto"/>
              <w:jc w:val="right"/>
              <w:rPr>
                <w:rFonts w:ascii="Arial" w:eastAsia="Times New Roman" w:hAnsi="Arial" w:cs="Arial"/>
                <w:color w:val="000000"/>
                <w:sz w:val="20"/>
                <w:szCs w:val="20"/>
                <w:lang w:eastAsia="en-GB"/>
              </w:rPr>
            </w:pPr>
            <w:r w:rsidRPr="00CC4464">
              <w:rPr>
                <w:rFonts w:ascii="Arial" w:eastAsia="Times New Roman" w:hAnsi="Arial" w:cs="Arial"/>
                <w:color w:val="000000"/>
                <w:sz w:val="20"/>
                <w:szCs w:val="20"/>
                <w:lang w:eastAsia="en-GB"/>
              </w:rPr>
              <w:t>-28.699</w:t>
            </w:r>
          </w:p>
        </w:tc>
        <w:tc>
          <w:tcPr>
            <w:tcW w:w="1117" w:type="dxa"/>
            <w:tcBorders>
              <w:top w:val="nil"/>
              <w:left w:val="nil"/>
              <w:bottom w:val="single" w:sz="4" w:space="0" w:color="auto"/>
              <w:right w:val="single" w:sz="4" w:space="0" w:color="auto"/>
            </w:tcBorders>
            <w:shd w:val="clear" w:color="000000" w:fill="D9D9D9"/>
            <w:vAlign w:val="center"/>
            <w:hideMark/>
          </w:tcPr>
          <w:p w14:paraId="4BD85042" w14:textId="77777777" w:rsidR="00816D37" w:rsidRPr="00CC4464" w:rsidRDefault="00816D37" w:rsidP="00946B3B">
            <w:pPr>
              <w:spacing w:after="0" w:line="240" w:lineRule="auto"/>
              <w:jc w:val="right"/>
              <w:rPr>
                <w:rFonts w:ascii="Arial" w:eastAsia="Times New Roman" w:hAnsi="Arial" w:cs="Arial"/>
                <w:color w:val="000000"/>
                <w:sz w:val="20"/>
                <w:szCs w:val="20"/>
                <w:lang w:eastAsia="en-GB"/>
              </w:rPr>
            </w:pPr>
            <w:r w:rsidRPr="00CC4464">
              <w:rPr>
                <w:rFonts w:ascii="Arial" w:eastAsia="Times New Roman" w:hAnsi="Arial" w:cs="Arial"/>
                <w:color w:val="000000"/>
                <w:sz w:val="20"/>
                <w:szCs w:val="20"/>
                <w:lang w:eastAsia="en-GB"/>
              </w:rPr>
              <w:t>-0.466</w:t>
            </w:r>
          </w:p>
        </w:tc>
        <w:tc>
          <w:tcPr>
            <w:tcW w:w="1160" w:type="dxa"/>
            <w:tcBorders>
              <w:top w:val="nil"/>
              <w:left w:val="nil"/>
              <w:bottom w:val="single" w:sz="4" w:space="0" w:color="auto"/>
              <w:right w:val="single" w:sz="4" w:space="0" w:color="auto"/>
            </w:tcBorders>
            <w:shd w:val="clear" w:color="auto" w:fill="auto"/>
            <w:vAlign w:val="center"/>
            <w:hideMark/>
          </w:tcPr>
          <w:p w14:paraId="448BC9EB" w14:textId="77777777" w:rsidR="00816D37" w:rsidRPr="00CC4464" w:rsidRDefault="00816D37" w:rsidP="00946B3B">
            <w:pPr>
              <w:spacing w:after="0" w:line="240" w:lineRule="auto"/>
              <w:jc w:val="right"/>
              <w:rPr>
                <w:rFonts w:ascii="Arial" w:eastAsia="Times New Roman" w:hAnsi="Arial" w:cs="Arial"/>
                <w:color w:val="000000"/>
                <w:sz w:val="20"/>
                <w:szCs w:val="20"/>
                <w:lang w:eastAsia="en-GB"/>
              </w:rPr>
            </w:pPr>
            <w:r w:rsidRPr="00CC4464">
              <w:rPr>
                <w:rFonts w:ascii="Arial" w:eastAsia="Times New Roman" w:hAnsi="Arial" w:cs="Arial"/>
                <w:color w:val="000000"/>
                <w:sz w:val="20"/>
                <w:szCs w:val="20"/>
                <w:lang w:eastAsia="en-GB"/>
              </w:rPr>
              <w:t>44.269</w:t>
            </w:r>
          </w:p>
        </w:tc>
        <w:tc>
          <w:tcPr>
            <w:tcW w:w="1117" w:type="dxa"/>
            <w:tcBorders>
              <w:top w:val="nil"/>
              <w:left w:val="nil"/>
              <w:bottom w:val="single" w:sz="4" w:space="0" w:color="auto"/>
              <w:right w:val="single" w:sz="4" w:space="0" w:color="auto"/>
            </w:tcBorders>
            <w:shd w:val="clear" w:color="auto" w:fill="auto"/>
            <w:vAlign w:val="center"/>
            <w:hideMark/>
          </w:tcPr>
          <w:p w14:paraId="41CE2353" w14:textId="77777777" w:rsidR="00816D37" w:rsidRPr="00CC4464" w:rsidRDefault="00816D37" w:rsidP="00946B3B">
            <w:pPr>
              <w:spacing w:after="0" w:line="240" w:lineRule="auto"/>
              <w:jc w:val="right"/>
              <w:rPr>
                <w:rFonts w:ascii="Arial" w:eastAsia="Times New Roman" w:hAnsi="Arial" w:cs="Arial"/>
                <w:color w:val="000000"/>
                <w:sz w:val="20"/>
                <w:szCs w:val="20"/>
                <w:lang w:eastAsia="en-GB"/>
              </w:rPr>
            </w:pPr>
            <w:r w:rsidRPr="00CC4464">
              <w:rPr>
                <w:rFonts w:ascii="Arial" w:eastAsia="Times New Roman" w:hAnsi="Arial" w:cs="Arial"/>
                <w:color w:val="000000"/>
                <w:sz w:val="20"/>
                <w:szCs w:val="20"/>
                <w:lang w:eastAsia="en-GB"/>
              </w:rPr>
              <w:t>45.638</w:t>
            </w:r>
          </w:p>
        </w:tc>
        <w:tc>
          <w:tcPr>
            <w:tcW w:w="1117" w:type="dxa"/>
            <w:tcBorders>
              <w:top w:val="nil"/>
              <w:left w:val="nil"/>
              <w:bottom w:val="single" w:sz="4" w:space="0" w:color="auto"/>
              <w:right w:val="single" w:sz="4" w:space="0" w:color="auto"/>
            </w:tcBorders>
            <w:shd w:val="clear" w:color="000000" w:fill="D9D9D9"/>
            <w:vAlign w:val="center"/>
            <w:hideMark/>
          </w:tcPr>
          <w:p w14:paraId="1C2DF0A9" w14:textId="77777777" w:rsidR="00816D37" w:rsidRPr="00CC4464" w:rsidRDefault="00816D37" w:rsidP="00946B3B">
            <w:pPr>
              <w:spacing w:after="0" w:line="240" w:lineRule="auto"/>
              <w:jc w:val="right"/>
              <w:rPr>
                <w:rFonts w:ascii="Arial" w:eastAsia="Times New Roman" w:hAnsi="Arial" w:cs="Arial"/>
                <w:color w:val="000000"/>
                <w:sz w:val="20"/>
                <w:szCs w:val="20"/>
                <w:lang w:eastAsia="en-GB"/>
              </w:rPr>
            </w:pPr>
            <w:r w:rsidRPr="00CC4464">
              <w:rPr>
                <w:rFonts w:ascii="Arial" w:eastAsia="Times New Roman" w:hAnsi="Arial" w:cs="Arial"/>
                <w:color w:val="000000"/>
                <w:sz w:val="20"/>
                <w:szCs w:val="20"/>
                <w:lang w:eastAsia="en-GB"/>
              </w:rPr>
              <w:t>1.369</w:t>
            </w:r>
          </w:p>
        </w:tc>
        <w:tc>
          <w:tcPr>
            <w:tcW w:w="1133" w:type="dxa"/>
            <w:tcBorders>
              <w:top w:val="nil"/>
              <w:left w:val="nil"/>
              <w:bottom w:val="single" w:sz="4" w:space="0" w:color="auto"/>
              <w:right w:val="single" w:sz="4" w:space="0" w:color="auto"/>
            </w:tcBorders>
            <w:shd w:val="clear" w:color="auto" w:fill="auto"/>
            <w:vAlign w:val="center"/>
            <w:hideMark/>
          </w:tcPr>
          <w:p w14:paraId="29763E24" w14:textId="77777777" w:rsidR="00816D37" w:rsidRPr="00CC4464" w:rsidRDefault="00816D37" w:rsidP="00946B3B">
            <w:pPr>
              <w:spacing w:after="0" w:line="240" w:lineRule="auto"/>
              <w:jc w:val="right"/>
              <w:rPr>
                <w:rFonts w:ascii="Arial" w:eastAsia="Times New Roman" w:hAnsi="Arial" w:cs="Arial"/>
                <w:color w:val="000000"/>
                <w:sz w:val="20"/>
                <w:szCs w:val="20"/>
                <w:lang w:eastAsia="en-GB"/>
              </w:rPr>
            </w:pPr>
            <w:r w:rsidRPr="00CC4464">
              <w:rPr>
                <w:rFonts w:ascii="Arial" w:eastAsia="Times New Roman" w:hAnsi="Arial" w:cs="Arial"/>
                <w:color w:val="000000"/>
                <w:sz w:val="20"/>
                <w:szCs w:val="20"/>
                <w:lang w:eastAsia="en-GB"/>
              </w:rPr>
              <w:t>3.09%</w:t>
            </w:r>
          </w:p>
        </w:tc>
        <w:tc>
          <w:tcPr>
            <w:tcW w:w="1133" w:type="dxa"/>
            <w:tcBorders>
              <w:top w:val="nil"/>
              <w:left w:val="nil"/>
              <w:bottom w:val="single" w:sz="4" w:space="0" w:color="auto"/>
              <w:right w:val="single" w:sz="4" w:space="0" w:color="auto"/>
            </w:tcBorders>
            <w:shd w:val="clear" w:color="auto" w:fill="auto"/>
            <w:vAlign w:val="center"/>
            <w:hideMark/>
          </w:tcPr>
          <w:p w14:paraId="383AAE24" w14:textId="77777777" w:rsidR="00816D37" w:rsidRPr="00CC4464" w:rsidRDefault="00816D37" w:rsidP="00946B3B">
            <w:pPr>
              <w:spacing w:after="0" w:line="240" w:lineRule="auto"/>
              <w:jc w:val="right"/>
              <w:rPr>
                <w:rFonts w:ascii="Arial" w:eastAsia="Times New Roman" w:hAnsi="Arial" w:cs="Arial"/>
                <w:color w:val="000000"/>
                <w:sz w:val="20"/>
                <w:szCs w:val="20"/>
                <w:lang w:eastAsia="en-GB"/>
              </w:rPr>
            </w:pPr>
            <w:r w:rsidRPr="00CC4464">
              <w:rPr>
                <w:rFonts w:ascii="Arial" w:eastAsia="Times New Roman" w:hAnsi="Arial" w:cs="Arial"/>
                <w:color w:val="000000"/>
                <w:sz w:val="20"/>
                <w:szCs w:val="20"/>
                <w:lang w:eastAsia="en-GB"/>
              </w:rPr>
              <w:t>0.229</w:t>
            </w:r>
          </w:p>
        </w:tc>
      </w:tr>
      <w:tr w:rsidR="00816D37" w:rsidRPr="00CC4464" w14:paraId="2644CD24" w14:textId="77777777" w:rsidTr="00816D37">
        <w:trPr>
          <w:trHeight w:val="790"/>
        </w:trPr>
        <w:tc>
          <w:tcPr>
            <w:tcW w:w="1737" w:type="dxa"/>
            <w:tcBorders>
              <w:top w:val="nil"/>
              <w:left w:val="single" w:sz="4" w:space="0" w:color="auto"/>
              <w:bottom w:val="single" w:sz="4" w:space="0" w:color="auto"/>
              <w:right w:val="single" w:sz="4" w:space="0" w:color="auto"/>
            </w:tcBorders>
            <w:shd w:val="clear" w:color="000000" w:fill="D9D9D9"/>
            <w:vAlign w:val="center"/>
            <w:hideMark/>
          </w:tcPr>
          <w:p w14:paraId="403C6E8D" w14:textId="77777777" w:rsidR="00816D37" w:rsidRPr="00CC4464" w:rsidRDefault="00816D37" w:rsidP="00946B3B">
            <w:pPr>
              <w:spacing w:after="0" w:line="240" w:lineRule="auto"/>
              <w:rPr>
                <w:rFonts w:ascii="Arial" w:eastAsia="Times New Roman" w:hAnsi="Arial" w:cs="Arial"/>
                <w:b/>
                <w:bCs/>
                <w:color w:val="000000"/>
                <w:sz w:val="20"/>
                <w:szCs w:val="20"/>
                <w:lang w:eastAsia="en-GB"/>
              </w:rPr>
            </w:pPr>
            <w:r w:rsidRPr="00CC4464">
              <w:rPr>
                <w:rFonts w:ascii="Arial" w:eastAsia="Times New Roman" w:hAnsi="Arial" w:cs="Arial"/>
                <w:b/>
                <w:bCs/>
                <w:color w:val="000000"/>
                <w:sz w:val="20"/>
                <w:szCs w:val="20"/>
                <w:lang w:eastAsia="en-GB"/>
              </w:rPr>
              <w:t>WASTE MGT</w:t>
            </w:r>
          </w:p>
        </w:tc>
        <w:tc>
          <w:tcPr>
            <w:tcW w:w="1372" w:type="dxa"/>
            <w:tcBorders>
              <w:top w:val="nil"/>
              <w:left w:val="nil"/>
              <w:bottom w:val="single" w:sz="4" w:space="0" w:color="auto"/>
              <w:right w:val="single" w:sz="4" w:space="0" w:color="auto"/>
            </w:tcBorders>
            <w:shd w:val="clear" w:color="auto" w:fill="auto"/>
            <w:vAlign w:val="center"/>
            <w:hideMark/>
          </w:tcPr>
          <w:p w14:paraId="6969DF60" w14:textId="77777777" w:rsidR="00816D37" w:rsidRPr="00CC4464" w:rsidRDefault="00816D37" w:rsidP="00946B3B">
            <w:pPr>
              <w:spacing w:after="0" w:line="240" w:lineRule="auto"/>
              <w:jc w:val="right"/>
              <w:rPr>
                <w:rFonts w:ascii="Arial" w:eastAsia="Times New Roman" w:hAnsi="Arial" w:cs="Arial"/>
                <w:color w:val="000000"/>
                <w:sz w:val="20"/>
                <w:szCs w:val="20"/>
                <w:lang w:eastAsia="en-GB"/>
              </w:rPr>
            </w:pPr>
            <w:r w:rsidRPr="00CC4464">
              <w:rPr>
                <w:rFonts w:ascii="Arial" w:eastAsia="Times New Roman" w:hAnsi="Arial" w:cs="Arial"/>
                <w:color w:val="000000"/>
                <w:sz w:val="20"/>
                <w:szCs w:val="20"/>
                <w:lang w:eastAsia="en-GB"/>
              </w:rPr>
              <w:t>81.110</w:t>
            </w:r>
          </w:p>
        </w:tc>
        <w:tc>
          <w:tcPr>
            <w:tcW w:w="1372" w:type="dxa"/>
            <w:tcBorders>
              <w:top w:val="nil"/>
              <w:left w:val="nil"/>
              <w:bottom w:val="single" w:sz="4" w:space="0" w:color="auto"/>
              <w:right w:val="single" w:sz="4" w:space="0" w:color="auto"/>
            </w:tcBorders>
            <w:shd w:val="clear" w:color="auto" w:fill="auto"/>
            <w:vAlign w:val="center"/>
            <w:hideMark/>
          </w:tcPr>
          <w:p w14:paraId="1DAB6302" w14:textId="77777777" w:rsidR="00816D37" w:rsidRPr="00CC4464" w:rsidRDefault="00816D37" w:rsidP="00946B3B">
            <w:pPr>
              <w:spacing w:after="0" w:line="240" w:lineRule="auto"/>
              <w:jc w:val="right"/>
              <w:rPr>
                <w:rFonts w:ascii="Arial" w:eastAsia="Times New Roman" w:hAnsi="Arial" w:cs="Arial"/>
                <w:color w:val="000000"/>
                <w:sz w:val="20"/>
                <w:szCs w:val="20"/>
                <w:lang w:eastAsia="en-GB"/>
              </w:rPr>
            </w:pPr>
            <w:r w:rsidRPr="00CC4464">
              <w:rPr>
                <w:rFonts w:ascii="Arial" w:eastAsia="Times New Roman" w:hAnsi="Arial" w:cs="Arial"/>
                <w:color w:val="000000"/>
                <w:sz w:val="20"/>
                <w:szCs w:val="20"/>
                <w:lang w:eastAsia="en-GB"/>
              </w:rPr>
              <w:t>86.049</w:t>
            </w:r>
          </w:p>
        </w:tc>
        <w:tc>
          <w:tcPr>
            <w:tcW w:w="1372" w:type="dxa"/>
            <w:tcBorders>
              <w:top w:val="nil"/>
              <w:left w:val="nil"/>
              <w:bottom w:val="single" w:sz="4" w:space="0" w:color="auto"/>
              <w:right w:val="single" w:sz="4" w:space="0" w:color="auto"/>
            </w:tcBorders>
            <w:shd w:val="clear" w:color="000000" w:fill="D9D9D9"/>
            <w:vAlign w:val="center"/>
            <w:hideMark/>
          </w:tcPr>
          <w:p w14:paraId="5302043D" w14:textId="77777777" w:rsidR="00816D37" w:rsidRPr="00CC4464" w:rsidRDefault="00816D37" w:rsidP="00946B3B">
            <w:pPr>
              <w:spacing w:after="0" w:line="240" w:lineRule="auto"/>
              <w:jc w:val="right"/>
              <w:rPr>
                <w:rFonts w:ascii="Arial" w:eastAsia="Times New Roman" w:hAnsi="Arial" w:cs="Arial"/>
                <w:color w:val="000000"/>
                <w:sz w:val="20"/>
                <w:szCs w:val="20"/>
                <w:lang w:eastAsia="en-GB"/>
              </w:rPr>
            </w:pPr>
            <w:r w:rsidRPr="00CC4464">
              <w:rPr>
                <w:rFonts w:ascii="Arial" w:eastAsia="Times New Roman" w:hAnsi="Arial" w:cs="Arial"/>
                <w:color w:val="000000"/>
                <w:sz w:val="20"/>
                <w:szCs w:val="20"/>
                <w:lang w:eastAsia="en-GB"/>
              </w:rPr>
              <w:t>4.939</w:t>
            </w:r>
          </w:p>
        </w:tc>
        <w:tc>
          <w:tcPr>
            <w:tcW w:w="1159" w:type="dxa"/>
            <w:tcBorders>
              <w:top w:val="nil"/>
              <w:left w:val="nil"/>
              <w:bottom w:val="single" w:sz="4" w:space="0" w:color="auto"/>
              <w:right w:val="single" w:sz="4" w:space="0" w:color="auto"/>
            </w:tcBorders>
            <w:shd w:val="clear" w:color="auto" w:fill="auto"/>
            <w:vAlign w:val="center"/>
            <w:hideMark/>
          </w:tcPr>
          <w:p w14:paraId="0F698110" w14:textId="77777777" w:rsidR="00816D37" w:rsidRPr="00CC4464" w:rsidRDefault="00816D37" w:rsidP="00946B3B">
            <w:pPr>
              <w:spacing w:after="0" w:line="240" w:lineRule="auto"/>
              <w:jc w:val="right"/>
              <w:rPr>
                <w:rFonts w:ascii="Arial" w:eastAsia="Times New Roman" w:hAnsi="Arial" w:cs="Arial"/>
                <w:color w:val="000000"/>
                <w:sz w:val="20"/>
                <w:szCs w:val="20"/>
                <w:lang w:eastAsia="en-GB"/>
              </w:rPr>
            </w:pPr>
            <w:r w:rsidRPr="00CC4464">
              <w:rPr>
                <w:rFonts w:ascii="Arial" w:eastAsia="Times New Roman" w:hAnsi="Arial" w:cs="Arial"/>
                <w:color w:val="000000"/>
                <w:sz w:val="20"/>
                <w:szCs w:val="20"/>
                <w:lang w:eastAsia="en-GB"/>
              </w:rPr>
              <w:t>-13.709</w:t>
            </w:r>
          </w:p>
        </w:tc>
        <w:tc>
          <w:tcPr>
            <w:tcW w:w="1117" w:type="dxa"/>
            <w:tcBorders>
              <w:top w:val="nil"/>
              <w:left w:val="nil"/>
              <w:bottom w:val="single" w:sz="4" w:space="0" w:color="auto"/>
              <w:right w:val="single" w:sz="4" w:space="0" w:color="auto"/>
            </w:tcBorders>
            <w:shd w:val="clear" w:color="auto" w:fill="auto"/>
            <w:vAlign w:val="center"/>
            <w:hideMark/>
          </w:tcPr>
          <w:p w14:paraId="5D8901AD" w14:textId="77777777" w:rsidR="00816D37" w:rsidRPr="00CC4464" w:rsidRDefault="00816D37" w:rsidP="00946B3B">
            <w:pPr>
              <w:spacing w:after="0" w:line="240" w:lineRule="auto"/>
              <w:jc w:val="right"/>
              <w:rPr>
                <w:rFonts w:ascii="Arial" w:eastAsia="Times New Roman" w:hAnsi="Arial" w:cs="Arial"/>
                <w:color w:val="000000"/>
                <w:sz w:val="20"/>
                <w:szCs w:val="20"/>
                <w:lang w:eastAsia="en-GB"/>
              </w:rPr>
            </w:pPr>
            <w:r w:rsidRPr="00CC4464">
              <w:rPr>
                <w:rFonts w:ascii="Arial" w:eastAsia="Times New Roman" w:hAnsi="Arial" w:cs="Arial"/>
                <w:color w:val="000000"/>
                <w:sz w:val="20"/>
                <w:szCs w:val="20"/>
                <w:lang w:eastAsia="en-GB"/>
              </w:rPr>
              <w:t>-20.275</w:t>
            </w:r>
          </w:p>
        </w:tc>
        <w:tc>
          <w:tcPr>
            <w:tcW w:w="1117" w:type="dxa"/>
            <w:tcBorders>
              <w:top w:val="nil"/>
              <w:left w:val="nil"/>
              <w:bottom w:val="single" w:sz="4" w:space="0" w:color="auto"/>
              <w:right w:val="single" w:sz="4" w:space="0" w:color="auto"/>
            </w:tcBorders>
            <w:shd w:val="clear" w:color="000000" w:fill="D9D9D9"/>
            <w:vAlign w:val="center"/>
            <w:hideMark/>
          </w:tcPr>
          <w:p w14:paraId="6C1232E5" w14:textId="77777777" w:rsidR="00816D37" w:rsidRPr="00CC4464" w:rsidRDefault="00816D37" w:rsidP="00946B3B">
            <w:pPr>
              <w:spacing w:after="0" w:line="240" w:lineRule="auto"/>
              <w:jc w:val="right"/>
              <w:rPr>
                <w:rFonts w:ascii="Arial" w:eastAsia="Times New Roman" w:hAnsi="Arial" w:cs="Arial"/>
                <w:color w:val="000000"/>
                <w:sz w:val="20"/>
                <w:szCs w:val="20"/>
                <w:lang w:eastAsia="en-GB"/>
              </w:rPr>
            </w:pPr>
            <w:r w:rsidRPr="00CC4464">
              <w:rPr>
                <w:rFonts w:ascii="Arial" w:eastAsia="Times New Roman" w:hAnsi="Arial" w:cs="Arial"/>
                <w:color w:val="000000"/>
                <w:sz w:val="20"/>
                <w:szCs w:val="20"/>
                <w:lang w:eastAsia="en-GB"/>
              </w:rPr>
              <w:t>-6.566</w:t>
            </w:r>
          </w:p>
        </w:tc>
        <w:tc>
          <w:tcPr>
            <w:tcW w:w="1160" w:type="dxa"/>
            <w:tcBorders>
              <w:top w:val="nil"/>
              <w:left w:val="nil"/>
              <w:bottom w:val="single" w:sz="4" w:space="0" w:color="auto"/>
              <w:right w:val="single" w:sz="4" w:space="0" w:color="auto"/>
            </w:tcBorders>
            <w:shd w:val="clear" w:color="auto" w:fill="auto"/>
            <w:vAlign w:val="center"/>
            <w:hideMark/>
          </w:tcPr>
          <w:p w14:paraId="11376E5C" w14:textId="77777777" w:rsidR="00816D37" w:rsidRPr="00CC4464" w:rsidRDefault="00816D37" w:rsidP="00946B3B">
            <w:pPr>
              <w:spacing w:after="0" w:line="240" w:lineRule="auto"/>
              <w:jc w:val="right"/>
              <w:rPr>
                <w:rFonts w:ascii="Arial" w:eastAsia="Times New Roman" w:hAnsi="Arial" w:cs="Arial"/>
                <w:color w:val="000000"/>
                <w:sz w:val="20"/>
                <w:szCs w:val="20"/>
                <w:lang w:eastAsia="en-GB"/>
              </w:rPr>
            </w:pPr>
            <w:r w:rsidRPr="00CC4464">
              <w:rPr>
                <w:rFonts w:ascii="Arial" w:eastAsia="Times New Roman" w:hAnsi="Arial" w:cs="Arial"/>
                <w:color w:val="000000"/>
                <w:sz w:val="20"/>
                <w:szCs w:val="20"/>
                <w:lang w:eastAsia="en-GB"/>
              </w:rPr>
              <w:t>67.401</w:t>
            </w:r>
          </w:p>
        </w:tc>
        <w:tc>
          <w:tcPr>
            <w:tcW w:w="1117" w:type="dxa"/>
            <w:tcBorders>
              <w:top w:val="nil"/>
              <w:left w:val="nil"/>
              <w:bottom w:val="single" w:sz="4" w:space="0" w:color="auto"/>
              <w:right w:val="single" w:sz="4" w:space="0" w:color="auto"/>
            </w:tcBorders>
            <w:shd w:val="clear" w:color="auto" w:fill="auto"/>
            <w:vAlign w:val="center"/>
            <w:hideMark/>
          </w:tcPr>
          <w:p w14:paraId="169179F2" w14:textId="77777777" w:rsidR="00816D37" w:rsidRPr="00CC4464" w:rsidRDefault="00816D37" w:rsidP="00946B3B">
            <w:pPr>
              <w:spacing w:after="0" w:line="240" w:lineRule="auto"/>
              <w:jc w:val="right"/>
              <w:rPr>
                <w:rFonts w:ascii="Arial" w:eastAsia="Times New Roman" w:hAnsi="Arial" w:cs="Arial"/>
                <w:color w:val="000000"/>
                <w:sz w:val="20"/>
                <w:szCs w:val="20"/>
                <w:lang w:eastAsia="en-GB"/>
              </w:rPr>
            </w:pPr>
            <w:r w:rsidRPr="00CC4464">
              <w:rPr>
                <w:rFonts w:ascii="Arial" w:eastAsia="Times New Roman" w:hAnsi="Arial" w:cs="Arial"/>
                <w:color w:val="000000"/>
                <w:sz w:val="20"/>
                <w:szCs w:val="20"/>
                <w:lang w:eastAsia="en-GB"/>
              </w:rPr>
              <w:t>65.774</w:t>
            </w:r>
          </w:p>
        </w:tc>
        <w:tc>
          <w:tcPr>
            <w:tcW w:w="1117" w:type="dxa"/>
            <w:tcBorders>
              <w:top w:val="nil"/>
              <w:left w:val="nil"/>
              <w:bottom w:val="single" w:sz="4" w:space="0" w:color="auto"/>
              <w:right w:val="single" w:sz="4" w:space="0" w:color="auto"/>
            </w:tcBorders>
            <w:shd w:val="clear" w:color="000000" w:fill="D9D9D9"/>
            <w:vAlign w:val="center"/>
            <w:hideMark/>
          </w:tcPr>
          <w:p w14:paraId="65FFE711" w14:textId="77777777" w:rsidR="00816D37" w:rsidRPr="00CC4464" w:rsidRDefault="00816D37" w:rsidP="00946B3B">
            <w:pPr>
              <w:spacing w:after="0" w:line="240" w:lineRule="auto"/>
              <w:jc w:val="right"/>
              <w:rPr>
                <w:rFonts w:ascii="Arial" w:eastAsia="Times New Roman" w:hAnsi="Arial" w:cs="Arial"/>
                <w:color w:val="000000"/>
                <w:sz w:val="20"/>
                <w:szCs w:val="20"/>
                <w:lang w:eastAsia="en-GB"/>
              </w:rPr>
            </w:pPr>
            <w:r w:rsidRPr="00CC4464">
              <w:rPr>
                <w:rFonts w:ascii="Arial" w:eastAsia="Times New Roman" w:hAnsi="Arial" w:cs="Arial"/>
                <w:color w:val="000000"/>
                <w:sz w:val="20"/>
                <w:szCs w:val="20"/>
                <w:lang w:eastAsia="en-GB"/>
              </w:rPr>
              <w:t>-1.627</w:t>
            </w:r>
          </w:p>
        </w:tc>
        <w:tc>
          <w:tcPr>
            <w:tcW w:w="1133" w:type="dxa"/>
            <w:tcBorders>
              <w:top w:val="nil"/>
              <w:left w:val="nil"/>
              <w:bottom w:val="single" w:sz="4" w:space="0" w:color="auto"/>
              <w:right w:val="single" w:sz="4" w:space="0" w:color="auto"/>
            </w:tcBorders>
            <w:shd w:val="clear" w:color="auto" w:fill="auto"/>
            <w:vAlign w:val="center"/>
            <w:hideMark/>
          </w:tcPr>
          <w:p w14:paraId="2550732F" w14:textId="77777777" w:rsidR="00816D37" w:rsidRPr="00CC4464" w:rsidRDefault="00816D37" w:rsidP="00946B3B">
            <w:pPr>
              <w:spacing w:after="0" w:line="240" w:lineRule="auto"/>
              <w:jc w:val="right"/>
              <w:rPr>
                <w:rFonts w:ascii="Arial" w:eastAsia="Times New Roman" w:hAnsi="Arial" w:cs="Arial"/>
                <w:color w:val="000000"/>
                <w:sz w:val="20"/>
                <w:szCs w:val="20"/>
                <w:lang w:eastAsia="en-GB"/>
              </w:rPr>
            </w:pPr>
            <w:r w:rsidRPr="00CC4464">
              <w:rPr>
                <w:rFonts w:ascii="Arial" w:eastAsia="Times New Roman" w:hAnsi="Arial" w:cs="Arial"/>
                <w:color w:val="000000"/>
                <w:sz w:val="20"/>
                <w:szCs w:val="20"/>
                <w:lang w:eastAsia="en-GB"/>
              </w:rPr>
              <w:t>-2.41%</w:t>
            </w:r>
          </w:p>
        </w:tc>
        <w:tc>
          <w:tcPr>
            <w:tcW w:w="1133" w:type="dxa"/>
            <w:tcBorders>
              <w:top w:val="nil"/>
              <w:left w:val="nil"/>
              <w:bottom w:val="single" w:sz="4" w:space="0" w:color="auto"/>
              <w:right w:val="single" w:sz="4" w:space="0" w:color="auto"/>
            </w:tcBorders>
            <w:shd w:val="clear" w:color="auto" w:fill="auto"/>
            <w:vAlign w:val="center"/>
            <w:hideMark/>
          </w:tcPr>
          <w:p w14:paraId="1A5F9D28" w14:textId="77777777" w:rsidR="00816D37" w:rsidRPr="00CC4464" w:rsidRDefault="00816D37" w:rsidP="00946B3B">
            <w:pPr>
              <w:spacing w:after="0" w:line="240" w:lineRule="auto"/>
              <w:jc w:val="right"/>
              <w:rPr>
                <w:rFonts w:ascii="Arial" w:eastAsia="Times New Roman" w:hAnsi="Arial" w:cs="Arial"/>
                <w:color w:val="000000"/>
                <w:sz w:val="20"/>
                <w:szCs w:val="20"/>
                <w:lang w:eastAsia="en-GB"/>
              </w:rPr>
            </w:pPr>
            <w:r w:rsidRPr="00CC4464">
              <w:rPr>
                <w:rFonts w:ascii="Arial" w:eastAsia="Times New Roman" w:hAnsi="Arial" w:cs="Arial"/>
                <w:color w:val="000000"/>
                <w:sz w:val="20"/>
                <w:szCs w:val="20"/>
                <w:lang w:eastAsia="en-GB"/>
              </w:rPr>
              <w:t>0.523</w:t>
            </w:r>
          </w:p>
        </w:tc>
      </w:tr>
      <w:tr w:rsidR="00816D37" w:rsidRPr="00CC4464" w14:paraId="35761A42" w14:textId="77777777" w:rsidTr="00816D37">
        <w:trPr>
          <w:trHeight w:val="790"/>
        </w:trPr>
        <w:tc>
          <w:tcPr>
            <w:tcW w:w="1737" w:type="dxa"/>
            <w:tcBorders>
              <w:top w:val="nil"/>
              <w:left w:val="single" w:sz="4" w:space="0" w:color="auto"/>
              <w:bottom w:val="single" w:sz="4" w:space="0" w:color="auto"/>
              <w:right w:val="single" w:sz="4" w:space="0" w:color="auto"/>
            </w:tcBorders>
            <w:shd w:val="clear" w:color="000000" w:fill="D9D9D9"/>
            <w:vAlign w:val="center"/>
            <w:hideMark/>
          </w:tcPr>
          <w:p w14:paraId="387EAF3A" w14:textId="77777777" w:rsidR="00816D37" w:rsidRPr="00CC4464" w:rsidRDefault="00816D37" w:rsidP="00946B3B">
            <w:pPr>
              <w:spacing w:after="0" w:line="240" w:lineRule="auto"/>
              <w:rPr>
                <w:rFonts w:ascii="Arial" w:eastAsia="Times New Roman" w:hAnsi="Arial" w:cs="Arial"/>
                <w:b/>
                <w:bCs/>
                <w:color w:val="000000"/>
                <w:sz w:val="20"/>
                <w:szCs w:val="20"/>
                <w:lang w:eastAsia="en-GB"/>
              </w:rPr>
            </w:pPr>
            <w:r w:rsidRPr="00CC4464">
              <w:rPr>
                <w:rFonts w:ascii="Arial" w:eastAsia="Times New Roman" w:hAnsi="Arial" w:cs="Arial"/>
                <w:b/>
                <w:bCs/>
                <w:color w:val="000000"/>
                <w:sz w:val="20"/>
                <w:szCs w:val="20"/>
                <w:lang w:eastAsia="en-GB"/>
              </w:rPr>
              <w:t>TOTAL COMMUNITY SERVICES</w:t>
            </w:r>
          </w:p>
        </w:tc>
        <w:tc>
          <w:tcPr>
            <w:tcW w:w="1372" w:type="dxa"/>
            <w:tcBorders>
              <w:top w:val="nil"/>
              <w:left w:val="nil"/>
              <w:bottom w:val="single" w:sz="4" w:space="0" w:color="auto"/>
              <w:right w:val="single" w:sz="4" w:space="0" w:color="auto"/>
            </w:tcBorders>
            <w:shd w:val="clear" w:color="000000" w:fill="D9D9D9"/>
            <w:vAlign w:val="center"/>
            <w:hideMark/>
          </w:tcPr>
          <w:p w14:paraId="6F15130B" w14:textId="77777777" w:rsidR="00816D37" w:rsidRPr="00CC4464" w:rsidRDefault="00816D37" w:rsidP="00946B3B">
            <w:pPr>
              <w:spacing w:after="0" w:line="240" w:lineRule="auto"/>
              <w:jc w:val="right"/>
              <w:rPr>
                <w:rFonts w:ascii="Arial" w:eastAsia="Times New Roman" w:hAnsi="Arial" w:cs="Arial"/>
                <w:b/>
                <w:bCs/>
                <w:color w:val="000000"/>
                <w:sz w:val="20"/>
                <w:szCs w:val="20"/>
                <w:lang w:eastAsia="en-GB"/>
              </w:rPr>
            </w:pPr>
            <w:r w:rsidRPr="00CC4464">
              <w:rPr>
                <w:rFonts w:ascii="Arial" w:eastAsia="Times New Roman" w:hAnsi="Arial" w:cs="Arial"/>
                <w:b/>
                <w:bCs/>
                <w:color w:val="000000"/>
                <w:sz w:val="20"/>
                <w:szCs w:val="20"/>
                <w:lang w:eastAsia="en-GB"/>
              </w:rPr>
              <w:t>218.149</w:t>
            </w:r>
          </w:p>
        </w:tc>
        <w:tc>
          <w:tcPr>
            <w:tcW w:w="1372" w:type="dxa"/>
            <w:tcBorders>
              <w:top w:val="nil"/>
              <w:left w:val="nil"/>
              <w:bottom w:val="single" w:sz="4" w:space="0" w:color="auto"/>
              <w:right w:val="single" w:sz="4" w:space="0" w:color="auto"/>
            </w:tcBorders>
            <w:shd w:val="clear" w:color="000000" w:fill="D9D9D9"/>
            <w:vAlign w:val="center"/>
            <w:hideMark/>
          </w:tcPr>
          <w:p w14:paraId="16887812" w14:textId="77777777" w:rsidR="00816D37" w:rsidRPr="00CC4464" w:rsidRDefault="00816D37" w:rsidP="00946B3B">
            <w:pPr>
              <w:spacing w:after="0" w:line="240" w:lineRule="auto"/>
              <w:jc w:val="right"/>
              <w:rPr>
                <w:rFonts w:ascii="Arial" w:eastAsia="Times New Roman" w:hAnsi="Arial" w:cs="Arial"/>
                <w:b/>
                <w:bCs/>
                <w:color w:val="000000"/>
                <w:sz w:val="20"/>
                <w:szCs w:val="20"/>
                <w:lang w:eastAsia="en-GB"/>
              </w:rPr>
            </w:pPr>
            <w:r w:rsidRPr="00CC4464">
              <w:rPr>
                <w:rFonts w:ascii="Arial" w:eastAsia="Times New Roman" w:hAnsi="Arial" w:cs="Arial"/>
                <w:b/>
                <w:bCs/>
                <w:color w:val="000000"/>
                <w:sz w:val="20"/>
                <w:szCs w:val="20"/>
                <w:lang w:eastAsia="en-GB"/>
              </w:rPr>
              <w:t>226.289</w:t>
            </w:r>
          </w:p>
        </w:tc>
        <w:tc>
          <w:tcPr>
            <w:tcW w:w="1372" w:type="dxa"/>
            <w:tcBorders>
              <w:top w:val="nil"/>
              <w:left w:val="nil"/>
              <w:bottom w:val="single" w:sz="4" w:space="0" w:color="auto"/>
              <w:right w:val="single" w:sz="4" w:space="0" w:color="auto"/>
            </w:tcBorders>
            <w:shd w:val="clear" w:color="000000" w:fill="D9D9D9"/>
            <w:vAlign w:val="center"/>
            <w:hideMark/>
          </w:tcPr>
          <w:p w14:paraId="0C7313BF" w14:textId="77777777" w:rsidR="00816D37" w:rsidRPr="00CC4464" w:rsidRDefault="00816D37" w:rsidP="00946B3B">
            <w:pPr>
              <w:spacing w:after="0" w:line="240" w:lineRule="auto"/>
              <w:jc w:val="right"/>
              <w:rPr>
                <w:rFonts w:ascii="Arial" w:eastAsia="Times New Roman" w:hAnsi="Arial" w:cs="Arial"/>
                <w:b/>
                <w:bCs/>
                <w:color w:val="000000"/>
                <w:sz w:val="20"/>
                <w:szCs w:val="20"/>
                <w:lang w:eastAsia="en-GB"/>
              </w:rPr>
            </w:pPr>
            <w:r w:rsidRPr="00CC4464">
              <w:rPr>
                <w:rFonts w:ascii="Arial" w:eastAsia="Times New Roman" w:hAnsi="Arial" w:cs="Arial"/>
                <w:b/>
                <w:bCs/>
                <w:color w:val="000000"/>
                <w:sz w:val="20"/>
                <w:szCs w:val="20"/>
                <w:lang w:eastAsia="en-GB"/>
              </w:rPr>
              <w:t>8.140</w:t>
            </w:r>
          </w:p>
        </w:tc>
        <w:tc>
          <w:tcPr>
            <w:tcW w:w="1159" w:type="dxa"/>
            <w:tcBorders>
              <w:top w:val="nil"/>
              <w:left w:val="nil"/>
              <w:bottom w:val="single" w:sz="4" w:space="0" w:color="auto"/>
              <w:right w:val="single" w:sz="4" w:space="0" w:color="auto"/>
            </w:tcBorders>
            <w:shd w:val="clear" w:color="000000" w:fill="D9D9D9"/>
            <w:vAlign w:val="center"/>
            <w:hideMark/>
          </w:tcPr>
          <w:p w14:paraId="35C94B9F" w14:textId="77777777" w:rsidR="00816D37" w:rsidRPr="00CC4464" w:rsidRDefault="00816D37" w:rsidP="00946B3B">
            <w:pPr>
              <w:spacing w:after="0" w:line="240" w:lineRule="auto"/>
              <w:jc w:val="right"/>
              <w:rPr>
                <w:rFonts w:ascii="Arial" w:eastAsia="Times New Roman" w:hAnsi="Arial" w:cs="Arial"/>
                <w:b/>
                <w:bCs/>
                <w:color w:val="000000"/>
                <w:sz w:val="20"/>
                <w:szCs w:val="20"/>
                <w:lang w:eastAsia="en-GB"/>
              </w:rPr>
            </w:pPr>
            <w:r w:rsidRPr="00CC4464">
              <w:rPr>
                <w:rFonts w:ascii="Arial" w:eastAsia="Times New Roman" w:hAnsi="Arial" w:cs="Arial"/>
                <w:b/>
                <w:bCs/>
                <w:color w:val="000000"/>
                <w:sz w:val="20"/>
                <w:szCs w:val="20"/>
                <w:lang w:eastAsia="en-GB"/>
              </w:rPr>
              <w:t>-84.904</w:t>
            </w:r>
          </w:p>
        </w:tc>
        <w:tc>
          <w:tcPr>
            <w:tcW w:w="1117" w:type="dxa"/>
            <w:tcBorders>
              <w:top w:val="nil"/>
              <w:left w:val="nil"/>
              <w:bottom w:val="single" w:sz="4" w:space="0" w:color="auto"/>
              <w:right w:val="single" w:sz="4" w:space="0" w:color="auto"/>
            </w:tcBorders>
            <w:shd w:val="clear" w:color="000000" w:fill="D9D9D9"/>
            <w:vAlign w:val="center"/>
            <w:hideMark/>
          </w:tcPr>
          <w:p w14:paraId="0666E650" w14:textId="77777777" w:rsidR="00816D37" w:rsidRPr="00CC4464" w:rsidRDefault="00816D37" w:rsidP="00946B3B">
            <w:pPr>
              <w:spacing w:after="0" w:line="240" w:lineRule="auto"/>
              <w:jc w:val="right"/>
              <w:rPr>
                <w:rFonts w:ascii="Arial" w:eastAsia="Times New Roman" w:hAnsi="Arial" w:cs="Arial"/>
                <w:b/>
                <w:bCs/>
                <w:color w:val="000000"/>
                <w:sz w:val="20"/>
                <w:szCs w:val="20"/>
                <w:lang w:eastAsia="en-GB"/>
              </w:rPr>
            </w:pPr>
            <w:r w:rsidRPr="00CC4464">
              <w:rPr>
                <w:rFonts w:ascii="Arial" w:eastAsia="Times New Roman" w:hAnsi="Arial" w:cs="Arial"/>
                <w:b/>
                <w:bCs/>
                <w:color w:val="000000"/>
                <w:sz w:val="20"/>
                <w:szCs w:val="20"/>
                <w:lang w:eastAsia="en-GB"/>
              </w:rPr>
              <w:t>-93.963</w:t>
            </w:r>
          </w:p>
        </w:tc>
        <w:tc>
          <w:tcPr>
            <w:tcW w:w="1117" w:type="dxa"/>
            <w:tcBorders>
              <w:top w:val="nil"/>
              <w:left w:val="nil"/>
              <w:bottom w:val="single" w:sz="4" w:space="0" w:color="auto"/>
              <w:right w:val="single" w:sz="4" w:space="0" w:color="auto"/>
            </w:tcBorders>
            <w:shd w:val="clear" w:color="000000" w:fill="D9D9D9"/>
            <w:vAlign w:val="center"/>
            <w:hideMark/>
          </w:tcPr>
          <w:p w14:paraId="349E2C7B" w14:textId="77777777" w:rsidR="00816D37" w:rsidRPr="00CC4464" w:rsidRDefault="00816D37" w:rsidP="00946B3B">
            <w:pPr>
              <w:spacing w:after="0" w:line="240" w:lineRule="auto"/>
              <w:jc w:val="right"/>
              <w:rPr>
                <w:rFonts w:ascii="Arial" w:eastAsia="Times New Roman" w:hAnsi="Arial" w:cs="Arial"/>
                <w:b/>
                <w:bCs/>
                <w:color w:val="000000"/>
                <w:sz w:val="20"/>
                <w:szCs w:val="20"/>
                <w:lang w:eastAsia="en-GB"/>
              </w:rPr>
            </w:pPr>
            <w:r w:rsidRPr="00CC4464">
              <w:rPr>
                <w:rFonts w:ascii="Arial" w:eastAsia="Times New Roman" w:hAnsi="Arial" w:cs="Arial"/>
                <w:b/>
                <w:bCs/>
                <w:color w:val="000000"/>
                <w:sz w:val="20"/>
                <w:szCs w:val="20"/>
                <w:lang w:eastAsia="en-GB"/>
              </w:rPr>
              <w:t>-9.059</w:t>
            </w:r>
          </w:p>
        </w:tc>
        <w:tc>
          <w:tcPr>
            <w:tcW w:w="1160" w:type="dxa"/>
            <w:tcBorders>
              <w:top w:val="nil"/>
              <w:left w:val="nil"/>
              <w:bottom w:val="single" w:sz="4" w:space="0" w:color="auto"/>
              <w:right w:val="single" w:sz="4" w:space="0" w:color="auto"/>
            </w:tcBorders>
            <w:shd w:val="clear" w:color="000000" w:fill="D9D9D9"/>
            <w:vAlign w:val="center"/>
            <w:hideMark/>
          </w:tcPr>
          <w:p w14:paraId="331D44F9" w14:textId="77777777" w:rsidR="00816D37" w:rsidRPr="00CC4464" w:rsidRDefault="00816D37" w:rsidP="00946B3B">
            <w:pPr>
              <w:spacing w:after="0" w:line="240" w:lineRule="auto"/>
              <w:jc w:val="right"/>
              <w:rPr>
                <w:rFonts w:ascii="Arial" w:eastAsia="Times New Roman" w:hAnsi="Arial" w:cs="Arial"/>
                <w:b/>
                <w:bCs/>
                <w:color w:val="000000"/>
                <w:sz w:val="20"/>
                <w:szCs w:val="20"/>
                <w:lang w:eastAsia="en-GB"/>
              </w:rPr>
            </w:pPr>
            <w:r w:rsidRPr="00CC4464">
              <w:rPr>
                <w:rFonts w:ascii="Arial" w:eastAsia="Times New Roman" w:hAnsi="Arial" w:cs="Arial"/>
                <w:b/>
                <w:bCs/>
                <w:color w:val="000000"/>
                <w:sz w:val="20"/>
                <w:szCs w:val="20"/>
                <w:lang w:eastAsia="en-GB"/>
              </w:rPr>
              <w:t>133.245</w:t>
            </w:r>
          </w:p>
        </w:tc>
        <w:tc>
          <w:tcPr>
            <w:tcW w:w="1117" w:type="dxa"/>
            <w:tcBorders>
              <w:top w:val="nil"/>
              <w:left w:val="nil"/>
              <w:bottom w:val="single" w:sz="4" w:space="0" w:color="auto"/>
              <w:right w:val="single" w:sz="4" w:space="0" w:color="auto"/>
            </w:tcBorders>
            <w:shd w:val="clear" w:color="000000" w:fill="D9D9D9"/>
            <w:vAlign w:val="center"/>
            <w:hideMark/>
          </w:tcPr>
          <w:p w14:paraId="04EBD994" w14:textId="77777777" w:rsidR="00816D37" w:rsidRPr="00CC4464" w:rsidRDefault="00816D37" w:rsidP="00946B3B">
            <w:pPr>
              <w:spacing w:after="0" w:line="240" w:lineRule="auto"/>
              <w:jc w:val="right"/>
              <w:rPr>
                <w:rFonts w:ascii="Arial" w:eastAsia="Times New Roman" w:hAnsi="Arial" w:cs="Arial"/>
                <w:b/>
                <w:bCs/>
                <w:color w:val="000000"/>
                <w:sz w:val="20"/>
                <w:szCs w:val="20"/>
                <w:lang w:eastAsia="en-GB"/>
              </w:rPr>
            </w:pPr>
            <w:r w:rsidRPr="00CC4464">
              <w:rPr>
                <w:rFonts w:ascii="Arial" w:eastAsia="Times New Roman" w:hAnsi="Arial" w:cs="Arial"/>
                <w:b/>
                <w:bCs/>
                <w:color w:val="000000"/>
                <w:sz w:val="20"/>
                <w:szCs w:val="20"/>
                <w:lang w:eastAsia="en-GB"/>
              </w:rPr>
              <w:t>132.326</w:t>
            </w:r>
          </w:p>
        </w:tc>
        <w:tc>
          <w:tcPr>
            <w:tcW w:w="1117" w:type="dxa"/>
            <w:tcBorders>
              <w:top w:val="nil"/>
              <w:left w:val="nil"/>
              <w:bottom w:val="single" w:sz="4" w:space="0" w:color="auto"/>
              <w:right w:val="single" w:sz="4" w:space="0" w:color="auto"/>
            </w:tcBorders>
            <w:shd w:val="clear" w:color="000000" w:fill="D9D9D9"/>
            <w:vAlign w:val="center"/>
            <w:hideMark/>
          </w:tcPr>
          <w:p w14:paraId="6706C36D" w14:textId="77777777" w:rsidR="00816D37" w:rsidRPr="00CC4464" w:rsidRDefault="00816D37" w:rsidP="00946B3B">
            <w:pPr>
              <w:spacing w:after="0" w:line="240" w:lineRule="auto"/>
              <w:jc w:val="right"/>
              <w:rPr>
                <w:rFonts w:ascii="Arial" w:eastAsia="Times New Roman" w:hAnsi="Arial" w:cs="Arial"/>
                <w:b/>
                <w:bCs/>
                <w:color w:val="000000"/>
                <w:sz w:val="20"/>
                <w:szCs w:val="20"/>
                <w:lang w:eastAsia="en-GB"/>
              </w:rPr>
            </w:pPr>
            <w:r w:rsidRPr="00CC4464">
              <w:rPr>
                <w:rFonts w:ascii="Arial" w:eastAsia="Times New Roman" w:hAnsi="Arial" w:cs="Arial"/>
                <w:b/>
                <w:bCs/>
                <w:color w:val="000000"/>
                <w:sz w:val="20"/>
                <w:szCs w:val="20"/>
                <w:lang w:eastAsia="en-GB"/>
              </w:rPr>
              <w:t>-0.919</w:t>
            </w:r>
          </w:p>
        </w:tc>
        <w:tc>
          <w:tcPr>
            <w:tcW w:w="1133" w:type="dxa"/>
            <w:tcBorders>
              <w:top w:val="nil"/>
              <w:left w:val="nil"/>
              <w:bottom w:val="single" w:sz="4" w:space="0" w:color="auto"/>
              <w:right w:val="single" w:sz="4" w:space="0" w:color="auto"/>
            </w:tcBorders>
            <w:shd w:val="clear" w:color="000000" w:fill="D9D9D9"/>
            <w:vAlign w:val="center"/>
            <w:hideMark/>
          </w:tcPr>
          <w:p w14:paraId="09842370" w14:textId="77777777" w:rsidR="00816D37" w:rsidRPr="00CC4464" w:rsidRDefault="00816D37" w:rsidP="00946B3B">
            <w:pPr>
              <w:spacing w:after="0" w:line="240" w:lineRule="auto"/>
              <w:jc w:val="right"/>
              <w:rPr>
                <w:rFonts w:ascii="Arial" w:eastAsia="Times New Roman" w:hAnsi="Arial" w:cs="Arial"/>
                <w:b/>
                <w:bCs/>
                <w:color w:val="000000"/>
                <w:sz w:val="20"/>
                <w:szCs w:val="20"/>
                <w:lang w:eastAsia="en-GB"/>
              </w:rPr>
            </w:pPr>
            <w:r w:rsidRPr="00CC4464">
              <w:rPr>
                <w:rFonts w:ascii="Arial" w:eastAsia="Times New Roman" w:hAnsi="Arial" w:cs="Arial"/>
                <w:b/>
                <w:bCs/>
                <w:color w:val="000000"/>
                <w:sz w:val="20"/>
                <w:szCs w:val="20"/>
                <w:lang w:eastAsia="en-GB"/>
              </w:rPr>
              <w:t>-0.69%</w:t>
            </w:r>
          </w:p>
        </w:tc>
        <w:tc>
          <w:tcPr>
            <w:tcW w:w="1133" w:type="dxa"/>
            <w:tcBorders>
              <w:top w:val="nil"/>
              <w:left w:val="nil"/>
              <w:bottom w:val="single" w:sz="4" w:space="0" w:color="auto"/>
              <w:right w:val="single" w:sz="4" w:space="0" w:color="auto"/>
            </w:tcBorders>
            <w:shd w:val="clear" w:color="000000" w:fill="D9D9D9"/>
            <w:vAlign w:val="center"/>
            <w:hideMark/>
          </w:tcPr>
          <w:p w14:paraId="2D503650" w14:textId="77777777" w:rsidR="00816D37" w:rsidRPr="00CC4464" w:rsidRDefault="00816D37" w:rsidP="00946B3B">
            <w:pPr>
              <w:spacing w:after="0" w:line="240" w:lineRule="auto"/>
              <w:jc w:val="right"/>
              <w:rPr>
                <w:rFonts w:ascii="Arial" w:eastAsia="Times New Roman" w:hAnsi="Arial" w:cs="Arial"/>
                <w:b/>
                <w:bCs/>
                <w:color w:val="000000"/>
                <w:sz w:val="20"/>
                <w:szCs w:val="20"/>
                <w:lang w:eastAsia="en-GB"/>
              </w:rPr>
            </w:pPr>
            <w:r w:rsidRPr="00CC4464">
              <w:rPr>
                <w:rFonts w:ascii="Arial" w:eastAsia="Times New Roman" w:hAnsi="Arial" w:cs="Arial"/>
                <w:b/>
                <w:bCs/>
                <w:color w:val="000000"/>
                <w:sz w:val="20"/>
                <w:szCs w:val="20"/>
                <w:lang w:eastAsia="en-GB"/>
              </w:rPr>
              <w:t>0.237</w:t>
            </w:r>
          </w:p>
        </w:tc>
      </w:tr>
    </w:tbl>
    <w:p w14:paraId="0EDA3404" w14:textId="77777777" w:rsidR="00720BC5" w:rsidRDefault="00720BC5" w:rsidP="00720BC5">
      <w:pPr>
        <w:spacing w:after="0"/>
        <w:jc w:val="both"/>
        <w:rPr>
          <w:rFonts w:ascii="Arial" w:hAnsi="Arial" w:cs="Arial"/>
        </w:rPr>
      </w:pPr>
    </w:p>
    <w:p w14:paraId="640A2F5A" w14:textId="77777777" w:rsidR="00720BC5" w:rsidRDefault="00720BC5" w:rsidP="00720BC5">
      <w:pPr>
        <w:spacing w:after="0"/>
        <w:jc w:val="both"/>
        <w:rPr>
          <w:rFonts w:ascii="Arial" w:hAnsi="Arial" w:cs="Arial"/>
        </w:rPr>
      </w:pPr>
    </w:p>
    <w:p w14:paraId="75C78ED8" w14:textId="77777777" w:rsidR="00720BC5" w:rsidRDefault="00720BC5" w:rsidP="00720BC5">
      <w:pPr>
        <w:spacing w:after="0"/>
        <w:jc w:val="both"/>
        <w:rPr>
          <w:rFonts w:ascii="Arial" w:hAnsi="Arial" w:cs="Arial"/>
        </w:rPr>
      </w:pPr>
    </w:p>
    <w:p w14:paraId="03BFFE0B" w14:textId="77777777" w:rsidR="00720BC5" w:rsidRDefault="00720BC5" w:rsidP="00720BC5">
      <w:pPr>
        <w:jc w:val="both"/>
        <w:rPr>
          <w:rFonts w:ascii="Arial" w:hAnsi="Arial" w:cs="Arial"/>
          <w:b/>
          <w:sz w:val="24"/>
          <w:szCs w:val="24"/>
          <w:u w:val="single"/>
        </w:rPr>
      </w:pPr>
      <w:r>
        <w:rPr>
          <w:rFonts w:ascii="Arial" w:hAnsi="Arial" w:cs="Arial"/>
          <w:b/>
          <w:sz w:val="24"/>
          <w:szCs w:val="24"/>
          <w:u w:val="single"/>
        </w:rPr>
        <w:br w:type="page"/>
      </w:r>
    </w:p>
    <w:p w14:paraId="77818BFD" w14:textId="77777777" w:rsidR="00720BC5" w:rsidRPr="001150E3" w:rsidRDefault="00720BC5" w:rsidP="00720BC5">
      <w:pPr>
        <w:jc w:val="both"/>
        <w:rPr>
          <w:rFonts w:ascii="Arial" w:hAnsi="Arial" w:cs="Arial"/>
          <w:b/>
          <w:sz w:val="24"/>
          <w:szCs w:val="24"/>
          <w:u w:val="single"/>
        </w:rPr>
        <w:sectPr w:rsidR="00720BC5" w:rsidRPr="001150E3" w:rsidSect="00946B3B">
          <w:pgSz w:w="16838" w:h="11906" w:orient="landscape"/>
          <w:pgMar w:top="1440" w:right="1440" w:bottom="1440" w:left="1440" w:header="708" w:footer="708" w:gutter="0"/>
          <w:cols w:space="708"/>
          <w:docGrid w:linePitch="360"/>
        </w:sectPr>
      </w:pPr>
    </w:p>
    <w:p w14:paraId="3FE45841" w14:textId="77777777" w:rsidR="00720BC5" w:rsidRDefault="00720BC5" w:rsidP="00720BC5">
      <w:pPr>
        <w:spacing w:after="0"/>
        <w:jc w:val="both"/>
        <w:rPr>
          <w:rFonts w:ascii="Arial" w:hAnsi="Arial" w:cs="Arial"/>
          <w:b/>
          <w:sz w:val="24"/>
          <w:szCs w:val="24"/>
        </w:rPr>
      </w:pPr>
      <w:r w:rsidRPr="001E502F">
        <w:rPr>
          <w:rFonts w:ascii="Arial" w:hAnsi="Arial" w:cs="Arial"/>
          <w:b/>
          <w:sz w:val="24"/>
          <w:szCs w:val="24"/>
        </w:rPr>
        <w:lastRenderedPageBreak/>
        <w:t>Highways</w:t>
      </w:r>
      <w:r>
        <w:rPr>
          <w:rFonts w:ascii="Arial" w:hAnsi="Arial" w:cs="Arial"/>
          <w:b/>
          <w:sz w:val="24"/>
          <w:szCs w:val="24"/>
        </w:rPr>
        <w:t xml:space="preserve"> – forecast underspend £0.648m</w:t>
      </w:r>
    </w:p>
    <w:p w14:paraId="361A8C75" w14:textId="77777777" w:rsidR="00720BC5" w:rsidRPr="001E502F" w:rsidRDefault="00720BC5" w:rsidP="00720BC5">
      <w:pPr>
        <w:spacing w:after="0"/>
        <w:jc w:val="both"/>
        <w:rPr>
          <w:rFonts w:ascii="Arial" w:hAnsi="Arial" w:cs="Arial"/>
          <w:b/>
          <w:sz w:val="24"/>
          <w:szCs w:val="24"/>
          <w:u w:val="single"/>
        </w:rPr>
      </w:pPr>
    </w:p>
    <w:p w14:paraId="338B2BFD" w14:textId="77777777" w:rsidR="00720BC5" w:rsidRDefault="00720BC5" w:rsidP="00720BC5">
      <w:pPr>
        <w:spacing w:after="0"/>
        <w:jc w:val="both"/>
        <w:rPr>
          <w:rFonts w:ascii="Arial" w:hAnsi="Arial" w:cs="Arial"/>
          <w:sz w:val="24"/>
          <w:szCs w:val="24"/>
        </w:rPr>
      </w:pPr>
      <w:r>
        <w:rPr>
          <w:rFonts w:ascii="Arial" w:hAnsi="Arial" w:cs="Arial"/>
          <w:sz w:val="24"/>
          <w:szCs w:val="24"/>
        </w:rPr>
        <w:t xml:space="preserve">The forecast underspend is mainly due to additional income that the service is forecasting </w:t>
      </w:r>
      <w:r w:rsidRPr="004B5F13">
        <w:rPr>
          <w:rFonts w:ascii="Arial" w:hAnsi="Arial" w:cs="Arial"/>
          <w:sz w:val="24"/>
          <w:szCs w:val="24"/>
        </w:rPr>
        <w:t xml:space="preserve">relating to charges for utility companies working in the network. It is a combination of permit scheme income, inspection fees, defect inspections and also penalty charges when work overruns. </w:t>
      </w:r>
      <w:r>
        <w:rPr>
          <w:rFonts w:ascii="Arial" w:hAnsi="Arial" w:cs="Arial"/>
          <w:sz w:val="24"/>
          <w:szCs w:val="24"/>
        </w:rPr>
        <w:t xml:space="preserve">However, this is offset by an income pressure on pay and display at </w:t>
      </w:r>
      <w:r w:rsidRPr="009C01CF">
        <w:rPr>
          <w:rFonts w:ascii="Arial" w:hAnsi="Arial" w:cs="Arial"/>
          <w:sz w:val="24"/>
          <w:szCs w:val="24"/>
        </w:rPr>
        <w:t>Preston Bus</w:t>
      </w:r>
      <w:r>
        <w:rPr>
          <w:rFonts w:ascii="Arial" w:hAnsi="Arial" w:cs="Arial"/>
          <w:sz w:val="24"/>
          <w:szCs w:val="24"/>
        </w:rPr>
        <w:t xml:space="preserve"> Station.</w:t>
      </w:r>
    </w:p>
    <w:p w14:paraId="7D234752" w14:textId="77777777" w:rsidR="00720BC5" w:rsidRDefault="00720BC5" w:rsidP="00720BC5">
      <w:pPr>
        <w:spacing w:after="0"/>
        <w:jc w:val="both"/>
        <w:rPr>
          <w:rFonts w:ascii="Arial" w:hAnsi="Arial" w:cs="Arial"/>
          <w:b/>
          <w:sz w:val="24"/>
          <w:szCs w:val="24"/>
        </w:rPr>
      </w:pPr>
    </w:p>
    <w:p w14:paraId="4D7420C1" w14:textId="77777777" w:rsidR="00720BC5" w:rsidRDefault="00720BC5" w:rsidP="00720BC5">
      <w:pPr>
        <w:spacing w:after="0"/>
        <w:jc w:val="both"/>
        <w:rPr>
          <w:rFonts w:ascii="Arial" w:hAnsi="Arial" w:cs="Arial"/>
          <w:b/>
          <w:sz w:val="24"/>
          <w:szCs w:val="24"/>
        </w:rPr>
      </w:pPr>
      <w:r w:rsidRPr="001E502F">
        <w:rPr>
          <w:rFonts w:ascii="Arial" w:hAnsi="Arial" w:cs="Arial"/>
          <w:b/>
          <w:sz w:val="24"/>
          <w:szCs w:val="24"/>
        </w:rPr>
        <w:t>Libraries Museums Culture &amp; Registrars</w:t>
      </w:r>
      <w:r>
        <w:rPr>
          <w:rFonts w:ascii="Arial" w:hAnsi="Arial" w:cs="Arial"/>
          <w:b/>
          <w:sz w:val="24"/>
          <w:szCs w:val="24"/>
        </w:rPr>
        <w:t xml:space="preserve"> – forecast underspend £0.013m</w:t>
      </w:r>
    </w:p>
    <w:p w14:paraId="7B1971A3" w14:textId="77777777" w:rsidR="00720BC5" w:rsidRPr="001E502F" w:rsidRDefault="00720BC5" w:rsidP="00720BC5">
      <w:pPr>
        <w:spacing w:after="0"/>
        <w:jc w:val="both"/>
        <w:rPr>
          <w:rFonts w:ascii="Arial" w:hAnsi="Arial" w:cs="Arial"/>
          <w:b/>
          <w:sz w:val="24"/>
          <w:szCs w:val="24"/>
        </w:rPr>
      </w:pPr>
    </w:p>
    <w:p w14:paraId="1A297F24" w14:textId="77777777" w:rsidR="00720BC5" w:rsidRDefault="00720BC5" w:rsidP="00720BC5">
      <w:pPr>
        <w:spacing w:after="0"/>
        <w:jc w:val="both"/>
        <w:rPr>
          <w:rFonts w:ascii="Arial" w:hAnsi="Arial" w:cs="Arial"/>
          <w:sz w:val="24"/>
          <w:szCs w:val="24"/>
        </w:rPr>
      </w:pPr>
      <w:r w:rsidRPr="001E502F">
        <w:rPr>
          <w:rFonts w:ascii="Arial" w:hAnsi="Arial" w:cs="Arial"/>
          <w:sz w:val="24"/>
          <w:szCs w:val="24"/>
        </w:rPr>
        <w:t xml:space="preserve">No significant variance is forecast overall within the service, </w:t>
      </w:r>
      <w:r>
        <w:rPr>
          <w:rFonts w:ascii="Arial" w:hAnsi="Arial" w:cs="Arial"/>
          <w:sz w:val="24"/>
          <w:szCs w:val="24"/>
        </w:rPr>
        <w:t xml:space="preserve">however </w:t>
      </w:r>
      <w:r w:rsidRPr="001E502F">
        <w:rPr>
          <w:rFonts w:ascii="Arial" w:hAnsi="Arial" w:cs="Arial"/>
          <w:sz w:val="24"/>
          <w:szCs w:val="24"/>
        </w:rPr>
        <w:t xml:space="preserve">it is projected that </w:t>
      </w:r>
      <w:r>
        <w:rPr>
          <w:rFonts w:ascii="Arial" w:hAnsi="Arial" w:cs="Arial"/>
          <w:sz w:val="24"/>
          <w:szCs w:val="24"/>
        </w:rPr>
        <w:t xml:space="preserve">within individual services </w:t>
      </w:r>
      <w:r w:rsidRPr="001E502F">
        <w:rPr>
          <w:rFonts w:ascii="Arial" w:hAnsi="Arial" w:cs="Arial"/>
          <w:sz w:val="24"/>
          <w:szCs w:val="24"/>
        </w:rPr>
        <w:t>there will be some variances</w:t>
      </w:r>
      <w:r>
        <w:rPr>
          <w:rFonts w:ascii="Arial" w:hAnsi="Arial" w:cs="Arial"/>
          <w:sz w:val="24"/>
          <w:szCs w:val="24"/>
        </w:rPr>
        <w:t>, but the budget will be managed overall</w:t>
      </w:r>
      <w:r w:rsidRPr="001E502F">
        <w:rPr>
          <w:rFonts w:ascii="Arial" w:hAnsi="Arial" w:cs="Arial"/>
          <w:sz w:val="24"/>
          <w:szCs w:val="24"/>
        </w:rPr>
        <w:t>. The most significant being pressures relating to museums and the conservation and collections team but the expectation is that these will be covered by additional income from the registration service.</w:t>
      </w:r>
    </w:p>
    <w:p w14:paraId="44FF448C" w14:textId="77777777" w:rsidR="00720BC5" w:rsidRPr="001E502F" w:rsidRDefault="00720BC5" w:rsidP="00720BC5">
      <w:pPr>
        <w:spacing w:after="0"/>
        <w:jc w:val="both"/>
        <w:rPr>
          <w:rFonts w:ascii="Arial" w:hAnsi="Arial" w:cs="Arial"/>
          <w:sz w:val="24"/>
          <w:szCs w:val="24"/>
        </w:rPr>
      </w:pPr>
    </w:p>
    <w:p w14:paraId="0FF578BE" w14:textId="77777777" w:rsidR="00720BC5" w:rsidRDefault="00720BC5" w:rsidP="00720BC5">
      <w:pPr>
        <w:spacing w:after="0"/>
        <w:jc w:val="both"/>
        <w:rPr>
          <w:rFonts w:ascii="Arial" w:hAnsi="Arial" w:cs="Arial"/>
          <w:b/>
          <w:sz w:val="24"/>
          <w:szCs w:val="24"/>
        </w:rPr>
      </w:pPr>
      <w:r w:rsidRPr="001E502F">
        <w:rPr>
          <w:rFonts w:ascii="Arial" w:hAnsi="Arial" w:cs="Arial"/>
          <w:b/>
          <w:sz w:val="24"/>
          <w:szCs w:val="24"/>
        </w:rPr>
        <w:t>Public &amp; Integrated Transport</w:t>
      </w:r>
      <w:r>
        <w:rPr>
          <w:rFonts w:ascii="Arial" w:hAnsi="Arial" w:cs="Arial"/>
          <w:b/>
          <w:sz w:val="24"/>
          <w:szCs w:val="24"/>
        </w:rPr>
        <w:t xml:space="preserve"> – forecast overspend £1.368m</w:t>
      </w:r>
    </w:p>
    <w:p w14:paraId="5725C83F" w14:textId="77777777" w:rsidR="00720BC5" w:rsidRPr="001E502F" w:rsidRDefault="00720BC5" w:rsidP="00720BC5">
      <w:pPr>
        <w:spacing w:after="0"/>
        <w:jc w:val="both"/>
        <w:rPr>
          <w:rFonts w:ascii="Arial" w:hAnsi="Arial" w:cs="Arial"/>
          <w:b/>
          <w:sz w:val="24"/>
          <w:szCs w:val="24"/>
        </w:rPr>
      </w:pPr>
    </w:p>
    <w:p w14:paraId="5F7FEDB4" w14:textId="77777777" w:rsidR="00720BC5" w:rsidRDefault="00720BC5" w:rsidP="00720BC5">
      <w:pPr>
        <w:spacing w:after="0"/>
        <w:jc w:val="both"/>
        <w:rPr>
          <w:rFonts w:ascii="Arial" w:hAnsi="Arial" w:cs="Arial"/>
          <w:sz w:val="24"/>
          <w:szCs w:val="24"/>
        </w:rPr>
      </w:pPr>
      <w:r>
        <w:rPr>
          <w:rFonts w:ascii="Arial" w:hAnsi="Arial" w:cs="Arial"/>
          <w:sz w:val="24"/>
          <w:szCs w:val="24"/>
        </w:rPr>
        <w:t>There are a number of variances across the service with the significant areas detailed below:</w:t>
      </w:r>
    </w:p>
    <w:p w14:paraId="49CF03E8" w14:textId="77777777" w:rsidR="00720BC5" w:rsidRPr="00243BCF" w:rsidRDefault="00720BC5" w:rsidP="00720BC5">
      <w:pPr>
        <w:spacing w:after="0"/>
        <w:jc w:val="both"/>
        <w:rPr>
          <w:rFonts w:ascii="Arial" w:hAnsi="Arial" w:cs="Arial"/>
          <w:sz w:val="24"/>
          <w:szCs w:val="24"/>
        </w:rPr>
      </w:pPr>
    </w:p>
    <w:p w14:paraId="25D5BC3E" w14:textId="77777777" w:rsidR="00720BC5" w:rsidRPr="001E502F" w:rsidRDefault="00720BC5" w:rsidP="00720BC5">
      <w:pPr>
        <w:pStyle w:val="ListParagraph"/>
        <w:numPr>
          <w:ilvl w:val="0"/>
          <w:numId w:val="6"/>
        </w:numPr>
        <w:spacing w:after="0"/>
        <w:jc w:val="both"/>
        <w:rPr>
          <w:rFonts w:ascii="Arial" w:hAnsi="Arial" w:cs="Arial"/>
          <w:sz w:val="24"/>
          <w:szCs w:val="24"/>
        </w:rPr>
      </w:pPr>
      <w:r>
        <w:rPr>
          <w:rFonts w:ascii="Arial" w:hAnsi="Arial" w:cs="Arial"/>
          <w:sz w:val="24"/>
          <w:szCs w:val="24"/>
        </w:rPr>
        <w:t>The most significant overspend relates to transport costs for pupils with special educational needs and disabilities (SEND) and excluded pupils. This is due to a combination of factors, there are additional school days falling within the 2018/19 financial year as opposed to 2017/18 largely relating to when schools have taken Easter holidays. In addition a combination of higher than assumed passenger numbers and greater taxi price increases is resulting in further pressures on the budget. These factors combined are resulting in a pressure of c£1.100m.</w:t>
      </w:r>
    </w:p>
    <w:p w14:paraId="13A34BA7" w14:textId="77777777" w:rsidR="00720BC5" w:rsidRPr="001E502F" w:rsidRDefault="00720BC5" w:rsidP="00720BC5">
      <w:pPr>
        <w:pStyle w:val="ListParagraph"/>
        <w:jc w:val="both"/>
        <w:rPr>
          <w:rFonts w:ascii="Arial" w:hAnsi="Arial" w:cs="Arial"/>
          <w:sz w:val="24"/>
          <w:szCs w:val="24"/>
        </w:rPr>
      </w:pPr>
    </w:p>
    <w:p w14:paraId="7A99F0D3" w14:textId="77777777" w:rsidR="00720BC5" w:rsidRDefault="00720BC5" w:rsidP="00720BC5">
      <w:pPr>
        <w:pStyle w:val="ListParagraph"/>
        <w:numPr>
          <w:ilvl w:val="0"/>
          <w:numId w:val="6"/>
        </w:numPr>
        <w:jc w:val="both"/>
        <w:rPr>
          <w:rFonts w:ascii="Arial" w:hAnsi="Arial" w:cs="Arial"/>
          <w:sz w:val="24"/>
          <w:szCs w:val="24"/>
        </w:rPr>
      </w:pPr>
      <w:r>
        <w:rPr>
          <w:rFonts w:ascii="Arial" w:hAnsi="Arial" w:cs="Arial"/>
          <w:sz w:val="24"/>
          <w:szCs w:val="24"/>
        </w:rPr>
        <w:t>S</w:t>
      </w:r>
      <w:r w:rsidRPr="001E502F">
        <w:rPr>
          <w:rFonts w:ascii="Arial" w:hAnsi="Arial" w:cs="Arial"/>
          <w:sz w:val="24"/>
          <w:szCs w:val="24"/>
        </w:rPr>
        <w:t xml:space="preserve">avings </w:t>
      </w:r>
      <w:r>
        <w:rPr>
          <w:rFonts w:ascii="Arial" w:hAnsi="Arial" w:cs="Arial"/>
          <w:sz w:val="24"/>
          <w:szCs w:val="24"/>
        </w:rPr>
        <w:t xml:space="preserve">on </w:t>
      </w:r>
      <w:r w:rsidRPr="001E502F">
        <w:rPr>
          <w:rFonts w:ascii="Arial" w:hAnsi="Arial" w:cs="Arial"/>
          <w:sz w:val="24"/>
          <w:szCs w:val="24"/>
        </w:rPr>
        <w:t xml:space="preserve">special educational needs and disabilities (SEND) transport largely relating to a scheme enabling children to have the skills to travel independently. Due to delays in the scheme being implemented it is envisaged there will be a delayed delivery of achieving these savings of </w:t>
      </w:r>
      <w:r>
        <w:rPr>
          <w:rFonts w:ascii="Arial" w:hAnsi="Arial" w:cs="Arial"/>
          <w:sz w:val="24"/>
          <w:szCs w:val="24"/>
        </w:rPr>
        <w:t>c£0.4</w:t>
      </w:r>
      <w:r w:rsidRPr="001E502F">
        <w:rPr>
          <w:rFonts w:ascii="Arial" w:hAnsi="Arial" w:cs="Arial"/>
          <w:sz w:val="24"/>
          <w:szCs w:val="24"/>
        </w:rPr>
        <w:t>0</w:t>
      </w:r>
      <w:r>
        <w:rPr>
          <w:rFonts w:ascii="Arial" w:hAnsi="Arial" w:cs="Arial"/>
          <w:sz w:val="24"/>
          <w:szCs w:val="24"/>
        </w:rPr>
        <w:t>0m. Work</w:t>
      </w:r>
      <w:r w:rsidRPr="001E502F">
        <w:rPr>
          <w:rFonts w:ascii="Arial" w:hAnsi="Arial" w:cs="Arial"/>
          <w:sz w:val="24"/>
          <w:szCs w:val="24"/>
        </w:rPr>
        <w:t xml:space="preserve"> is ongoing to review </w:t>
      </w:r>
      <w:r>
        <w:rPr>
          <w:rFonts w:ascii="Arial" w:hAnsi="Arial" w:cs="Arial"/>
          <w:sz w:val="24"/>
          <w:szCs w:val="24"/>
        </w:rPr>
        <w:t xml:space="preserve">the </w:t>
      </w:r>
      <w:r w:rsidRPr="001E502F">
        <w:rPr>
          <w:rFonts w:ascii="Arial" w:hAnsi="Arial" w:cs="Arial"/>
          <w:sz w:val="24"/>
          <w:szCs w:val="24"/>
        </w:rPr>
        <w:t>delivery of these savings.</w:t>
      </w:r>
    </w:p>
    <w:p w14:paraId="7EB8C077" w14:textId="77777777" w:rsidR="00720BC5" w:rsidRPr="00E97CC0" w:rsidRDefault="00720BC5" w:rsidP="00720BC5">
      <w:pPr>
        <w:pStyle w:val="ListParagraph"/>
        <w:rPr>
          <w:rFonts w:ascii="Arial" w:hAnsi="Arial" w:cs="Arial"/>
          <w:sz w:val="24"/>
          <w:szCs w:val="24"/>
        </w:rPr>
      </w:pPr>
    </w:p>
    <w:p w14:paraId="10BC9224" w14:textId="77777777" w:rsidR="00720BC5" w:rsidRPr="001E502F" w:rsidRDefault="00720BC5" w:rsidP="00720BC5">
      <w:pPr>
        <w:pStyle w:val="ListParagraph"/>
        <w:numPr>
          <w:ilvl w:val="0"/>
          <w:numId w:val="6"/>
        </w:numPr>
        <w:jc w:val="both"/>
        <w:rPr>
          <w:rFonts w:ascii="Arial" w:hAnsi="Arial" w:cs="Arial"/>
          <w:sz w:val="24"/>
          <w:szCs w:val="24"/>
        </w:rPr>
      </w:pPr>
      <w:r w:rsidRPr="001E502F">
        <w:rPr>
          <w:rFonts w:ascii="Arial" w:hAnsi="Arial" w:cs="Arial"/>
          <w:sz w:val="24"/>
          <w:szCs w:val="24"/>
        </w:rPr>
        <w:t>An overspend of £0.</w:t>
      </w:r>
      <w:r>
        <w:rPr>
          <w:rFonts w:ascii="Arial" w:hAnsi="Arial" w:cs="Arial"/>
          <w:sz w:val="24"/>
          <w:szCs w:val="24"/>
        </w:rPr>
        <w:t>232</w:t>
      </w:r>
      <w:r w:rsidRPr="001E502F">
        <w:rPr>
          <w:rFonts w:ascii="Arial" w:hAnsi="Arial" w:cs="Arial"/>
          <w:sz w:val="24"/>
          <w:szCs w:val="24"/>
        </w:rPr>
        <w:t xml:space="preserve">m relates to bus station running costs. </w:t>
      </w:r>
      <w:r>
        <w:rPr>
          <w:rFonts w:ascii="Arial" w:hAnsi="Arial" w:cs="Arial"/>
          <w:sz w:val="24"/>
          <w:szCs w:val="24"/>
        </w:rPr>
        <w:t xml:space="preserve">The budget saving relating to this area was re-profiled for 2018/19 onwards, however it is forecast that </w:t>
      </w:r>
      <w:r w:rsidRPr="001E502F">
        <w:rPr>
          <w:rFonts w:ascii="Arial" w:hAnsi="Arial" w:cs="Arial"/>
          <w:sz w:val="24"/>
          <w:szCs w:val="24"/>
        </w:rPr>
        <w:t>the actual net running costs will exceed this budget provision</w:t>
      </w:r>
      <w:r>
        <w:rPr>
          <w:rFonts w:ascii="Arial" w:hAnsi="Arial" w:cs="Arial"/>
          <w:sz w:val="24"/>
          <w:szCs w:val="24"/>
        </w:rPr>
        <w:t>.</w:t>
      </w:r>
    </w:p>
    <w:p w14:paraId="2D3F1AC3" w14:textId="77777777" w:rsidR="00720BC5" w:rsidRPr="001E502F" w:rsidRDefault="00720BC5" w:rsidP="00720BC5">
      <w:pPr>
        <w:pStyle w:val="ListParagraph"/>
        <w:jc w:val="both"/>
        <w:rPr>
          <w:rFonts w:ascii="Arial" w:hAnsi="Arial" w:cs="Arial"/>
          <w:sz w:val="24"/>
          <w:szCs w:val="24"/>
        </w:rPr>
      </w:pPr>
    </w:p>
    <w:p w14:paraId="68F280B5" w14:textId="77777777" w:rsidR="00720BC5" w:rsidRDefault="00720BC5" w:rsidP="00720BC5">
      <w:pPr>
        <w:pStyle w:val="ListParagraph"/>
        <w:numPr>
          <w:ilvl w:val="0"/>
          <w:numId w:val="6"/>
        </w:numPr>
        <w:jc w:val="both"/>
        <w:rPr>
          <w:rFonts w:ascii="Arial" w:hAnsi="Arial" w:cs="Arial"/>
          <w:sz w:val="24"/>
          <w:szCs w:val="24"/>
        </w:rPr>
      </w:pPr>
      <w:r w:rsidRPr="001E502F">
        <w:rPr>
          <w:rFonts w:ascii="Arial" w:hAnsi="Arial" w:cs="Arial"/>
          <w:sz w:val="24"/>
          <w:szCs w:val="24"/>
        </w:rPr>
        <w:lastRenderedPageBreak/>
        <w:t xml:space="preserve">A </w:t>
      </w:r>
      <w:r>
        <w:rPr>
          <w:rFonts w:ascii="Arial" w:hAnsi="Arial" w:cs="Arial"/>
          <w:sz w:val="24"/>
          <w:szCs w:val="24"/>
        </w:rPr>
        <w:t>20</w:t>
      </w:r>
      <w:r w:rsidRPr="001E502F">
        <w:rPr>
          <w:rFonts w:ascii="Arial" w:hAnsi="Arial" w:cs="Arial"/>
          <w:sz w:val="24"/>
          <w:szCs w:val="24"/>
        </w:rPr>
        <w:t xml:space="preserve">18/19 budget saving </w:t>
      </w:r>
      <w:r>
        <w:rPr>
          <w:rFonts w:ascii="Arial" w:hAnsi="Arial" w:cs="Arial"/>
          <w:sz w:val="24"/>
          <w:szCs w:val="24"/>
        </w:rPr>
        <w:t>relating to</w:t>
      </w:r>
      <w:r w:rsidRPr="001E502F">
        <w:rPr>
          <w:rFonts w:ascii="Arial" w:hAnsi="Arial" w:cs="Arial"/>
          <w:sz w:val="24"/>
          <w:szCs w:val="24"/>
        </w:rPr>
        <w:t xml:space="preserve"> the closure of 4 transport information centres was </w:t>
      </w:r>
      <w:r>
        <w:rPr>
          <w:rFonts w:ascii="Arial" w:hAnsi="Arial" w:cs="Arial"/>
          <w:sz w:val="24"/>
          <w:szCs w:val="24"/>
        </w:rPr>
        <w:t>agreed</w:t>
      </w:r>
      <w:r w:rsidRPr="001E502F">
        <w:rPr>
          <w:rFonts w:ascii="Arial" w:hAnsi="Arial" w:cs="Arial"/>
          <w:sz w:val="24"/>
          <w:szCs w:val="24"/>
        </w:rPr>
        <w:t>. Expressions of interest to run these sites have been received and have been agreed to be explored which will result in delayed delivery of savings whilst the sites remain operational.</w:t>
      </w:r>
    </w:p>
    <w:p w14:paraId="3A407FBD" w14:textId="77777777" w:rsidR="00720BC5" w:rsidRPr="00B34E06" w:rsidRDefault="00720BC5" w:rsidP="00720BC5">
      <w:pPr>
        <w:pStyle w:val="ListParagraph"/>
        <w:rPr>
          <w:rFonts w:ascii="Arial" w:hAnsi="Arial" w:cs="Arial"/>
          <w:sz w:val="24"/>
          <w:szCs w:val="24"/>
        </w:rPr>
      </w:pPr>
    </w:p>
    <w:p w14:paraId="57714349" w14:textId="77777777" w:rsidR="00720BC5" w:rsidRPr="00B34E06" w:rsidRDefault="00720BC5" w:rsidP="00720BC5">
      <w:pPr>
        <w:pStyle w:val="ListParagraph"/>
        <w:numPr>
          <w:ilvl w:val="0"/>
          <w:numId w:val="6"/>
        </w:numPr>
        <w:jc w:val="both"/>
        <w:rPr>
          <w:rFonts w:ascii="Arial" w:hAnsi="Arial" w:cs="Arial"/>
          <w:sz w:val="24"/>
          <w:szCs w:val="24"/>
        </w:rPr>
      </w:pPr>
      <w:r w:rsidRPr="00B34E06">
        <w:rPr>
          <w:rFonts w:ascii="Arial" w:hAnsi="Arial" w:cs="Arial"/>
          <w:sz w:val="24"/>
          <w:szCs w:val="24"/>
        </w:rPr>
        <w:t>Forecast overspends of £0.313m relate to tendered public b</w:t>
      </w:r>
      <w:r>
        <w:rPr>
          <w:rFonts w:ascii="Arial" w:hAnsi="Arial" w:cs="Arial"/>
          <w:sz w:val="24"/>
          <w:szCs w:val="24"/>
        </w:rPr>
        <w:t>us services. The budget for this service was</w:t>
      </w:r>
      <w:r w:rsidRPr="00B34E06">
        <w:rPr>
          <w:rFonts w:ascii="Arial" w:hAnsi="Arial" w:cs="Arial"/>
          <w:sz w:val="24"/>
          <w:szCs w:val="24"/>
        </w:rPr>
        <w:t xml:space="preserve"> increased to £3</w:t>
      </w:r>
      <w:r>
        <w:rPr>
          <w:rFonts w:ascii="Arial" w:hAnsi="Arial" w:cs="Arial"/>
          <w:sz w:val="24"/>
          <w:szCs w:val="24"/>
        </w:rPr>
        <w:t>.000</w:t>
      </w:r>
      <w:r w:rsidRPr="00B34E06">
        <w:rPr>
          <w:rFonts w:ascii="Arial" w:hAnsi="Arial" w:cs="Arial"/>
          <w:sz w:val="24"/>
          <w:szCs w:val="24"/>
        </w:rPr>
        <w:t xml:space="preserve">m </w:t>
      </w:r>
      <w:r>
        <w:rPr>
          <w:rFonts w:ascii="Arial" w:hAnsi="Arial" w:cs="Arial"/>
          <w:sz w:val="24"/>
          <w:szCs w:val="24"/>
        </w:rPr>
        <w:t xml:space="preserve">in 2018/19 with </w:t>
      </w:r>
      <w:r w:rsidRPr="00B34E06">
        <w:rPr>
          <w:rFonts w:ascii="Arial" w:hAnsi="Arial" w:cs="Arial"/>
          <w:sz w:val="24"/>
          <w:szCs w:val="24"/>
        </w:rPr>
        <w:t>additional routes are being delivered, however, fare income to date is lower than originally anticipated.</w:t>
      </w:r>
    </w:p>
    <w:p w14:paraId="2F2F2841" w14:textId="77777777" w:rsidR="00720BC5" w:rsidRPr="001E502F" w:rsidRDefault="00720BC5" w:rsidP="00720BC5">
      <w:pPr>
        <w:pStyle w:val="ListParagraph"/>
        <w:jc w:val="both"/>
        <w:rPr>
          <w:rFonts w:ascii="Arial" w:hAnsi="Arial" w:cs="Arial"/>
          <w:sz w:val="24"/>
          <w:szCs w:val="24"/>
        </w:rPr>
      </w:pPr>
    </w:p>
    <w:p w14:paraId="3F280C32" w14:textId="77777777" w:rsidR="00720BC5" w:rsidRDefault="00720BC5" w:rsidP="00720BC5">
      <w:pPr>
        <w:pStyle w:val="ListParagraph"/>
        <w:numPr>
          <w:ilvl w:val="0"/>
          <w:numId w:val="6"/>
        </w:numPr>
        <w:jc w:val="both"/>
        <w:rPr>
          <w:rFonts w:ascii="Arial" w:hAnsi="Arial" w:cs="Arial"/>
          <w:sz w:val="24"/>
          <w:szCs w:val="24"/>
        </w:rPr>
      </w:pPr>
      <w:r w:rsidRPr="001E502F">
        <w:rPr>
          <w:rFonts w:ascii="Arial" w:hAnsi="Arial" w:cs="Arial"/>
          <w:sz w:val="24"/>
          <w:szCs w:val="24"/>
        </w:rPr>
        <w:t xml:space="preserve">Offsetting </w:t>
      </w:r>
      <w:r>
        <w:rPr>
          <w:rFonts w:ascii="Arial" w:hAnsi="Arial" w:cs="Arial"/>
          <w:sz w:val="24"/>
          <w:szCs w:val="24"/>
        </w:rPr>
        <w:t xml:space="preserve">some of the </w:t>
      </w:r>
      <w:r w:rsidRPr="001E502F">
        <w:rPr>
          <w:rFonts w:ascii="Arial" w:hAnsi="Arial" w:cs="Arial"/>
          <w:sz w:val="24"/>
          <w:szCs w:val="24"/>
        </w:rPr>
        <w:t xml:space="preserve">budget pressures </w:t>
      </w:r>
      <w:r>
        <w:rPr>
          <w:rFonts w:ascii="Arial" w:hAnsi="Arial" w:cs="Arial"/>
          <w:sz w:val="24"/>
          <w:szCs w:val="24"/>
        </w:rPr>
        <w:t>outlined above is a forecast</w:t>
      </w:r>
      <w:r w:rsidRPr="001E502F">
        <w:rPr>
          <w:rFonts w:ascii="Arial" w:hAnsi="Arial" w:cs="Arial"/>
          <w:sz w:val="24"/>
          <w:szCs w:val="24"/>
        </w:rPr>
        <w:t xml:space="preserve"> underspend of £0.</w:t>
      </w:r>
      <w:r>
        <w:rPr>
          <w:rFonts w:ascii="Arial" w:hAnsi="Arial" w:cs="Arial"/>
          <w:sz w:val="24"/>
          <w:szCs w:val="24"/>
        </w:rPr>
        <w:t>673</w:t>
      </w:r>
      <w:r w:rsidRPr="001E502F">
        <w:rPr>
          <w:rFonts w:ascii="Arial" w:hAnsi="Arial" w:cs="Arial"/>
          <w:sz w:val="24"/>
          <w:szCs w:val="24"/>
        </w:rPr>
        <w:t xml:space="preserve">m on concessionary travel. The costs in </w:t>
      </w:r>
      <w:r>
        <w:rPr>
          <w:rFonts w:ascii="Arial" w:hAnsi="Arial" w:cs="Arial"/>
          <w:sz w:val="24"/>
          <w:szCs w:val="24"/>
        </w:rPr>
        <w:t>20</w:t>
      </w:r>
      <w:r w:rsidRPr="001E502F">
        <w:rPr>
          <w:rFonts w:ascii="Arial" w:hAnsi="Arial" w:cs="Arial"/>
          <w:sz w:val="24"/>
          <w:szCs w:val="24"/>
        </w:rPr>
        <w:t xml:space="preserve">17/18 were particularly low due to the poor winter weather and </w:t>
      </w:r>
      <w:r>
        <w:rPr>
          <w:rFonts w:ascii="Arial" w:hAnsi="Arial" w:cs="Arial"/>
          <w:sz w:val="24"/>
          <w:szCs w:val="24"/>
        </w:rPr>
        <w:t>a reduction was made in the MTFS for 2018/19, however the</w:t>
      </w:r>
      <w:r w:rsidRPr="001E502F">
        <w:rPr>
          <w:rFonts w:ascii="Arial" w:hAnsi="Arial" w:cs="Arial"/>
          <w:sz w:val="24"/>
          <w:szCs w:val="24"/>
        </w:rPr>
        <w:t xml:space="preserve"> reduced trend in d</w:t>
      </w:r>
      <w:r>
        <w:rPr>
          <w:rFonts w:ascii="Arial" w:hAnsi="Arial" w:cs="Arial"/>
          <w:sz w:val="24"/>
          <w:szCs w:val="24"/>
        </w:rPr>
        <w:t>emand has continued in 2018/19 at a higher level than the adjustment that was made.</w:t>
      </w:r>
    </w:p>
    <w:p w14:paraId="7E68B80C" w14:textId="77777777" w:rsidR="00720BC5" w:rsidRPr="00B34E06" w:rsidRDefault="00720BC5" w:rsidP="00720BC5">
      <w:pPr>
        <w:pStyle w:val="ListParagraph"/>
        <w:rPr>
          <w:rFonts w:ascii="Arial" w:hAnsi="Arial" w:cs="Arial"/>
          <w:sz w:val="24"/>
          <w:szCs w:val="24"/>
        </w:rPr>
      </w:pPr>
    </w:p>
    <w:p w14:paraId="1269950E" w14:textId="77777777" w:rsidR="00720BC5" w:rsidRDefault="00720BC5" w:rsidP="00720BC5">
      <w:pPr>
        <w:spacing w:after="0"/>
        <w:jc w:val="both"/>
        <w:rPr>
          <w:rFonts w:ascii="Arial" w:hAnsi="Arial" w:cs="Arial"/>
          <w:sz w:val="24"/>
          <w:szCs w:val="24"/>
        </w:rPr>
      </w:pPr>
      <w:r>
        <w:rPr>
          <w:rFonts w:ascii="Arial" w:hAnsi="Arial" w:cs="Arial"/>
          <w:sz w:val="24"/>
          <w:szCs w:val="24"/>
        </w:rPr>
        <w:t>The forecast overspend has increased by £1.139m compared to that reported to Cabinet at quarter 1 largely due to the</w:t>
      </w:r>
      <w:r w:rsidRPr="00B34E06">
        <w:rPr>
          <w:rFonts w:ascii="Arial" w:hAnsi="Arial" w:cs="Arial"/>
          <w:sz w:val="24"/>
          <w:szCs w:val="24"/>
        </w:rPr>
        <w:t xml:space="preserve"> </w:t>
      </w:r>
      <w:r>
        <w:rPr>
          <w:rFonts w:ascii="Arial" w:hAnsi="Arial" w:cs="Arial"/>
          <w:sz w:val="24"/>
          <w:szCs w:val="24"/>
        </w:rPr>
        <w:t>increased transport costs for SEND and excluded pupils.</w:t>
      </w:r>
    </w:p>
    <w:p w14:paraId="7787F4C0" w14:textId="77777777" w:rsidR="00720BC5" w:rsidRPr="00B34E06" w:rsidRDefault="00720BC5" w:rsidP="00720BC5">
      <w:pPr>
        <w:spacing w:after="0"/>
        <w:jc w:val="both"/>
        <w:rPr>
          <w:rFonts w:ascii="Arial" w:hAnsi="Arial" w:cs="Arial"/>
          <w:sz w:val="24"/>
          <w:szCs w:val="24"/>
        </w:rPr>
      </w:pPr>
    </w:p>
    <w:p w14:paraId="35C57292" w14:textId="77777777" w:rsidR="00720BC5" w:rsidRDefault="00720BC5" w:rsidP="00720BC5">
      <w:pPr>
        <w:spacing w:after="0"/>
        <w:jc w:val="both"/>
        <w:rPr>
          <w:rFonts w:ascii="Arial" w:hAnsi="Arial" w:cs="Arial"/>
          <w:b/>
          <w:sz w:val="24"/>
          <w:szCs w:val="24"/>
        </w:rPr>
      </w:pPr>
      <w:r w:rsidRPr="009C01CF">
        <w:rPr>
          <w:rFonts w:ascii="Arial" w:hAnsi="Arial" w:cs="Arial"/>
          <w:b/>
          <w:sz w:val="24"/>
          <w:szCs w:val="24"/>
        </w:rPr>
        <w:t>Waste Management</w:t>
      </w:r>
      <w:r>
        <w:rPr>
          <w:rFonts w:ascii="Arial" w:hAnsi="Arial" w:cs="Arial"/>
          <w:b/>
          <w:sz w:val="24"/>
          <w:szCs w:val="24"/>
        </w:rPr>
        <w:t xml:space="preserve"> – forecast underspend £1.627m</w:t>
      </w:r>
    </w:p>
    <w:p w14:paraId="72C91896" w14:textId="77777777" w:rsidR="00720BC5" w:rsidRDefault="00720BC5" w:rsidP="00720BC5">
      <w:pPr>
        <w:spacing w:after="0"/>
        <w:jc w:val="both"/>
        <w:rPr>
          <w:rFonts w:ascii="Arial" w:hAnsi="Arial" w:cs="Arial"/>
          <w:b/>
          <w:sz w:val="24"/>
          <w:szCs w:val="24"/>
        </w:rPr>
      </w:pPr>
    </w:p>
    <w:p w14:paraId="27C1329F" w14:textId="77777777" w:rsidR="00720BC5" w:rsidRDefault="00720BC5" w:rsidP="00720BC5">
      <w:pPr>
        <w:spacing w:after="0"/>
        <w:jc w:val="both"/>
        <w:rPr>
          <w:rFonts w:ascii="Arial" w:hAnsi="Arial" w:cs="Arial"/>
          <w:sz w:val="24"/>
          <w:szCs w:val="24"/>
        </w:rPr>
      </w:pPr>
      <w:r w:rsidRPr="005076B3">
        <w:rPr>
          <w:rFonts w:ascii="Arial" w:hAnsi="Arial" w:cs="Arial"/>
          <w:sz w:val="24"/>
          <w:szCs w:val="24"/>
        </w:rPr>
        <w:t>The most significant underspend of £1.776m relates to the costs of waste disposal. The reasons for this are that there are lower than budgeted waste arisings, more waste is being diverted away from landfill which is the most expensive method of disposal and a higher than assumed level of evaporation of waste is being achieved at Thornton waste recovery park.</w:t>
      </w:r>
    </w:p>
    <w:p w14:paraId="39BFC89E" w14:textId="77777777" w:rsidR="00720BC5" w:rsidRDefault="00720BC5" w:rsidP="00720BC5">
      <w:pPr>
        <w:spacing w:after="0"/>
        <w:jc w:val="both"/>
        <w:rPr>
          <w:rFonts w:ascii="Arial" w:hAnsi="Arial" w:cs="Arial"/>
          <w:sz w:val="24"/>
          <w:szCs w:val="24"/>
        </w:rPr>
      </w:pPr>
    </w:p>
    <w:p w14:paraId="0D801A7C" w14:textId="77777777" w:rsidR="00720BC5" w:rsidRPr="005F047E" w:rsidRDefault="00720BC5" w:rsidP="00720BC5">
      <w:pPr>
        <w:spacing w:after="0"/>
        <w:jc w:val="both"/>
        <w:rPr>
          <w:rFonts w:ascii="Arial" w:hAnsi="Arial" w:cs="Arial"/>
          <w:sz w:val="24"/>
          <w:szCs w:val="24"/>
        </w:rPr>
      </w:pPr>
      <w:r w:rsidRPr="005F047E">
        <w:rPr>
          <w:rFonts w:ascii="Arial" w:hAnsi="Arial" w:cs="Arial"/>
          <w:sz w:val="24"/>
          <w:szCs w:val="24"/>
        </w:rPr>
        <w:t>Partly offsetting this underspend is a pressure relating to income received for recycled waste</w:t>
      </w:r>
      <w:r>
        <w:rPr>
          <w:rFonts w:ascii="Arial" w:hAnsi="Arial" w:cs="Arial"/>
          <w:sz w:val="24"/>
          <w:szCs w:val="24"/>
        </w:rPr>
        <w:t>,</w:t>
      </w:r>
      <w:r w:rsidRPr="005F047E">
        <w:rPr>
          <w:rFonts w:ascii="Arial" w:hAnsi="Arial" w:cs="Arial"/>
          <w:sz w:val="24"/>
          <w:szCs w:val="24"/>
        </w:rPr>
        <w:t xml:space="preserve"> particularly paper and card which is resulting in forecast overspends of £0.680m. These markets are volatile so the position is subject to change throughout the year.</w:t>
      </w:r>
    </w:p>
    <w:p w14:paraId="0684CCA9" w14:textId="77777777" w:rsidR="00720BC5" w:rsidRPr="005F047E" w:rsidRDefault="00720BC5" w:rsidP="00720BC5">
      <w:pPr>
        <w:spacing w:after="0"/>
        <w:jc w:val="both"/>
        <w:rPr>
          <w:rFonts w:ascii="Arial" w:hAnsi="Arial" w:cs="Arial"/>
          <w:sz w:val="24"/>
          <w:szCs w:val="24"/>
        </w:rPr>
      </w:pPr>
    </w:p>
    <w:p w14:paraId="2FAC190E" w14:textId="77777777" w:rsidR="00720BC5" w:rsidRDefault="00720BC5" w:rsidP="00720BC5">
      <w:pPr>
        <w:spacing w:after="0"/>
        <w:jc w:val="both"/>
        <w:rPr>
          <w:rFonts w:ascii="Arial" w:hAnsi="Arial" w:cs="Arial"/>
          <w:sz w:val="24"/>
          <w:szCs w:val="24"/>
        </w:rPr>
      </w:pPr>
      <w:r>
        <w:rPr>
          <w:rFonts w:ascii="Arial" w:hAnsi="Arial" w:cs="Arial"/>
          <w:sz w:val="24"/>
          <w:szCs w:val="24"/>
        </w:rPr>
        <w:t>Other underspends are forecast relating to the operating costs of the waste company of £0.200m and the costs of green waste due to lower tonnages of £0.245m.</w:t>
      </w:r>
    </w:p>
    <w:p w14:paraId="784A079F" w14:textId="77777777" w:rsidR="00720BC5" w:rsidRDefault="00720BC5" w:rsidP="00720BC5">
      <w:pPr>
        <w:spacing w:after="0"/>
        <w:jc w:val="both"/>
        <w:rPr>
          <w:rFonts w:ascii="Arial" w:hAnsi="Arial" w:cs="Arial"/>
          <w:sz w:val="24"/>
          <w:szCs w:val="24"/>
        </w:rPr>
      </w:pPr>
    </w:p>
    <w:p w14:paraId="4B136149" w14:textId="77777777" w:rsidR="00720BC5" w:rsidRPr="005F047E" w:rsidRDefault="00720BC5" w:rsidP="00720BC5">
      <w:pPr>
        <w:rPr>
          <w:rFonts w:ascii="Arial" w:hAnsi="Arial" w:cs="Arial"/>
          <w:sz w:val="24"/>
          <w:szCs w:val="24"/>
        </w:rPr>
      </w:pPr>
      <w:r w:rsidRPr="005F047E">
        <w:rPr>
          <w:rFonts w:ascii="Arial" w:hAnsi="Arial" w:cs="Arial"/>
          <w:sz w:val="24"/>
          <w:szCs w:val="24"/>
        </w:rPr>
        <w:t xml:space="preserve">The forecast </w:t>
      </w:r>
      <w:r>
        <w:rPr>
          <w:rFonts w:ascii="Arial" w:hAnsi="Arial" w:cs="Arial"/>
          <w:sz w:val="24"/>
          <w:szCs w:val="24"/>
        </w:rPr>
        <w:t>position has improved by</w:t>
      </w:r>
      <w:r w:rsidRPr="005F047E">
        <w:rPr>
          <w:rFonts w:ascii="Arial" w:hAnsi="Arial" w:cs="Arial"/>
          <w:sz w:val="24"/>
          <w:szCs w:val="24"/>
        </w:rPr>
        <w:t xml:space="preserve"> £2.1</w:t>
      </w:r>
      <w:r>
        <w:rPr>
          <w:rFonts w:ascii="Arial" w:hAnsi="Arial" w:cs="Arial"/>
          <w:sz w:val="24"/>
          <w:szCs w:val="24"/>
        </w:rPr>
        <w:t>49</w:t>
      </w:r>
      <w:r w:rsidRPr="005F047E">
        <w:rPr>
          <w:rFonts w:ascii="Arial" w:hAnsi="Arial" w:cs="Arial"/>
          <w:sz w:val="24"/>
          <w:szCs w:val="24"/>
        </w:rPr>
        <w:t>m compared to what was reported</w:t>
      </w:r>
      <w:r>
        <w:rPr>
          <w:rFonts w:ascii="Arial" w:hAnsi="Arial" w:cs="Arial"/>
          <w:sz w:val="24"/>
          <w:szCs w:val="24"/>
        </w:rPr>
        <w:t xml:space="preserve"> to cabinet at quarter 1</w:t>
      </w:r>
      <w:r w:rsidRPr="005F047E">
        <w:rPr>
          <w:rFonts w:ascii="Arial" w:hAnsi="Arial" w:cs="Arial"/>
          <w:sz w:val="24"/>
          <w:szCs w:val="24"/>
        </w:rPr>
        <w:t xml:space="preserve"> due to</w:t>
      </w:r>
      <w:r>
        <w:rPr>
          <w:rFonts w:ascii="Arial" w:hAnsi="Arial" w:cs="Arial"/>
          <w:sz w:val="24"/>
          <w:szCs w:val="24"/>
        </w:rPr>
        <w:t xml:space="preserve"> reduced costs of waste disposal, increased prices for recycled waste and the forecast relating to Household Waste Recycling Centres having come back in line with budget as at quarter 1 an overspend of £0.523m was reported.+</w:t>
      </w:r>
    </w:p>
    <w:p w14:paraId="140D4566" w14:textId="0B979868" w:rsidR="00720BC5" w:rsidRPr="00720BC5" w:rsidRDefault="00720BC5" w:rsidP="00720BC5">
      <w:pPr>
        <w:pStyle w:val="ListParagraph"/>
        <w:numPr>
          <w:ilvl w:val="0"/>
          <w:numId w:val="12"/>
        </w:numPr>
        <w:rPr>
          <w:rFonts w:ascii="Arial" w:hAnsi="Arial" w:cs="Arial"/>
          <w:b/>
          <w:sz w:val="24"/>
          <w:szCs w:val="24"/>
          <w:u w:val="single"/>
        </w:rPr>
      </w:pPr>
      <w:r w:rsidRPr="00720BC5">
        <w:rPr>
          <w:rFonts w:ascii="Arial" w:hAnsi="Arial" w:cs="Arial"/>
          <w:b/>
          <w:sz w:val="24"/>
          <w:szCs w:val="24"/>
          <w:u w:val="single"/>
        </w:rPr>
        <w:lastRenderedPageBreak/>
        <w:t xml:space="preserve">Economic Development </w:t>
      </w:r>
      <w:r>
        <w:rPr>
          <w:rFonts w:ascii="Arial" w:hAnsi="Arial" w:cs="Arial"/>
          <w:b/>
          <w:sz w:val="24"/>
          <w:szCs w:val="24"/>
          <w:u w:val="single"/>
        </w:rPr>
        <w:t>and Planning</w:t>
      </w:r>
    </w:p>
    <w:tbl>
      <w:tblPr>
        <w:tblpPr w:leftFromText="180" w:rightFromText="180" w:vertAnchor="text" w:horzAnchor="margin" w:tblpXSpec="center" w:tblpY="174"/>
        <w:tblW w:w="14919" w:type="dxa"/>
        <w:tblLook w:val="04A0" w:firstRow="1" w:lastRow="0" w:firstColumn="1" w:lastColumn="0" w:noHBand="0" w:noVBand="1"/>
      </w:tblPr>
      <w:tblGrid>
        <w:gridCol w:w="1831"/>
        <w:gridCol w:w="1372"/>
        <w:gridCol w:w="1372"/>
        <w:gridCol w:w="1372"/>
        <w:gridCol w:w="1158"/>
        <w:gridCol w:w="1099"/>
        <w:gridCol w:w="1099"/>
        <w:gridCol w:w="1158"/>
        <w:gridCol w:w="1099"/>
        <w:gridCol w:w="1099"/>
        <w:gridCol w:w="1150"/>
        <w:gridCol w:w="1110"/>
      </w:tblGrid>
      <w:tr w:rsidR="005546FA" w:rsidRPr="00393C5F" w14:paraId="27524957" w14:textId="77777777" w:rsidTr="005546FA">
        <w:trPr>
          <w:trHeight w:val="1398"/>
        </w:trPr>
        <w:tc>
          <w:tcPr>
            <w:tcW w:w="183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7EE336C" w14:textId="77777777" w:rsidR="005546FA" w:rsidRPr="00393C5F" w:rsidRDefault="005546FA" w:rsidP="005546FA">
            <w:pPr>
              <w:spacing w:after="0" w:line="240" w:lineRule="auto"/>
              <w:rPr>
                <w:rFonts w:ascii="Arial" w:eastAsia="Times New Roman" w:hAnsi="Arial" w:cs="Arial"/>
                <w:b/>
                <w:bCs/>
                <w:color w:val="000000"/>
                <w:sz w:val="20"/>
                <w:szCs w:val="20"/>
                <w:lang w:eastAsia="en-GB"/>
              </w:rPr>
            </w:pPr>
            <w:r w:rsidRPr="00393C5F">
              <w:rPr>
                <w:rFonts w:ascii="Arial" w:eastAsia="Times New Roman" w:hAnsi="Arial" w:cs="Arial"/>
                <w:b/>
                <w:bCs/>
                <w:color w:val="000000"/>
                <w:sz w:val="20"/>
                <w:szCs w:val="20"/>
                <w:lang w:eastAsia="en-GB"/>
              </w:rPr>
              <w:t>ECONOMIC DEVELOPMENT &amp; PLANNING</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14:paraId="18379F36" w14:textId="77777777" w:rsidR="005546FA" w:rsidRPr="00393C5F" w:rsidRDefault="005546FA" w:rsidP="005546FA">
            <w:pPr>
              <w:spacing w:after="0" w:line="240" w:lineRule="auto"/>
              <w:jc w:val="center"/>
              <w:rPr>
                <w:rFonts w:ascii="Arial" w:eastAsia="Times New Roman" w:hAnsi="Arial" w:cs="Arial"/>
                <w:b/>
                <w:bCs/>
                <w:color w:val="000000"/>
                <w:sz w:val="20"/>
                <w:szCs w:val="20"/>
                <w:lang w:eastAsia="en-GB"/>
              </w:rPr>
            </w:pPr>
            <w:r w:rsidRPr="00393C5F">
              <w:rPr>
                <w:rFonts w:ascii="Arial" w:eastAsia="Times New Roman" w:hAnsi="Arial" w:cs="Arial"/>
                <w:b/>
                <w:bCs/>
                <w:color w:val="000000"/>
                <w:sz w:val="20"/>
                <w:szCs w:val="20"/>
                <w:lang w:eastAsia="en-GB"/>
              </w:rPr>
              <w:t xml:space="preserve">Approved Expenditure Budget </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14:paraId="28E3A074" w14:textId="77777777" w:rsidR="005546FA" w:rsidRPr="00393C5F" w:rsidRDefault="005546FA" w:rsidP="005546FA">
            <w:pPr>
              <w:spacing w:after="0" w:line="240" w:lineRule="auto"/>
              <w:jc w:val="center"/>
              <w:rPr>
                <w:rFonts w:ascii="Arial" w:eastAsia="Times New Roman" w:hAnsi="Arial" w:cs="Arial"/>
                <w:b/>
                <w:bCs/>
                <w:color w:val="000000"/>
                <w:sz w:val="20"/>
                <w:szCs w:val="20"/>
                <w:lang w:eastAsia="en-GB"/>
              </w:rPr>
            </w:pPr>
            <w:r w:rsidRPr="00393C5F">
              <w:rPr>
                <w:rFonts w:ascii="Arial" w:eastAsia="Times New Roman" w:hAnsi="Arial" w:cs="Arial"/>
                <w:b/>
                <w:bCs/>
                <w:color w:val="000000"/>
                <w:sz w:val="20"/>
                <w:szCs w:val="20"/>
                <w:lang w:eastAsia="en-GB"/>
              </w:rPr>
              <w:t xml:space="preserve">Current Period Expenditure Forecast Outturn </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14:paraId="3F8F40B5" w14:textId="77777777" w:rsidR="005546FA" w:rsidRPr="00393C5F" w:rsidRDefault="005546FA" w:rsidP="005546FA">
            <w:pPr>
              <w:spacing w:after="0" w:line="240" w:lineRule="auto"/>
              <w:jc w:val="center"/>
              <w:rPr>
                <w:rFonts w:ascii="Arial" w:eastAsia="Times New Roman" w:hAnsi="Arial" w:cs="Arial"/>
                <w:b/>
                <w:bCs/>
                <w:color w:val="000000"/>
                <w:sz w:val="20"/>
                <w:szCs w:val="20"/>
                <w:lang w:eastAsia="en-GB"/>
              </w:rPr>
            </w:pPr>
            <w:r w:rsidRPr="00393C5F">
              <w:rPr>
                <w:rFonts w:ascii="Arial" w:eastAsia="Times New Roman" w:hAnsi="Arial" w:cs="Arial"/>
                <w:b/>
                <w:bCs/>
                <w:color w:val="000000"/>
                <w:sz w:val="20"/>
                <w:szCs w:val="20"/>
                <w:lang w:eastAsia="en-GB"/>
              </w:rPr>
              <w:t>Current Period Expenditure Forecast Variance</w:t>
            </w:r>
          </w:p>
        </w:tc>
        <w:tc>
          <w:tcPr>
            <w:tcW w:w="1158" w:type="dxa"/>
            <w:tcBorders>
              <w:top w:val="single" w:sz="4" w:space="0" w:color="auto"/>
              <w:left w:val="nil"/>
              <w:bottom w:val="single" w:sz="4" w:space="0" w:color="auto"/>
              <w:right w:val="single" w:sz="4" w:space="0" w:color="auto"/>
            </w:tcBorders>
            <w:shd w:val="clear" w:color="000000" w:fill="D9D9D9"/>
            <w:vAlign w:val="center"/>
            <w:hideMark/>
          </w:tcPr>
          <w:p w14:paraId="75B22CED" w14:textId="77777777" w:rsidR="005546FA" w:rsidRPr="00393C5F" w:rsidRDefault="005546FA" w:rsidP="005546FA">
            <w:pPr>
              <w:spacing w:after="0" w:line="240" w:lineRule="auto"/>
              <w:jc w:val="center"/>
              <w:rPr>
                <w:rFonts w:ascii="Arial" w:eastAsia="Times New Roman" w:hAnsi="Arial" w:cs="Arial"/>
                <w:b/>
                <w:bCs/>
                <w:color w:val="000000"/>
                <w:sz w:val="20"/>
                <w:szCs w:val="20"/>
                <w:lang w:eastAsia="en-GB"/>
              </w:rPr>
            </w:pPr>
            <w:r w:rsidRPr="00393C5F">
              <w:rPr>
                <w:rFonts w:ascii="Arial" w:eastAsia="Times New Roman" w:hAnsi="Arial" w:cs="Arial"/>
                <w:b/>
                <w:bCs/>
                <w:color w:val="000000"/>
                <w:sz w:val="20"/>
                <w:szCs w:val="20"/>
                <w:lang w:eastAsia="en-GB"/>
              </w:rPr>
              <w:t xml:space="preserve">Approved Income Budget </w:t>
            </w:r>
          </w:p>
        </w:tc>
        <w:tc>
          <w:tcPr>
            <w:tcW w:w="1099" w:type="dxa"/>
            <w:tcBorders>
              <w:top w:val="single" w:sz="4" w:space="0" w:color="auto"/>
              <w:left w:val="nil"/>
              <w:bottom w:val="single" w:sz="4" w:space="0" w:color="auto"/>
              <w:right w:val="single" w:sz="4" w:space="0" w:color="auto"/>
            </w:tcBorders>
            <w:shd w:val="clear" w:color="000000" w:fill="D9D9D9"/>
            <w:vAlign w:val="center"/>
            <w:hideMark/>
          </w:tcPr>
          <w:p w14:paraId="4F7283BF" w14:textId="77777777" w:rsidR="005546FA" w:rsidRPr="00393C5F" w:rsidRDefault="005546FA" w:rsidP="005546FA">
            <w:pPr>
              <w:spacing w:after="0" w:line="240" w:lineRule="auto"/>
              <w:jc w:val="center"/>
              <w:rPr>
                <w:rFonts w:ascii="Arial" w:eastAsia="Times New Roman" w:hAnsi="Arial" w:cs="Arial"/>
                <w:b/>
                <w:bCs/>
                <w:color w:val="000000"/>
                <w:sz w:val="20"/>
                <w:szCs w:val="20"/>
                <w:lang w:eastAsia="en-GB"/>
              </w:rPr>
            </w:pPr>
            <w:r w:rsidRPr="00393C5F">
              <w:rPr>
                <w:rFonts w:ascii="Arial" w:eastAsia="Times New Roman" w:hAnsi="Arial" w:cs="Arial"/>
                <w:b/>
                <w:bCs/>
                <w:color w:val="000000"/>
                <w:sz w:val="20"/>
                <w:szCs w:val="20"/>
                <w:lang w:eastAsia="en-GB"/>
              </w:rPr>
              <w:t xml:space="preserve">Current Period Income Forecast Outturn </w:t>
            </w:r>
          </w:p>
        </w:tc>
        <w:tc>
          <w:tcPr>
            <w:tcW w:w="1099" w:type="dxa"/>
            <w:tcBorders>
              <w:top w:val="single" w:sz="4" w:space="0" w:color="auto"/>
              <w:left w:val="nil"/>
              <w:bottom w:val="single" w:sz="4" w:space="0" w:color="auto"/>
              <w:right w:val="single" w:sz="4" w:space="0" w:color="auto"/>
            </w:tcBorders>
            <w:shd w:val="clear" w:color="000000" w:fill="D9D9D9"/>
            <w:vAlign w:val="center"/>
            <w:hideMark/>
          </w:tcPr>
          <w:p w14:paraId="773515C4" w14:textId="77777777" w:rsidR="005546FA" w:rsidRPr="00393C5F" w:rsidRDefault="005546FA" w:rsidP="005546FA">
            <w:pPr>
              <w:spacing w:after="0" w:line="240" w:lineRule="auto"/>
              <w:jc w:val="center"/>
              <w:rPr>
                <w:rFonts w:ascii="Arial" w:eastAsia="Times New Roman" w:hAnsi="Arial" w:cs="Arial"/>
                <w:b/>
                <w:bCs/>
                <w:color w:val="000000"/>
                <w:sz w:val="20"/>
                <w:szCs w:val="20"/>
                <w:lang w:eastAsia="en-GB"/>
              </w:rPr>
            </w:pPr>
            <w:r w:rsidRPr="00393C5F">
              <w:rPr>
                <w:rFonts w:ascii="Arial" w:eastAsia="Times New Roman" w:hAnsi="Arial" w:cs="Arial"/>
                <w:b/>
                <w:bCs/>
                <w:color w:val="000000"/>
                <w:sz w:val="20"/>
                <w:szCs w:val="20"/>
                <w:lang w:eastAsia="en-GB"/>
              </w:rPr>
              <w:t>Current Period Income Forecast Variance</w:t>
            </w:r>
          </w:p>
        </w:tc>
        <w:tc>
          <w:tcPr>
            <w:tcW w:w="1158" w:type="dxa"/>
            <w:tcBorders>
              <w:top w:val="single" w:sz="4" w:space="0" w:color="auto"/>
              <w:left w:val="nil"/>
              <w:bottom w:val="single" w:sz="4" w:space="0" w:color="auto"/>
              <w:right w:val="single" w:sz="4" w:space="0" w:color="auto"/>
            </w:tcBorders>
            <w:shd w:val="clear" w:color="000000" w:fill="D9D9D9"/>
            <w:vAlign w:val="center"/>
            <w:hideMark/>
          </w:tcPr>
          <w:p w14:paraId="4A91092C" w14:textId="77777777" w:rsidR="005546FA" w:rsidRPr="00393C5F" w:rsidRDefault="005546FA" w:rsidP="005546FA">
            <w:pPr>
              <w:spacing w:after="0" w:line="240" w:lineRule="auto"/>
              <w:jc w:val="center"/>
              <w:rPr>
                <w:rFonts w:ascii="Arial" w:eastAsia="Times New Roman" w:hAnsi="Arial" w:cs="Arial"/>
                <w:b/>
                <w:bCs/>
                <w:color w:val="000000"/>
                <w:sz w:val="20"/>
                <w:szCs w:val="20"/>
                <w:lang w:eastAsia="en-GB"/>
              </w:rPr>
            </w:pPr>
            <w:r w:rsidRPr="00393C5F">
              <w:rPr>
                <w:rFonts w:ascii="Arial" w:eastAsia="Times New Roman" w:hAnsi="Arial" w:cs="Arial"/>
                <w:b/>
                <w:bCs/>
                <w:color w:val="000000"/>
                <w:sz w:val="20"/>
                <w:szCs w:val="20"/>
                <w:lang w:eastAsia="en-GB"/>
              </w:rPr>
              <w:t xml:space="preserve">Approved Net Budget </w:t>
            </w:r>
          </w:p>
        </w:tc>
        <w:tc>
          <w:tcPr>
            <w:tcW w:w="1099" w:type="dxa"/>
            <w:tcBorders>
              <w:top w:val="single" w:sz="4" w:space="0" w:color="auto"/>
              <w:left w:val="nil"/>
              <w:bottom w:val="single" w:sz="4" w:space="0" w:color="auto"/>
              <w:right w:val="single" w:sz="4" w:space="0" w:color="auto"/>
            </w:tcBorders>
            <w:shd w:val="clear" w:color="000000" w:fill="D9D9D9"/>
            <w:vAlign w:val="center"/>
            <w:hideMark/>
          </w:tcPr>
          <w:p w14:paraId="3919B853" w14:textId="77777777" w:rsidR="005546FA" w:rsidRPr="00393C5F" w:rsidRDefault="005546FA" w:rsidP="005546FA">
            <w:pPr>
              <w:spacing w:after="0" w:line="240" w:lineRule="auto"/>
              <w:jc w:val="center"/>
              <w:rPr>
                <w:rFonts w:ascii="Arial" w:eastAsia="Times New Roman" w:hAnsi="Arial" w:cs="Arial"/>
                <w:b/>
                <w:bCs/>
                <w:color w:val="000000"/>
                <w:sz w:val="20"/>
                <w:szCs w:val="20"/>
                <w:lang w:eastAsia="en-GB"/>
              </w:rPr>
            </w:pPr>
            <w:r w:rsidRPr="00393C5F">
              <w:rPr>
                <w:rFonts w:ascii="Arial" w:eastAsia="Times New Roman" w:hAnsi="Arial" w:cs="Arial"/>
                <w:b/>
                <w:bCs/>
                <w:color w:val="000000"/>
                <w:sz w:val="20"/>
                <w:szCs w:val="20"/>
                <w:lang w:eastAsia="en-GB"/>
              </w:rPr>
              <w:t xml:space="preserve">Current Period Net Forecast Outturn </w:t>
            </w:r>
          </w:p>
        </w:tc>
        <w:tc>
          <w:tcPr>
            <w:tcW w:w="1099" w:type="dxa"/>
            <w:tcBorders>
              <w:top w:val="single" w:sz="4" w:space="0" w:color="auto"/>
              <w:left w:val="nil"/>
              <w:bottom w:val="single" w:sz="4" w:space="0" w:color="auto"/>
              <w:right w:val="single" w:sz="4" w:space="0" w:color="auto"/>
            </w:tcBorders>
            <w:shd w:val="clear" w:color="000000" w:fill="D9D9D9"/>
            <w:vAlign w:val="center"/>
            <w:hideMark/>
          </w:tcPr>
          <w:p w14:paraId="2AC10BBD" w14:textId="77777777" w:rsidR="005546FA" w:rsidRPr="00393C5F" w:rsidRDefault="005546FA" w:rsidP="005546FA">
            <w:pPr>
              <w:spacing w:after="0" w:line="240" w:lineRule="auto"/>
              <w:jc w:val="center"/>
              <w:rPr>
                <w:rFonts w:ascii="Arial" w:eastAsia="Times New Roman" w:hAnsi="Arial" w:cs="Arial"/>
                <w:b/>
                <w:bCs/>
                <w:color w:val="000000"/>
                <w:sz w:val="20"/>
                <w:szCs w:val="20"/>
                <w:lang w:eastAsia="en-GB"/>
              </w:rPr>
            </w:pPr>
            <w:r w:rsidRPr="00393C5F">
              <w:rPr>
                <w:rFonts w:ascii="Arial" w:eastAsia="Times New Roman" w:hAnsi="Arial" w:cs="Arial"/>
                <w:b/>
                <w:bCs/>
                <w:color w:val="000000"/>
                <w:sz w:val="20"/>
                <w:szCs w:val="20"/>
                <w:lang w:eastAsia="en-GB"/>
              </w:rPr>
              <w:t>Current Period Net Forecast Variance</w:t>
            </w:r>
          </w:p>
        </w:tc>
        <w:tc>
          <w:tcPr>
            <w:tcW w:w="1150" w:type="dxa"/>
            <w:tcBorders>
              <w:top w:val="single" w:sz="4" w:space="0" w:color="auto"/>
              <w:left w:val="nil"/>
              <w:bottom w:val="single" w:sz="4" w:space="0" w:color="auto"/>
              <w:right w:val="single" w:sz="4" w:space="0" w:color="auto"/>
            </w:tcBorders>
            <w:shd w:val="clear" w:color="000000" w:fill="D9D9D9"/>
            <w:vAlign w:val="center"/>
            <w:hideMark/>
          </w:tcPr>
          <w:p w14:paraId="4AEC255B" w14:textId="77777777" w:rsidR="005546FA" w:rsidRPr="00393C5F" w:rsidRDefault="005546FA" w:rsidP="005546FA">
            <w:pPr>
              <w:spacing w:after="0" w:line="240" w:lineRule="auto"/>
              <w:jc w:val="center"/>
              <w:rPr>
                <w:rFonts w:ascii="Arial" w:eastAsia="Times New Roman" w:hAnsi="Arial" w:cs="Arial"/>
                <w:b/>
                <w:bCs/>
                <w:color w:val="000000"/>
                <w:sz w:val="20"/>
                <w:szCs w:val="20"/>
                <w:lang w:eastAsia="en-GB"/>
              </w:rPr>
            </w:pPr>
            <w:r w:rsidRPr="00393C5F">
              <w:rPr>
                <w:rFonts w:ascii="Arial" w:eastAsia="Times New Roman" w:hAnsi="Arial" w:cs="Arial"/>
                <w:b/>
                <w:bCs/>
                <w:color w:val="000000"/>
                <w:sz w:val="20"/>
                <w:szCs w:val="20"/>
                <w:lang w:eastAsia="en-GB"/>
              </w:rPr>
              <w:t xml:space="preserve"> Current Period Net Forecast Variance</w:t>
            </w:r>
          </w:p>
        </w:tc>
        <w:tc>
          <w:tcPr>
            <w:tcW w:w="1110" w:type="dxa"/>
            <w:tcBorders>
              <w:top w:val="single" w:sz="4" w:space="0" w:color="auto"/>
              <w:left w:val="nil"/>
              <w:bottom w:val="single" w:sz="4" w:space="0" w:color="auto"/>
              <w:right w:val="single" w:sz="4" w:space="0" w:color="auto"/>
            </w:tcBorders>
            <w:shd w:val="clear" w:color="000000" w:fill="D9D9D9"/>
            <w:vAlign w:val="center"/>
            <w:hideMark/>
          </w:tcPr>
          <w:p w14:paraId="6061E9C6" w14:textId="77777777" w:rsidR="005546FA" w:rsidRPr="00393C5F" w:rsidRDefault="005546FA" w:rsidP="005546FA">
            <w:pPr>
              <w:spacing w:after="0" w:line="240" w:lineRule="auto"/>
              <w:jc w:val="center"/>
              <w:rPr>
                <w:rFonts w:ascii="Arial" w:eastAsia="Times New Roman" w:hAnsi="Arial" w:cs="Arial"/>
                <w:b/>
                <w:bCs/>
                <w:color w:val="000000"/>
                <w:sz w:val="20"/>
                <w:szCs w:val="20"/>
                <w:lang w:eastAsia="en-GB"/>
              </w:rPr>
            </w:pPr>
            <w:r w:rsidRPr="00393C5F">
              <w:rPr>
                <w:rFonts w:ascii="Arial" w:eastAsia="Times New Roman" w:hAnsi="Arial" w:cs="Arial"/>
                <w:b/>
                <w:bCs/>
                <w:color w:val="000000"/>
                <w:sz w:val="20"/>
                <w:szCs w:val="20"/>
                <w:lang w:eastAsia="en-GB"/>
              </w:rPr>
              <w:t>Q1 Forecast Variance</w:t>
            </w:r>
          </w:p>
        </w:tc>
      </w:tr>
      <w:tr w:rsidR="005546FA" w:rsidRPr="00393C5F" w14:paraId="70622338" w14:textId="77777777" w:rsidTr="005546FA">
        <w:trPr>
          <w:trHeight w:val="329"/>
        </w:trPr>
        <w:tc>
          <w:tcPr>
            <w:tcW w:w="1831" w:type="dxa"/>
            <w:vMerge/>
            <w:tcBorders>
              <w:top w:val="single" w:sz="4" w:space="0" w:color="auto"/>
              <w:left w:val="single" w:sz="4" w:space="0" w:color="auto"/>
              <w:bottom w:val="single" w:sz="4" w:space="0" w:color="auto"/>
              <w:right w:val="single" w:sz="4" w:space="0" w:color="auto"/>
            </w:tcBorders>
            <w:vAlign w:val="center"/>
            <w:hideMark/>
          </w:tcPr>
          <w:p w14:paraId="1AD4647A" w14:textId="77777777" w:rsidR="005546FA" w:rsidRPr="00393C5F" w:rsidRDefault="005546FA" w:rsidP="005546FA">
            <w:pPr>
              <w:spacing w:after="0" w:line="240" w:lineRule="auto"/>
              <w:rPr>
                <w:rFonts w:ascii="Arial" w:eastAsia="Times New Roman" w:hAnsi="Arial" w:cs="Arial"/>
                <w:b/>
                <w:bCs/>
                <w:color w:val="000000"/>
                <w:sz w:val="20"/>
                <w:szCs w:val="20"/>
                <w:lang w:eastAsia="en-GB"/>
              </w:rPr>
            </w:pPr>
          </w:p>
        </w:tc>
        <w:tc>
          <w:tcPr>
            <w:tcW w:w="1372" w:type="dxa"/>
            <w:tcBorders>
              <w:top w:val="nil"/>
              <w:left w:val="nil"/>
              <w:bottom w:val="single" w:sz="4" w:space="0" w:color="auto"/>
              <w:right w:val="single" w:sz="4" w:space="0" w:color="auto"/>
            </w:tcBorders>
            <w:shd w:val="clear" w:color="000000" w:fill="D9D9D9"/>
            <w:vAlign w:val="center"/>
            <w:hideMark/>
          </w:tcPr>
          <w:p w14:paraId="611F55F0" w14:textId="77777777" w:rsidR="005546FA" w:rsidRPr="00393C5F" w:rsidRDefault="005546FA" w:rsidP="005546FA">
            <w:pPr>
              <w:spacing w:after="0" w:line="240" w:lineRule="auto"/>
              <w:jc w:val="center"/>
              <w:rPr>
                <w:rFonts w:ascii="Arial" w:eastAsia="Times New Roman" w:hAnsi="Arial" w:cs="Arial"/>
                <w:b/>
                <w:bCs/>
                <w:color w:val="000000"/>
                <w:sz w:val="20"/>
                <w:szCs w:val="20"/>
                <w:lang w:eastAsia="en-GB"/>
              </w:rPr>
            </w:pPr>
            <w:r w:rsidRPr="00393C5F">
              <w:rPr>
                <w:rFonts w:ascii="Arial" w:eastAsia="Times New Roman" w:hAnsi="Arial" w:cs="Arial"/>
                <w:b/>
                <w:bCs/>
                <w:color w:val="000000"/>
                <w:sz w:val="20"/>
                <w:szCs w:val="20"/>
                <w:lang w:eastAsia="en-GB"/>
              </w:rPr>
              <w:t>£m</w:t>
            </w:r>
          </w:p>
        </w:tc>
        <w:tc>
          <w:tcPr>
            <w:tcW w:w="1372" w:type="dxa"/>
            <w:tcBorders>
              <w:top w:val="nil"/>
              <w:left w:val="nil"/>
              <w:bottom w:val="single" w:sz="4" w:space="0" w:color="auto"/>
              <w:right w:val="single" w:sz="4" w:space="0" w:color="auto"/>
            </w:tcBorders>
            <w:shd w:val="clear" w:color="000000" w:fill="D9D9D9"/>
            <w:vAlign w:val="center"/>
            <w:hideMark/>
          </w:tcPr>
          <w:p w14:paraId="0A30CC2E" w14:textId="77777777" w:rsidR="005546FA" w:rsidRPr="00393C5F" w:rsidRDefault="005546FA" w:rsidP="005546FA">
            <w:pPr>
              <w:spacing w:after="0" w:line="240" w:lineRule="auto"/>
              <w:jc w:val="center"/>
              <w:rPr>
                <w:rFonts w:ascii="Arial" w:eastAsia="Times New Roman" w:hAnsi="Arial" w:cs="Arial"/>
                <w:b/>
                <w:bCs/>
                <w:color w:val="000000"/>
                <w:sz w:val="20"/>
                <w:szCs w:val="20"/>
                <w:lang w:eastAsia="en-GB"/>
              </w:rPr>
            </w:pPr>
            <w:r w:rsidRPr="00393C5F">
              <w:rPr>
                <w:rFonts w:ascii="Arial" w:eastAsia="Times New Roman" w:hAnsi="Arial" w:cs="Arial"/>
                <w:b/>
                <w:bCs/>
                <w:color w:val="000000"/>
                <w:sz w:val="20"/>
                <w:szCs w:val="20"/>
                <w:lang w:eastAsia="en-GB"/>
              </w:rPr>
              <w:t>£m</w:t>
            </w:r>
          </w:p>
        </w:tc>
        <w:tc>
          <w:tcPr>
            <w:tcW w:w="1372" w:type="dxa"/>
            <w:tcBorders>
              <w:top w:val="nil"/>
              <w:left w:val="nil"/>
              <w:bottom w:val="single" w:sz="4" w:space="0" w:color="auto"/>
              <w:right w:val="single" w:sz="4" w:space="0" w:color="auto"/>
            </w:tcBorders>
            <w:shd w:val="clear" w:color="000000" w:fill="D9D9D9"/>
            <w:vAlign w:val="center"/>
            <w:hideMark/>
          </w:tcPr>
          <w:p w14:paraId="0D15BB15" w14:textId="77777777" w:rsidR="005546FA" w:rsidRPr="00393C5F" w:rsidRDefault="005546FA" w:rsidP="005546FA">
            <w:pPr>
              <w:spacing w:after="0" w:line="240" w:lineRule="auto"/>
              <w:jc w:val="center"/>
              <w:rPr>
                <w:rFonts w:ascii="Arial" w:eastAsia="Times New Roman" w:hAnsi="Arial" w:cs="Arial"/>
                <w:b/>
                <w:bCs/>
                <w:color w:val="000000"/>
                <w:sz w:val="20"/>
                <w:szCs w:val="20"/>
                <w:lang w:eastAsia="en-GB"/>
              </w:rPr>
            </w:pPr>
            <w:r w:rsidRPr="00393C5F">
              <w:rPr>
                <w:rFonts w:ascii="Arial" w:eastAsia="Times New Roman" w:hAnsi="Arial" w:cs="Arial"/>
                <w:b/>
                <w:bCs/>
                <w:color w:val="000000"/>
                <w:sz w:val="20"/>
                <w:szCs w:val="20"/>
                <w:lang w:eastAsia="en-GB"/>
              </w:rPr>
              <w:t>£m</w:t>
            </w:r>
          </w:p>
        </w:tc>
        <w:tc>
          <w:tcPr>
            <w:tcW w:w="1158" w:type="dxa"/>
            <w:tcBorders>
              <w:top w:val="nil"/>
              <w:left w:val="nil"/>
              <w:bottom w:val="single" w:sz="4" w:space="0" w:color="auto"/>
              <w:right w:val="single" w:sz="4" w:space="0" w:color="auto"/>
            </w:tcBorders>
            <w:shd w:val="clear" w:color="000000" w:fill="D9D9D9"/>
            <w:vAlign w:val="center"/>
            <w:hideMark/>
          </w:tcPr>
          <w:p w14:paraId="15B6DB37" w14:textId="77777777" w:rsidR="005546FA" w:rsidRPr="00393C5F" w:rsidRDefault="005546FA" w:rsidP="005546FA">
            <w:pPr>
              <w:spacing w:after="0" w:line="240" w:lineRule="auto"/>
              <w:jc w:val="center"/>
              <w:rPr>
                <w:rFonts w:ascii="Arial" w:eastAsia="Times New Roman" w:hAnsi="Arial" w:cs="Arial"/>
                <w:b/>
                <w:bCs/>
                <w:color w:val="000000"/>
                <w:sz w:val="20"/>
                <w:szCs w:val="20"/>
                <w:lang w:eastAsia="en-GB"/>
              </w:rPr>
            </w:pPr>
            <w:r w:rsidRPr="00393C5F">
              <w:rPr>
                <w:rFonts w:ascii="Arial" w:eastAsia="Times New Roman" w:hAnsi="Arial" w:cs="Arial"/>
                <w:b/>
                <w:bCs/>
                <w:color w:val="000000"/>
                <w:sz w:val="20"/>
                <w:szCs w:val="20"/>
                <w:lang w:eastAsia="en-GB"/>
              </w:rPr>
              <w:t>£m</w:t>
            </w:r>
          </w:p>
        </w:tc>
        <w:tc>
          <w:tcPr>
            <w:tcW w:w="1099" w:type="dxa"/>
            <w:tcBorders>
              <w:top w:val="nil"/>
              <w:left w:val="nil"/>
              <w:bottom w:val="single" w:sz="4" w:space="0" w:color="auto"/>
              <w:right w:val="single" w:sz="4" w:space="0" w:color="auto"/>
            </w:tcBorders>
            <w:shd w:val="clear" w:color="000000" w:fill="D9D9D9"/>
            <w:vAlign w:val="center"/>
            <w:hideMark/>
          </w:tcPr>
          <w:p w14:paraId="23048481" w14:textId="77777777" w:rsidR="005546FA" w:rsidRPr="00393C5F" w:rsidRDefault="005546FA" w:rsidP="005546FA">
            <w:pPr>
              <w:spacing w:after="0" w:line="240" w:lineRule="auto"/>
              <w:jc w:val="center"/>
              <w:rPr>
                <w:rFonts w:ascii="Arial" w:eastAsia="Times New Roman" w:hAnsi="Arial" w:cs="Arial"/>
                <w:b/>
                <w:bCs/>
                <w:color w:val="000000"/>
                <w:sz w:val="20"/>
                <w:szCs w:val="20"/>
                <w:lang w:eastAsia="en-GB"/>
              </w:rPr>
            </w:pPr>
            <w:r w:rsidRPr="00393C5F">
              <w:rPr>
                <w:rFonts w:ascii="Arial" w:eastAsia="Times New Roman" w:hAnsi="Arial" w:cs="Arial"/>
                <w:b/>
                <w:bCs/>
                <w:color w:val="000000"/>
                <w:sz w:val="20"/>
                <w:szCs w:val="20"/>
                <w:lang w:eastAsia="en-GB"/>
              </w:rPr>
              <w:t>£m</w:t>
            </w:r>
          </w:p>
        </w:tc>
        <w:tc>
          <w:tcPr>
            <w:tcW w:w="1099" w:type="dxa"/>
            <w:tcBorders>
              <w:top w:val="nil"/>
              <w:left w:val="nil"/>
              <w:bottom w:val="single" w:sz="4" w:space="0" w:color="auto"/>
              <w:right w:val="single" w:sz="4" w:space="0" w:color="auto"/>
            </w:tcBorders>
            <w:shd w:val="clear" w:color="000000" w:fill="D9D9D9"/>
            <w:vAlign w:val="center"/>
            <w:hideMark/>
          </w:tcPr>
          <w:p w14:paraId="7F5C1330" w14:textId="77777777" w:rsidR="005546FA" w:rsidRPr="00393C5F" w:rsidRDefault="005546FA" w:rsidP="005546FA">
            <w:pPr>
              <w:spacing w:after="0" w:line="240" w:lineRule="auto"/>
              <w:jc w:val="center"/>
              <w:rPr>
                <w:rFonts w:ascii="Arial" w:eastAsia="Times New Roman" w:hAnsi="Arial" w:cs="Arial"/>
                <w:b/>
                <w:bCs/>
                <w:color w:val="000000"/>
                <w:sz w:val="20"/>
                <w:szCs w:val="20"/>
                <w:lang w:eastAsia="en-GB"/>
              </w:rPr>
            </w:pPr>
            <w:r w:rsidRPr="00393C5F">
              <w:rPr>
                <w:rFonts w:ascii="Arial" w:eastAsia="Times New Roman" w:hAnsi="Arial" w:cs="Arial"/>
                <w:b/>
                <w:bCs/>
                <w:color w:val="000000"/>
                <w:sz w:val="20"/>
                <w:szCs w:val="20"/>
                <w:lang w:eastAsia="en-GB"/>
              </w:rPr>
              <w:t>£m</w:t>
            </w:r>
          </w:p>
        </w:tc>
        <w:tc>
          <w:tcPr>
            <w:tcW w:w="1158" w:type="dxa"/>
            <w:tcBorders>
              <w:top w:val="nil"/>
              <w:left w:val="nil"/>
              <w:bottom w:val="single" w:sz="4" w:space="0" w:color="auto"/>
              <w:right w:val="single" w:sz="4" w:space="0" w:color="auto"/>
            </w:tcBorders>
            <w:shd w:val="clear" w:color="000000" w:fill="D9D9D9"/>
            <w:vAlign w:val="center"/>
            <w:hideMark/>
          </w:tcPr>
          <w:p w14:paraId="0A591FD6" w14:textId="77777777" w:rsidR="005546FA" w:rsidRPr="00393C5F" w:rsidRDefault="005546FA" w:rsidP="005546FA">
            <w:pPr>
              <w:spacing w:after="0" w:line="240" w:lineRule="auto"/>
              <w:jc w:val="center"/>
              <w:rPr>
                <w:rFonts w:ascii="Arial" w:eastAsia="Times New Roman" w:hAnsi="Arial" w:cs="Arial"/>
                <w:b/>
                <w:bCs/>
                <w:color w:val="000000"/>
                <w:sz w:val="20"/>
                <w:szCs w:val="20"/>
                <w:lang w:eastAsia="en-GB"/>
              </w:rPr>
            </w:pPr>
            <w:r w:rsidRPr="00393C5F">
              <w:rPr>
                <w:rFonts w:ascii="Arial" w:eastAsia="Times New Roman" w:hAnsi="Arial" w:cs="Arial"/>
                <w:b/>
                <w:bCs/>
                <w:color w:val="000000"/>
                <w:sz w:val="20"/>
                <w:szCs w:val="20"/>
                <w:lang w:eastAsia="en-GB"/>
              </w:rPr>
              <w:t>£m</w:t>
            </w:r>
          </w:p>
        </w:tc>
        <w:tc>
          <w:tcPr>
            <w:tcW w:w="1099" w:type="dxa"/>
            <w:tcBorders>
              <w:top w:val="nil"/>
              <w:left w:val="nil"/>
              <w:bottom w:val="single" w:sz="4" w:space="0" w:color="auto"/>
              <w:right w:val="single" w:sz="4" w:space="0" w:color="auto"/>
            </w:tcBorders>
            <w:shd w:val="clear" w:color="000000" w:fill="D9D9D9"/>
            <w:vAlign w:val="center"/>
            <w:hideMark/>
          </w:tcPr>
          <w:p w14:paraId="182710EA" w14:textId="77777777" w:rsidR="005546FA" w:rsidRPr="00393C5F" w:rsidRDefault="005546FA" w:rsidP="005546FA">
            <w:pPr>
              <w:spacing w:after="0" w:line="240" w:lineRule="auto"/>
              <w:jc w:val="center"/>
              <w:rPr>
                <w:rFonts w:ascii="Arial" w:eastAsia="Times New Roman" w:hAnsi="Arial" w:cs="Arial"/>
                <w:b/>
                <w:bCs/>
                <w:color w:val="000000"/>
                <w:sz w:val="20"/>
                <w:szCs w:val="20"/>
                <w:lang w:eastAsia="en-GB"/>
              </w:rPr>
            </w:pPr>
            <w:r w:rsidRPr="00393C5F">
              <w:rPr>
                <w:rFonts w:ascii="Arial" w:eastAsia="Times New Roman" w:hAnsi="Arial" w:cs="Arial"/>
                <w:b/>
                <w:bCs/>
                <w:color w:val="000000"/>
                <w:sz w:val="20"/>
                <w:szCs w:val="20"/>
                <w:lang w:eastAsia="en-GB"/>
              </w:rPr>
              <w:t>£m</w:t>
            </w:r>
          </w:p>
        </w:tc>
        <w:tc>
          <w:tcPr>
            <w:tcW w:w="1099" w:type="dxa"/>
            <w:tcBorders>
              <w:top w:val="nil"/>
              <w:left w:val="nil"/>
              <w:bottom w:val="single" w:sz="4" w:space="0" w:color="auto"/>
              <w:right w:val="single" w:sz="4" w:space="0" w:color="auto"/>
            </w:tcBorders>
            <w:shd w:val="clear" w:color="000000" w:fill="D9D9D9"/>
            <w:vAlign w:val="center"/>
            <w:hideMark/>
          </w:tcPr>
          <w:p w14:paraId="2DC08F04" w14:textId="77777777" w:rsidR="005546FA" w:rsidRPr="00393C5F" w:rsidRDefault="005546FA" w:rsidP="005546FA">
            <w:pPr>
              <w:spacing w:after="0" w:line="240" w:lineRule="auto"/>
              <w:jc w:val="center"/>
              <w:rPr>
                <w:rFonts w:ascii="Arial" w:eastAsia="Times New Roman" w:hAnsi="Arial" w:cs="Arial"/>
                <w:b/>
                <w:bCs/>
                <w:color w:val="000000"/>
                <w:sz w:val="20"/>
                <w:szCs w:val="20"/>
                <w:lang w:eastAsia="en-GB"/>
              </w:rPr>
            </w:pPr>
            <w:r w:rsidRPr="00393C5F">
              <w:rPr>
                <w:rFonts w:ascii="Arial" w:eastAsia="Times New Roman" w:hAnsi="Arial" w:cs="Arial"/>
                <w:b/>
                <w:bCs/>
                <w:color w:val="000000"/>
                <w:sz w:val="20"/>
                <w:szCs w:val="20"/>
                <w:lang w:eastAsia="en-GB"/>
              </w:rPr>
              <w:t>£m</w:t>
            </w:r>
          </w:p>
        </w:tc>
        <w:tc>
          <w:tcPr>
            <w:tcW w:w="1150" w:type="dxa"/>
            <w:tcBorders>
              <w:top w:val="nil"/>
              <w:left w:val="nil"/>
              <w:bottom w:val="single" w:sz="4" w:space="0" w:color="auto"/>
              <w:right w:val="single" w:sz="4" w:space="0" w:color="auto"/>
            </w:tcBorders>
            <w:shd w:val="clear" w:color="000000" w:fill="D9D9D9"/>
            <w:vAlign w:val="center"/>
            <w:hideMark/>
          </w:tcPr>
          <w:p w14:paraId="4F3B5429" w14:textId="77777777" w:rsidR="005546FA" w:rsidRPr="00393C5F" w:rsidRDefault="005546FA" w:rsidP="005546FA">
            <w:pPr>
              <w:spacing w:after="0" w:line="240" w:lineRule="auto"/>
              <w:jc w:val="center"/>
              <w:rPr>
                <w:rFonts w:ascii="Arial" w:eastAsia="Times New Roman" w:hAnsi="Arial" w:cs="Arial"/>
                <w:b/>
                <w:bCs/>
                <w:color w:val="000000"/>
                <w:sz w:val="20"/>
                <w:szCs w:val="20"/>
                <w:lang w:eastAsia="en-GB"/>
              </w:rPr>
            </w:pPr>
            <w:r w:rsidRPr="00393C5F">
              <w:rPr>
                <w:rFonts w:ascii="Arial" w:eastAsia="Times New Roman" w:hAnsi="Arial" w:cs="Arial"/>
                <w:b/>
                <w:bCs/>
                <w:color w:val="000000"/>
                <w:sz w:val="20"/>
                <w:szCs w:val="20"/>
                <w:lang w:eastAsia="en-GB"/>
              </w:rPr>
              <w:t>%</w:t>
            </w:r>
          </w:p>
        </w:tc>
        <w:tc>
          <w:tcPr>
            <w:tcW w:w="1110" w:type="dxa"/>
            <w:tcBorders>
              <w:top w:val="nil"/>
              <w:left w:val="nil"/>
              <w:bottom w:val="single" w:sz="4" w:space="0" w:color="auto"/>
              <w:right w:val="single" w:sz="4" w:space="0" w:color="auto"/>
            </w:tcBorders>
            <w:shd w:val="clear" w:color="000000" w:fill="D9D9D9"/>
            <w:vAlign w:val="center"/>
            <w:hideMark/>
          </w:tcPr>
          <w:p w14:paraId="32187C37" w14:textId="77777777" w:rsidR="005546FA" w:rsidRPr="00393C5F" w:rsidRDefault="005546FA" w:rsidP="005546FA">
            <w:pPr>
              <w:spacing w:after="0" w:line="240" w:lineRule="auto"/>
              <w:jc w:val="center"/>
              <w:rPr>
                <w:rFonts w:ascii="Arial" w:eastAsia="Times New Roman" w:hAnsi="Arial" w:cs="Arial"/>
                <w:b/>
                <w:bCs/>
                <w:color w:val="000000"/>
                <w:sz w:val="20"/>
                <w:szCs w:val="20"/>
                <w:lang w:eastAsia="en-GB"/>
              </w:rPr>
            </w:pPr>
            <w:r w:rsidRPr="00393C5F">
              <w:rPr>
                <w:rFonts w:ascii="Arial" w:eastAsia="Times New Roman" w:hAnsi="Arial" w:cs="Arial"/>
                <w:b/>
                <w:bCs/>
                <w:color w:val="000000"/>
                <w:sz w:val="20"/>
                <w:szCs w:val="20"/>
                <w:lang w:eastAsia="en-GB"/>
              </w:rPr>
              <w:t>£m</w:t>
            </w:r>
          </w:p>
        </w:tc>
      </w:tr>
      <w:tr w:rsidR="005546FA" w:rsidRPr="00393C5F" w14:paraId="7B9A6D62" w14:textId="77777777" w:rsidTr="005546FA">
        <w:trPr>
          <w:trHeight w:val="855"/>
        </w:trPr>
        <w:tc>
          <w:tcPr>
            <w:tcW w:w="1831" w:type="dxa"/>
            <w:tcBorders>
              <w:top w:val="nil"/>
              <w:left w:val="single" w:sz="4" w:space="0" w:color="auto"/>
              <w:bottom w:val="single" w:sz="4" w:space="0" w:color="auto"/>
              <w:right w:val="single" w:sz="4" w:space="0" w:color="auto"/>
            </w:tcBorders>
            <w:shd w:val="clear" w:color="000000" w:fill="D9D9D9"/>
            <w:vAlign w:val="center"/>
            <w:hideMark/>
          </w:tcPr>
          <w:p w14:paraId="7FEE01FE" w14:textId="77777777" w:rsidR="005546FA" w:rsidRPr="00393C5F" w:rsidRDefault="005546FA" w:rsidP="005546FA">
            <w:pPr>
              <w:spacing w:after="0" w:line="240" w:lineRule="auto"/>
              <w:rPr>
                <w:rFonts w:ascii="Arial" w:eastAsia="Times New Roman" w:hAnsi="Arial" w:cs="Arial"/>
                <w:b/>
                <w:bCs/>
                <w:color w:val="000000"/>
                <w:sz w:val="20"/>
                <w:szCs w:val="20"/>
                <w:lang w:eastAsia="en-GB"/>
              </w:rPr>
            </w:pPr>
            <w:r w:rsidRPr="00393C5F">
              <w:rPr>
                <w:rFonts w:ascii="Arial" w:eastAsia="Times New Roman" w:hAnsi="Arial" w:cs="Arial"/>
                <w:b/>
                <w:bCs/>
                <w:color w:val="000000"/>
                <w:sz w:val="20"/>
                <w:szCs w:val="20"/>
                <w:lang w:eastAsia="en-GB"/>
              </w:rPr>
              <w:t>ECONOMIC DEVELOPMENT</w:t>
            </w:r>
          </w:p>
        </w:tc>
        <w:tc>
          <w:tcPr>
            <w:tcW w:w="1372" w:type="dxa"/>
            <w:tcBorders>
              <w:top w:val="nil"/>
              <w:left w:val="nil"/>
              <w:bottom w:val="single" w:sz="4" w:space="0" w:color="auto"/>
              <w:right w:val="single" w:sz="4" w:space="0" w:color="auto"/>
            </w:tcBorders>
            <w:shd w:val="clear" w:color="auto" w:fill="auto"/>
            <w:vAlign w:val="center"/>
            <w:hideMark/>
          </w:tcPr>
          <w:p w14:paraId="68CF67C7"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0.129</w:t>
            </w:r>
          </w:p>
        </w:tc>
        <w:tc>
          <w:tcPr>
            <w:tcW w:w="1372" w:type="dxa"/>
            <w:tcBorders>
              <w:top w:val="nil"/>
              <w:left w:val="nil"/>
              <w:bottom w:val="single" w:sz="4" w:space="0" w:color="auto"/>
              <w:right w:val="single" w:sz="4" w:space="0" w:color="auto"/>
            </w:tcBorders>
            <w:shd w:val="clear" w:color="auto" w:fill="auto"/>
            <w:vAlign w:val="center"/>
            <w:hideMark/>
          </w:tcPr>
          <w:p w14:paraId="77CD3CE5"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0.137</w:t>
            </w:r>
          </w:p>
        </w:tc>
        <w:tc>
          <w:tcPr>
            <w:tcW w:w="1372" w:type="dxa"/>
            <w:tcBorders>
              <w:top w:val="nil"/>
              <w:left w:val="nil"/>
              <w:bottom w:val="single" w:sz="4" w:space="0" w:color="auto"/>
              <w:right w:val="single" w:sz="4" w:space="0" w:color="auto"/>
            </w:tcBorders>
            <w:shd w:val="clear" w:color="000000" w:fill="D9D9D9"/>
            <w:vAlign w:val="center"/>
            <w:hideMark/>
          </w:tcPr>
          <w:p w14:paraId="17A603D9"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0.008</w:t>
            </w:r>
          </w:p>
        </w:tc>
        <w:tc>
          <w:tcPr>
            <w:tcW w:w="1158" w:type="dxa"/>
            <w:tcBorders>
              <w:top w:val="nil"/>
              <w:left w:val="nil"/>
              <w:bottom w:val="single" w:sz="4" w:space="0" w:color="auto"/>
              <w:right w:val="single" w:sz="4" w:space="0" w:color="auto"/>
            </w:tcBorders>
            <w:shd w:val="clear" w:color="auto" w:fill="auto"/>
            <w:vAlign w:val="center"/>
            <w:hideMark/>
          </w:tcPr>
          <w:p w14:paraId="56EE499D"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0.000</w:t>
            </w:r>
          </w:p>
        </w:tc>
        <w:tc>
          <w:tcPr>
            <w:tcW w:w="1099" w:type="dxa"/>
            <w:tcBorders>
              <w:top w:val="nil"/>
              <w:left w:val="nil"/>
              <w:bottom w:val="single" w:sz="4" w:space="0" w:color="auto"/>
              <w:right w:val="single" w:sz="4" w:space="0" w:color="auto"/>
            </w:tcBorders>
            <w:shd w:val="clear" w:color="auto" w:fill="auto"/>
            <w:vAlign w:val="center"/>
            <w:hideMark/>
          </w:tcPr>
          <w:p w14:paraId="0E8AE534"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0.000</w:t>
            </w:r>
          </w:p>
        </w:tc>
        <w:tc>
          <w:tcPr>
            <w:tcW w:w="1099" w:type="dxa"/>
            <w:tcBorders>
              <w:top w:val="nil"/>
              <w:left w:val="nil"/>
              <w:bottom w:val="single" w:sz="4" w:space="0" w:color="auto"/>
              <w:right w:val="single" w:sz="4" w:space="0" w:color="auto"/>
            </w:tcBorders>
            <w:shd w:val="clear" w:color="000000" w:fill="D9D9D9"/>
            <w:vAlign w:val="center"/>
            <w:hideMark/>
          </w:tcPr>
          <w:p w14:paraId="0187B537"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0.000</w:t>
            </w:r>
          </w:p>
        </w:tc>
        <w:tc>
          <w:tcPr>
            <w:tcW w:w="1158" w:type="dxa"/>
            <w:tcBorders>
              <w:top w:val="nil"/>
              <w:left w:val="nil"/>
              <w:bottom w:val="single" w:sz="4" w:space="0" w:color="auto"/>
              <w:right w:val="single" w:sz="4" w:space="0" w:color="auto"/>
            </w:tcBorders>
            <w:shd w:val="clear" w:color="auto" w:fill="auto"/>
            <w:vAlign w:val="center"/>
            <w:hideMark/>
          </w:tcPr>
          <w:p w14:paraId="4E3FB0BB"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0.129</w:t>
            </w:r>
          </w:p>
        </w:tc>
        <w:tc>
          <w:tcPr>
            <w:tcW w:w="1099" w:type="dxa"/>
            <w:tcBorders>
              <w:top w:val="nil"/>
              <w:left w:val="nil"/>
              <w:bottom w:val="single" w:sz="4" w:space="0" w:color="auto"/>
              <w:right w:val="single" w:sz="4" w:space="0" w:color="auto"/>
            </w:tcBorders>
            <w:shd w:val="clear" w:color="auto" w:fill="auto"/>
            <w:vAlign w:val="center"/>
            <w:hideMark/>
          </w:tcPr>
          <w:p w14:paraId="7C6BE726"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0.137</w:t>
            </w:r>
          </w:p>
        </w:tc>
        <w:tc>
          <w:tcPr>
            <w:tcW w:w="1099" w:type="dxa"/>
            <w:tcBorders>
              <w:top w:val="nil"/>
              <w:left w:val="nil"/>
              <w:bottom w:val="single" w:sz="4" w:space="0" w:color="auto"/>
              <w:right w:val="single" w:sz="4" w:space="0" w:color="auto"/>
            </w:tcBorders>
            <w:shd w:val="clear" w:color="000000" w:fill="D9D9D9"/>
            <w:vAlign w:val="center"/>
            <w:hideMark/>
          </w:tcPr>
          <w:p w14:paraId="528F93B7"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0.008</w:t>
            </w:r>
          </w:p>
        </w:tc>
        <w:tc>
          <w:tcPr>
            <w:tcW w:w="1150" w:type="dxa"/>
            <w:tcBorders>
              <w:top w:val="nil"/>
              <w:left w:val="nil"/>
              <w:bottom w:val="single" w:sz="4" w:space="0" w:color="auto"/>
              <w:right w:val="single" w:sz="4" w:space="0" w:color="auto"/>
            </w:tcBorders>
            <w:shd w:val="clear" w:color="auto" w:fill="auto"/>
            <w:vAlign w:val="center"/>
            <w:hideMark/>
          </w:tcPr>
          <w:p w14:paraId="6922B782"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6.20%</w:t>
            </w:r>
          </w:p>
        </w:tc>
        <w:tc>
          <w:tcPr>
            <w:tcW w:w="1110" w:type="dxa"/>
            <w:tcBorders>
              <w:top w:val="nil"/>
              <w:left w:val="nil"/>
              <w:bottom w:val="single" w:sz="4" w:space="0" w:color="auto"/>
              <w:right w:val="single" w:sz="4" w:space="0" w:color="auto"/>
            </w:tcBorders>
            <w:shd w:val="clear" w:color="auto" w:fill="auto"/>
            <w:vAlign w:val="center"/>
            <w:hideMark/>
          </w:tcPr>
          <w:p w14:paraId="73E6E2DF"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0.007</w:t>
            </w:r>
          </w:p>
        </w:tc>
      </w:tr>
      <w:tr w:rsidR="005546FA" w:rsidRPr="00393C5F" w14:paraId="421CC6CF" w14:textId="77777777" w:rsidTr="005546FA">
        <w:trPr>
          <w:trHeight w:val="855"/>
        </w:trPr>
        <w:tc>
          <w:tcPr>
            <w:tcW w:w="1831" w:type="dxa"/>
            <w:tcBorders>
              <w:top w:val="nil"/>
              <w:left w:val="single" w:sz="4" w:space="0" w:color="auto"/>
              <w:bottom w:val="single" w:sz="4" w:space="0" w:color="auto"/>
              <w:right w:val="single" w:sz="4" w:space="0" w:color="auto"/>
            </w:tcBorders>
            <w:shd w:val="clear" w:color="000000" w:fill="D9D9D9"/>
            <w:vAlign w:val="center"/>
            <w:hideMark/>
          </w:tcPr>
          <w:p w14:paraId="6E6349DA" w14:textId="77777777" w:rsidR="005546FA" w:rsidRPr="00393C5F" w:rsidRDefault="005546FA" w:rsidP="005546FA">
            <w:pPr>
              <w:spacing w:after="0" w:line="240" w:lineRule="auto"/>
              <w:rPr>
                <w:rFonts w:ascii="Arial" w:eastAsia="Times New Roman" w:hAnsi="Arial" w:cs="Arial"/>
                <w:b/>
                <w:bCs/>
                <w:color w:val="000000"/>
                <w:sz w:val="20"/>
                <w:szCs w:val="20"/>
                <w:lang w:eastAsia="en-GB"/>
              </w:rPr>
            </w:pPr>
            <w:r w:rsidRPr="00393C5F">
              <w:rPr>
                <w:rFonts w:ascii="Arial" w:eastAsia="Times New Roman" w:hAnsi="Arial" w:cs="Arial"/>
                <w:b/>
                <w:bCs/>
                <w:color w:val="000000"/>
                <w:sz w:val="20"/>
                <w:szCs w:val="20"/>
                <w:lang w:eastAsia="en-GB"/>
              </w:rPr>
              <w:t>BUSINESS GROWTH</w:t>
            </w:r>
          </w:p>
        </w:tc>
        <w:tc>
          <w:tcPr>
            <w:tcW w:w="1372" w:type="dxa"/>
            <w:tcBorders>
              <w:top w:val="nil"/>
              <w:left w:val="nil"/>
              <w:bottom w:val="single" w:sz="4" w:space="0" w:color="auto"/>
              <w:right w:val="single" w:sz="4" w:space="0" w:color="auto"/>
            </w:tcBorders>
            <w:shd w:val="clear" w:color="auto" w:fill="auto"/>
            <w:vAlign w:val="center"/>
            <w:hideMark/>
          </w:tcPr>
          <w:p w14:paraId="721516C5"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4.401</w:t>
            </w:r>
          </w:p>
        </w:tc>
        <w:tc>
          <w:tcPr>
            <w:tcW w:w="1372" w:type="dxa"/>
            <w:tcBorders>
              <w:top w:val="nil"/>
              <w:left w:val="nil"/>
              <w:bottom w:val="single" w:sz="4" w:space="0" w:color="auto"/>
              <w:right w:val="single" w:sz="4" w:space="0" w:color="auto"/>
            </w:tcBorders>
            <w:shd w:val="clear" w:color="auto" w:fill="auto"/>
            <w:vAlign w:val="center"/>
            <w:hideMark/>
          </w:tcPr>
          <w:p w14:paraId="2E177708"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4.403</w:t>
            </w:r>
          </w:p>
        </w:tc>
        <w:tc>
          <w:tcPr>
            <w:tcW w:w="1372" w:type="dxa"/>
            <w:tcBorders>
              <w:top w:val="nil"/>
              <w:left w:val="nil"/>
              <w:bottom w:val="single" w:sz="4" w:space="0" w:color="auto"/>
              <w:right w:val="single" w:sz="4" w:space="0" w:color="auto"/>
            </w:tcBorders>
            <w:shd w:val="clear" w:color="000000" w:fill="D9D9D9"/>
            <w:vAlign w:val="center"/>
            <w:hideMark/>
          </w:tcPr>
          <w:p w14:paraId="553E444C"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0.002</w:t>
            </w:r>
          </w:p>
        </w:tc>
        <w:tc>
          <w:tcPr>
            <w:tcW w:w="1158" w:type="dxa"/>
            <w:tcBorders>
              <w:top w:val="nil"/>
              <w:left w:val="nil"/>
              <w:bottom w:val="single" w:sz="4" w:space="0" w:color="auto"/>
              <w:right w:val="single" w:sz="4" w:space="0" w:color="auto"/>
            </w:tcBorders>
            <w:shd w:val="clear" w:color="auto" w:fill="auto"/>
            <w:vAlign w:val="center"/>
            <w:hideMark/>
          </w:tcPr>
          <w:p w14:paraId="50CF0202"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-2.770</w:t>
            </w:r>
          </w:p>
        </w:tc>
        <w:tc>
          <w:tcPr>
            <w:tcW w:w="1099" w:type="dxa"/>
            <w:tcBorders>
              <w:top w:val="nil"/>
              <w:left w:val="nil"/>
              <w:bottom w:val="single" w:sz="4" w:space="0" w:color="auto"/>
              <w:right w:val="single" w:sz="4" w:space="0" w:color="auto"/>
            </w:tcBorders>
            <w:shd w:val="clear" w:color="auto" w:fill="auto"/>
            <w:vAlign w:val="center"/>
            <w:hideMark/>
          </w:tcPr>
          <w:p w14:paraId="308CDDDF"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-2.712</w:t>
            </w:r>
          </w:p>
        </w:tc>
        <w:tc>
          <w:tcPr>
            <w:tcW w:w="1099" w:type="dxa"/>
            <w:tcBorders>
              <w:top w:val="nil"/>
              <w:left w:val="nil"/>
              <w:bottom w:val="single" w:sz="4" w:space="0" w:color="auto"/>
              <w:right w:val="single" w:sz="4" w:space="0" w:color="auto"/>
            </w:tcBorders>
            <w:shd w:val="clear" w:color="000000" w:fill="D9D9D9"/>
            <w:vAlign w:val="center"/>
            <w:hideMark/>
          </w:tcPr>
          <w:p w14:paraId="27287101"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0.058</w:t>
            </w:r>
          </w:p>
        </w:tc>
        <w:tc>
          <w:tcPr>
            <w:tcW w:w="1158" w:type="dxa"/>
            <w:tcBorders>
              <w:top w:val="nil"/>
              <w:left w:val="nil"/>
              <w:bottom w:val="single" w:sz="4" w:space="0" w:color="auto"/>
              <w:right w:val="single" w:sz="4" w:space="0" w:color="auto"/>
            </w:tcBorders>
            <w:shd w:val="clear" w:color="auto" w:fill="auto"/>
            <w:vAlign w:val="center"/>
            <w:hideMark/>
          </w:tcPr>
          <w:p w14:paraId="558407A8"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1.631</w:t>
            </w:r>
          </w:p>
        </w:tc>
        <w:tc>
          <w:tcPr>
            <w:tcW w:w="1099" w:type="dxa"/>
            <w:tcBorders>
              <w:top w:val="nil"/>
              <w:left w:val="nil"/>
              <w:bottom w:val="single" w:sz="4" w:space="0" w:color="auto"/>
              <w:right w:val="single" w:sz="4" w:space="0" w:color="auto"/>
            </w:tcBorders>
            <w:shd w:val="clear" w:color="auto" w:fill="auto"/>
            <w:vAlign w:val="center"/>
            <w:hideMark/>
          </w:tcPr>
          <w:p w14:paraId="45269F22"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1.691</w:t>
            </w:r>
          </w:p>
        </w:tc>
        <w:tc>
          <w:tcPr>
            <w:tcW w:w="1099" w:type="dxa"/>
            <w:tcBorders>
              <w:top w:val="nil"/>
              <w:left w:val="nil"/>
              <w:bottom w:val="single" w:sz="4" w:space="0" w:color="auto"/>
              <w:right w:val="single" w:sz="4" w:space="0" w:color="auto"/>
            </w:tcBorders>
            <w:shd w:val="clear" w:color="000000" w:fill="D9D9D9"/>
            <w:vAlign w:val="center"/>
            <w:hideMark/>
          </w:tcPr>
          <w:p w14:paraId="75B3B2CA"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0.060</w:t>
            </w:r>
          </w:p>
        </w:tc>
        <w:tc>
          <w:tcPr>
            <w:tcW w:w="1150" w:type="dxa"/>
            <w:tcBorders>
              <w:top w:val="nil"/>
              <w:left w:val="nil"/>
              <w:bottom w:val="single" w:sz="4" w:space="0" w:color="auto"/>
              <w:right w:val="single" w:sz="4" w:space="0" w:color="auto"/>
            </w:tcBorders>
            <w:shd w:val="clear" w:color="auto" w:fill="auto"/>
            <w:vAlign w:val="center"/>
            <w:hideMark/>
          </w:tcPr>
          <w:p w14:paraId="09DEEE9D"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3.68%</w:t>
            </w:r>
          </w:p>
        </w:tc>
        <w:tc>
          <w:tcPr>
            <w:tcW w:w="1110" w:type="dxa"/>
            <w:tcBorders>
              <w:top w:val="nil"/>
              <w:left w:val="nil"/>
              <w:bottom w:val="single" w:sz="4" w:space="0" w:color="auto"/>
              <w:right w:val="single" w:sz="4" w:space="0" w:color="auto"/>
            </w:tcBorders>
            <w:shd w:val="clear" w:color="auto" w:fill="auto"/>
            <w:vAlign w:val="center"/>
            <w:hideMark/>
          </w:tcPr>
          <w:p w14:paraId="4874C0FF"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-0.014</w:t>
            </w:r>
          </w:p>
        </w:tc>
      </w:tr>
      <w:tr w:rsidR="005546FA" w:rsidRPr="00393C5F" w14:paraId="7910FCB9" w14:textId="77777777" w:rsidTr="005546FA">
        <w:trPr>
          <w:trHeight w:val="855"/>
        </w:trPr>
        <w:tc>
          <w:tcPr>
            <w:tcW w:w="1831" w:type="dxa"/>
            <w:tcBorders>
              <w:top w:val="nil"/>
              <w:left w:val="single" w:sz="4" w:space="0" w:color="auto"/>
              <w:bottom w:val="single" w:sz="4" w:space="0" w:color="auto"/>
              <w:right w:val="single" w:sz="4" w:space="0" w:color="auto"/>
            </w:tcBorders>
            <w:shd w:val="clear" w:color="000000" w:fill="D9D9D9"/>
            <w:vAlign w:val="center"/>
            <w:hideMark/>
          </w:tcPr>
          <w:p w14:paraId="6503DAAC" w14:textId="77777777" w:rsidR="005546FA" w:rsidRPr="00393C5F" w:rsidRDefault="005546FA" w:rsidP="005546FA">
            <w:pPr>
              <w:spacing w:after="0" w:line="240" w:lineRule="auto"/>
              <w:rPr>
                <w:rFonts w:ascii="Arial" w:eastAsia="Times New Roman" w:hAnsi="Arial" w:cs="Arial"/>
                <w:b/>
                <w:bCs/>
                <w:color w:val="000000"/>
                <w:sz w:val="20"/>
                <w:szCs w:val="20"/>
                <w:lang w:eastAsia="en-GB"/>
              </w:rPr>
            </w:pPr>
            <w:r w:rsidRPr="00393C5F">
              <w:rPr>
                <w:rFonts w:ascii="Arial" w:eastAsia="Times New Roman" w:hAnsi="Arial" w:cs="Arial"/>
                <w:b/>
                <w:bCs/>
                <w:color w:val="000000"/>
                <w:sz w:val="20"/>
                <w:szCs w:val="20"/>
                <w:lang w:eastAsia="en-GB"/>
              </w:rPr>
              <w:t>LEP COORDINATION</w:t>
            </w:r>
          </w:p>
        </w:tc>
        <w:tc>
          <w:tcPr>
            <w:tcW w:w="1372" w:type="dxa"/>
            <w:tcBorders>
              <w:top w:val="nil"/>
              <w:left w:val="nil"/>
              <w:bottom w:val="single" w:sz="4" w:space="0" w:color="auto"/>
              <w:right w:val="single" w:sz="4" w:space="0" w:color="auto"/>
            </w:tcBorders>
            <w:shd w:val="clear" w:color="auto" w:fill="auto"/>
            <w:vAlign w:val="center"/>
            <w:hideMark/>
          </w:tcPr>
          <w:p w14:paraId="5FE8F2C4"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1.269</w:t>
            </w:r>
          </w:p>
        </w:tc>
        <w:tc>
          <w:tcPr>
            <w:tcW w:w="1372" w:type="dxa"/>
            <w:tcBorders>
              <w:top w:val="nil"/>
              <w:left w:val="nil"/>
              <w:bottom w:val="single" w:sz="4" w:space="0" w:color="auto"/>
              <w:right w:val="single" w:sz="4" w:space="0" w:color="auto"/>
            </w:tcBorders>
            <w:shd w:val="clear" w:color="auto" w:fill="auto"/>
            <w:vAlign w:val="center"/>
            <w:hideMark/>
          </w:tcPr>
          <w:p w14:paraId="06B633D4"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1.768</w:t>
            </w:r>
          </w:p>
        </w:tc>
        <w:tc>
          <w:tcPr>
            <w:tcW w:w="1372" w:type="dxa"/>
            <w:tcBorders>
              <w:top w:val="nil"/>
              <w:left w:val="nil"/>
              <w:bottom w:val="single" w:sz="4" w:space="0" w:color="auto"/>
              <w:right w:val="single" w:sz="4" w:space="0" w:color="auto"/>
            </w:tcBorders>
            <w:shd w:val="clear" w:color="000000" w:fill="D9D9D9"/>
            <w:vAlign w:val="center"/>
            <w:hideMark/>
          </w:tcPr>
          <w:p w14:paraId="16EF11B4"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0.499</w:t>
            </w:r>
          </w:p>
        </w:tc>
        <w:tc>
          <w:tcPr>
            <w:tcW w:w="1158" w:type="dxa"/>
            <w:tcBorders>
              <w:top w:val="nil"/>
              <w:left w:val="nil"/>
              <w:bottom w:val="single" w:sz="4" w:space="0" w:color="auto"/>
              <w:right w:val="single" w:sz="4" w:space="0" w:color="auto"/>
            </w:tcBorders>
            <w:shd w:val="clear" w:color="auto" w:fill="auto"/>
            <w:vAlign w:val="center"/>
            <w:hideMark/>
          </w:tcPr>
          <w:p w14:paraId="6C86D704"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-1.023</w:t>
            </w:r>
          </w:p>
        </w:tc>
        <w:tc>
          <w:tcPr>
            <w:tcW w:w="1099" w:type="dxa"/>
            <w:tcBorders>
              <w:top w:val="nil"/>
              <w:left w:val="nil"/>
              <w:bottom w:val="single" w:sz="4" w:space="0" w:color="auto"/>
              <w:right w:val="single" w:sz="4" w:space="0" w:color="auto"/>
            </w:tcBorders>
            <w:shd w:val="clear" w:color="auto" w:fill="auto"/>
            <w:vAlign w:val="center"/>
            <w:hideMark/>
          </w:tcPr>
          <w:p w14:paraId="0BF3B03D"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-1.518</w:t>
            </w:r>
          </w:p>
        </w:tc>
        <w:tc>
          <w:tcPr>
            <w:tcW w:w="1099" w:type="dxa"/>
            <w:tcBorders>
              <w:top w:val="nil"/>
              <w:left w:val="nil"/>
              <w:bottom w:val="single" w:sz="4" w:space="0" w:color="auto"/>
              <w:right w:val="single" w:sz="4" w:space="0" w:color="auto"/>
            </w:tcBorders>
            <w:shd w:val="clear" w:color="000000" w:fill="D9D9D9"/>
            <w:vAlign w:val="center"/>
            <w:hideMark/>
          </w:tcPr>
          <w:p w14:paraId="1EBCCA56"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-0.495</w:t>
            </w:r>
          </w:p>
        </w:tc>
        <w:tc>
          <w:tcPr>
            <w:tcW w:w="1158" w:type="dxa"/>
            <w:tcBorders>
              <w:top w:val="nil"/>
              <w:left w:val="nil"/>
              <w:bottom w:val="single" w:sz="4" w:space="0" w:color="auto"/>
              <w:right w:val="single" w:sz="4" w:space="0" w:color="auto"/>
            </w:tcBorders>
            <w:shd w:val="clear" w:color="auto" w:fill="auto"/>
            <w:vAlign w:val="center"/>
            <w:hideMark/>
          </w:tcPr>
          <w:p w14:paraId="4BAB053B"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0.246</w:t>
            </w:r>
          </w:p>
        </w:tc>
        <w:tc>
          <w:tcPr>
            <w:tcW w:w="1099" w:type="dxa"/>
            <w:tcBorders>
              <w:top w:val="nil"/>
              <w:left w:val="nil"/>
              <w:bottom w:val="single" w:sz="4" w:space="0" w:color="auto"/>
              <w:right w:val="single" w:sz="4" w:space="0" w:color="auto"/>
            </w:tcBorders>
            <w:shd w:val="clear" w:color="auto" w:fill="auto"/>
            <w:vAlign w:val="center"/>
            <w:hideMark/>
          </w:tcPr>
          <w:p w14:paraId="7AF486EA"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0.250</w:t>
            </w:r>
          </w:p>
        </w:tc>
        <w:tc>
          <w:tcPr>
            <w:tcW w:w="1099" w:type="dxa"/>
            <w:tcBorders>
              <w:top w:val="nil"/>
              <w:left w:val="nil"/>
              <w:bottom w:val="single" w:sz="4" w:space="0" w:color="auto"/>
              <w:right w:val="single" w:sz="4" w:space="0" w:color="auto"/>
            </w:tcBorders>
            <w:shd w:val="clear" w:color="000000" w:fill="D9D9D9"/>
            <w:vAlign w:val="center"/>
            <w:hideMark/>
          </w:tcPr>
          <w:p w14:paraId="11E8C116"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0.004</w:t>
            </w:r>
          </w:p>
        </w:tc>
        <w:tc>
          <w:tcPr>
            <w:tcW w:w="1150" w:type="dxa"/>
            <w:tcBorders>
              <w:top w:val="nil"/>
              <w:left w:val="nil"/>
              <w:bottom w:val="single" w:sz="4" w:space="0" w:color="auto"/>
              <w:right w:val="single" w:sz="4" w:space="0" w:color="auto"/>
            </w:tcBorders>
            <w:shd w:val="clear" w:color="auto" w:fill="auto"/>
            <w:vAlign w:val="center"/>
            <w:hideMark/>
          </w:tcPr>
          <w:p w14:paraId="2944290F"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1.63%</w:t>
            </w:r>
          </w:p>
        </w:tc>
        <w:tc>
          <w:tcPr>
            <w:tcW w:w="1110" w:type="dxa"/>
            <w:tcBorders>
              <w:top w:val="nil"/>
              <w:left w:val="nil"/>
              <w:bottom w:val="single" w:sz="4" w:space="0" w:color="auto"/>
              <w:right w:val="single" w:sz="4" w:space="0" w:color="auto"/>
            </w:tcBorders>
            <w:shd w:val="clear" w:color="auto" w:fill="auto"/>
            <w:vAlign w:val="center"/>
            <w:hideMark/>
          </w:tcPr>
          <w:p w14:paraId="36E7E38A"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0.004</w:t>
            </w:r>
          </w:p>
        </w:tc>
      </w:tr>
      <w:tr w:rsidR="005546FA" w:rsidRPr="00393C5F" w14:paraId="1664B960" w14:textId="77777777" w:rsidTr="005546FA">
        <w:trPr>
          <w:trHeight w:val="855"/>
        </w:trPr>
        <w:tc>
          <w:tcPr>
            <w:tcW w:w="1831" w:type="dxa"/>
            <w:tcBorders>
              <w:top w:val="nil"/>
              <w:left w:val="single" w:sz="4" w:space="0" w:color="auto"/>
              <w:bottom w:val="single" w:sz="4" w:space="0" w:color="auto"/>
              <w:right w:val="single" w:sz="4" w:space="0" w:color="auto"/>
            </w:tcBorders>
            <w:shd w:val="clear" w:color="000000" w:fill="D9D9D9"/>
            <w:vAlign w:val="center"/>
            <w:hideMark/>
          </w:tcPr>
          <w:p w14:paraId="1BBC2C03" w14:textId="77777777" w:rsidR="005546FA" w:rsidRPr="00393C5F" w:rsidRDefault="005546FA" w:rsidP="005546FA">
            <w:pPr>
              <w:spacing w:after="0" w:line="240" w:lineRule="auto"/>
              <w:rPr>
                <w:rFonts w:ascii="Arial" w:eastAsia="Times New Roman" w:hAnsi="Arial" w:cs="Arial"/>
                <w:b/>
                <w:bCs/>
                <w:color w:val="000000"/>
                <w:sz w:val="20"/>
                <w:szCs w:val="20"/>
                <w:lang w:eastAsia="en-GB"/>
              </w:rPr>
            </w:pPr>
            <w:r w:rsidRPr="00393C5F">
              <w:rPr>
                <w:rFonts w:ascii="Arial" w:eastAsia="Times New Roman" w:hAnsi="Arial" w:cs="Arial"/>
                <w:b/>
                <w:bCs/>
                <w:color w:val="000000"/>
                <w:sz w:val="20"/>
                <w:szCs w:val="20"/>
                <w:lang w:eastAsia="en-GB"/>
              </w:rPr>
              <w:t>STRATEGIC ECONOMIC DEVELOPMENT</w:t>
            </w:r>
          </w:p>
        </w:tc>
        <w:tc>
          <w:tcPr>
            <w:tcW w:w="1372" w:type="dxa"/>
            <w:tcBorders>
              <w:top w:val="nil"/>
              <w:left w:val="nil"/>
              <w:bottom w:val="single" w:sz="4" w:space="0" w:color="auto"/>
              <w:right w:val="single" w:sz="4" w:space="0" w:color="auto"/>
            </w:tcBorders>
            <w:shd w:val="clear" w:color="auto" w:fill="auto"/>
            <w:vAlign w:val="center"/>
            <w:hideMark/>
          </w:tcPr>
          <w:p w14:paraId="1CF12AA9"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0.503</w:t>
            </w:r>
          </w:p>
        </w:tc>
        <w:tc>
          <w:tcPr>
            <w:tcW w:w="1372" w:type="dxa"/>
            <w:tcBorders>
              <w:top w:val="nil"/>
              <w:left w:val="nil"/>
              <w:bottom w:val="single" w:sz="4" w:space="0" w:color="auto"/>
              <w:right w:val="single" w:sz="4" w:space="0" w:color="auto"/>
            </w:tcBorders>
            <w:shd w:val="clear" w:color="auto" w:fill="auto"/>
            <w:vAlign w:val="center"/>
            <w:hideMark/>
          </w:tcPr>
          <w:p w14:paraId="6AFE5861"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0.370</w:t>
            </w:r>
          </w:p>
        </w:tc>
        <w:tc>
          <w:tcPr>
            <w:tcW w:w="1372" w:type="dxa"/>
            <w:tcBorders>
              <w:top w:val="nil"/>
              <w:left w:val="nil"/>
              <w:bottom w:val="single" w:sz="4" w:space="0" w:color="auto"/>
              <w:right w:val="single" w:sz="4" w:space="0" w:color="auto"/>
            </w:tcBorders>
            <w:shd w:val="clear" w:color="000000" w:fill="D9D9D9"/>
            <w:vAlign w:val="center"/>
            <w:hideMark/>
          </w:tcPr>
          <w:p w14:paraId="3A9169EA"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-0.133</w:t>
            </w:r>
          </w:p>
        </w:tc>
        <w:tc>
          <w:tcPr>
            <w:tcW w:w="1158" w:type="dxa"/>
            <w:tcBorders>
              <w:top w:val="nil"/>
              <w:left w:val="nil"/>
              <w:bottom w:val="single" w:sz="4" w:space="0" w:color="auto"/>
              <w:right w:val="single" w:sz="4" w:space="0" w:color="auto"/>
            </w:tcBorders>
            <w:shd w:val="clear" w:color="auto" w:fill="auto"/>
            <w:vAlign w:val="center"/>
            <w:hideMark/>
          </w:tcPr>
          <w:p w14:paraId="77990667"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-0.509</w:t>
            </w:r>
          </w:p>
        </w:tc>
        <w:tc>
          <w:tcPr>
            <w:tcW w:w="1099" w:type="dxa"/>
            <w:tcBorders>
              <w:top w:val="nil"/>
              <w:left w:val="nil"/>
              <w:bottom w:val="single" w:sz="4" w:space="0" w:color="auto"/>
              <w:right w:val="single" w:sz="4" w:space="0" w:color="auto"/>
            </w:tcBorders>
            <w:shd w:val="clear" w:color="auto" w:fill="auto"/>
            <w:vAlign w:val="center"/>
            <w:hideMark/>
          </w:tcPr>
          <w:p w14:paraId="449799CD"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-0.505</w:t>
            </w:r>
          </w:p>
        </w:tc>
        <w:tc>
          <w:tcPr>
            <w:tcW w:w="1099" w:type="dxa"/>
            <w:tcBorders>
              <w:top w:val="nil"/>
              <w:left w:val="nil"/>
              <w:bottom w:val="single" w:sz="4" w:space="0" w:color="auto"/>
              <w:right w:val="single" w:sz="4" w:space="0" w:color="auto"/>
            </w:tcBorders>
            <w:shd w:val="clear" w:color="000000" w:fill="D9D9D9"/>
            <w:vAlign w:val="center"/>
            <w:hideMark/>
          </w:tcPr>
          <w:p w14:paraId="06F41508"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0.004</w:t>
            </w:r>
          </w:p>
        </w:tc>
        <w:tc>
          <w:tcPr>
            <w:tcW w:w="1158" w:type="dxa"/>
            <w:tcBorders>
              <w:top w:val="nil"/>
              <w:left w:val="nil"/>
              <w:bottom w:val="single" w:sz="4" w:space="0" w:color="auto"/>
              <w:right w:val="single" w:sz="4" w:space="0" w:color="auto"/>
            </w:tcBorders>
            <w:shd w:val="clear" w:color="auto" w:fill="auto"/>
            <w:vAlign w:val="center"/>
            <w:hideMark/>
          </w:tcPr>
          <w:p w14:paraId="5CD7994A"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-0.006</w:t>
            </w:r>
          </w:p>
        </w:tc>
        <w:tc>
          <w:tcPr>
            <w:tcW w:w="1099" w:type="dxa"/>
            <w:tcBorders>
              <w:top w:val="nil"/>
              <w:left w:val="nil"/>
              <w:bottom w:val="single" w:sz="4" w:space="0" w:color="auto"/>
              <w:right w:val="single" w:sz="4" w:space="0" w:color="auto"/>
            </w:tcBorders>
            <w:shd w:val="clear" w:color="auto" w:fill="auto"/>
            <w:vAlign w:val="center"/>
            <w:hideMark/>
          </w:tcPr>
          <w:p w14:paraId="56208D5D"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-0.135</w:t>
            </w:r>
          </w:p>
        </w:tc>
        <w:tc>
          <w:tcPr>
            <w:tcW w:w="1099" w:type="dxa"/>
            <w:tcBorders>
              <w:top w:val="nil"/>
              <w:left w:val="nil"/>
              <w:bottom w:val="single" w:sz="4" w:space="0" w:color="auto"/>
              <w:right w:val="single" w:sz="4" w:space="0" w:color="auto"/>
            </w:tcBorders>
            <w:shd w:val="clear" w:color="000000" w:fill="D9D9D9"/>
            <w:vAlign w:val="center"/>
            <w:hideMark/>
          </w:tcPr>
          <w:p w14:paraId="39DC0EB0"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-0.129</w:t>
            </w:r>
          </w:p>
        </w:tc>
        <w:tc>
          <w:tcPr>
            <w:tcW w:w="1150" w:type="dxa"/>
            <w:tcBorders>
              <w:top w:val="nil"/>
              <w:left w:val="nil"/>
              <w:bottom w:val="single" w:sz="4" w:space="0" w:color="auto"/>
              <w:right w:val="single" w:sz="4" w:space="0" w:color="auto"/>
            </w:tcBorders>
            <w:shd w:val="clear" w:color="auto" w:fill="auto"/>
            <w:vAlign w:val="center"/>
            <w:hideMark/>
          </w:tcPr>
          <w:p w14:paraId="4A2C50FA"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-2150.00%</w:t>
            </w:r>
          </w:p>
        </w:tc>
        <w:tc>
          <w:tcPr>
            <w:tcW w:w="1110" w:type="dxa"/>
            <w:tcBorders>
              <w:top w:val="nil"/>
              <w:left w:val="nil"/>
              <w:bottom w:val="single" w:sz="4" w:space="0" w:color="auto"/>
              <w:right w:val="single" w:sz="4" w:space="0" w:color="auto"/>
            </w:tcBorders>
            <w:shd w:val="clear" w:color="auto" w:fill="auto"/>
            <w:vAlign w:val="center"/>
            <w:hideMark/>
          </w:tcPr>
          <w:p w14:paraId="212B54E6"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0.005</w:t>
            </w:r>
          </w:p>
        </w:tc>
      </w:tr>
      <w:tr w:rsidR="005546FA" w:rsidRPr="00393C5F" w14:paraId="0222DA0E" w14:textId="77777777" w:rsidTr="005546FA">
        <w:trPr>
          <w:trHeight w:val="855"/>
        </w:trPr>
        <w:tc>
          <w:tcPr>
            <w:tcW w:w="1831" w:type="dxa"/>
            <w:tcBorders>
              <w:top w:val="nil"/>
              <w:left w:val="single" w:sz="4" w:space="0" w:color="auto"/>
              <w:bottom w:val="single" w:sz="4" w:space="0" w:color="auto"/>
              <w:right w:val="single" w:sz="4" w:space="0" w:color="auto"/>
            </w:tcBorders>
            <w:shd w:val="clear" w:color="000000" w:fill="D9D9D9"/>
            <w:vAlign w:val="center"/>
            <w:hideMark/>
          </w:tcPr>
          <w:p w14:paraId="312845BB" w14:textId="77777777" w:rsidR="005546FA" w:rsidRPr="00393C5F" w:rsidRDefault="005546FA" w:rsidP="005546FA">
            <w:pPr>
              <w:spacing w:after="0" w:line="240" w:lineRule="auto"/>
              <w:rPr>
                <w:rFonts w:ascii="Arial" w:eastAsia="Times New Roman" w:hAnsi="Arial" w:cs="Arial"/>
                <w:b/>
                <w:bCs/>
                <w:color w:val="000000"/>
                <w:sz w:val="20"/>
                <w:szCs w:val="20"/>
                <w:lang w:eastAsia="en-GB"/>
              </w:rPr>
            </w:pPr>
            <w:r w:rsidRPr="00393C5F">
              <w:rPr>
                <w:rFonts w:ascii="Arial" w:eastAsia="Times New Roman" w:hAnsi="Arial" w:cs="Arial"/>
                <w:b/>
                <w:bCs/>
                <w:color w:val="000000"/>
                <w:sz w:val="20"/>
                <w:szCs w:val="20"/>
                <w:lang w:eastAsia="en-GB"/>
              </w:rPr>
              <w:t>PLANNING AND ENVIRONMENT</w:t>
            </w:r>
          </w:p>
        </w:tc>
        <w:tc>
          <w:tcPr>
            <w:tcW w:w="1372" w:type="dxa"/>
            <w:tcBorders>
              <w:top w:val="nil"/>
              <w:left w:val="nil"/>
              <w:bottom w:val="single" w:sz="4" w:space="0" w:color="auto"/>
              <w:right w:val="single" w:sz="4" w:space="0" w:color="auto"/>
            </w:tcBorders>
            <w:shd w:val="clear" w:color="auto" w:fill="auto"/>
            <w:vAlign w:val="center"/>
            <w:hideMark/>
          </w:tcPr>
          <w:p w14:paraId="7107F710"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4.520</w:t>
            </w:r>
          </w:p>
        </w:tc>
        <w:tc>
          <w:tcPr>
            <w:tcW w:w="1372" w:type="dxa"/>
            <w:tcBorders>
              <w:top w:val="nil"/>
              <w:left w:val="nil"/>
              <w:bottom w:val="single" w:sz="4" w:space="0" w:color="auto"/>
              <w:right w:val="single" w:sz="4" w:space="0" w:color="auto"/>
            </w:tcBorders>
            <w:shd w:val="clear" w:color="auto" w:fill="auto"/>
            <w:vAlign w:val="center"/>
            <w:hideMark/>
          </w:tcPr>
          <w:p w14:paraId="599E22BD"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4.514</w:t>
            </w:r>
          </w:p>
        </w:tc>
        <w:tc>
          <w:tcPr>
            <w:tcW w:w="1372" w:type="dxa"/>
            <w:tcBorders>
              <w:top w:val="nil"/>
              <w:left w:val="nil"/>
              <w:bottom w:val="single" w:sz="4" w:space="0" w:color="auto"/>
              <w:right w:val="single" w:sz="4" w:space="0" w:color="auto"/>
            </w:tcBorders>
            <w:shd w:val="clear" w:color="000000" w:fill="D9D9D9"/>
            <w:vAlign w:val="center"/>
            <w:hideMark/>
          </w:tcPr>
          <w:p w14:paraId="22A7854D"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-0.006</w:t>
            </w:r>
          </w:p>
        </w:tc>
        <w:tc>
          <w:tcPr>
            <w:tcW w:w="1158" w:type="dxa"/>
            <w:tcBorders>
              <w:top w:val="nil"/>
              <w:left w:val="nil"/>
              <w:bottom w:val="single" w:sz="4" w:space="0" w:color="auto"/>
              <w:right w:val="single" w:sz="4" w:space="0" w:color="auto"/>
            </w:tcBorders>
            <w:shd w:val="clear" w:color="auto" w:fill="auto"/>
            <w:vAlign w:val="center"/>
            <w:hideMark/>
          </w:tcPr>
          <w:p w14:paraId="0FB1B03F"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-2.880</w:t>
            </w:r>
          </w:p>
        </w:tc>
        <w:tc>
          <w:tcPr>
            <w:tcW w:w="1099" w:type="dxa"/>
            <w:tcBorders>
              <w:top w:val="nil"/>
              <w:left w:val="nil"/>
              <w:bottom w:val="single" w:sz="4" w:space="0" w:color="auto"/>
              <w:right w:val="single" w:sz="4" w:space="0" w:color="auto"/>
            </w:tcBorders>
            <w:shd w:val="clear" w:color="auto" w:fill="auto"/>
            <w:vAlign w:val="center"/>
            <w:hideMark/>
          </w:tcPr>
          <w:p w14:paraId="2EC30920"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-3.041</w:t>
            </w:r>
          </w:p>
        </w:tc>
        <w:tc>
          <w:tcPr>
            <w:tcW w:w="1099" w:type="dxa"/>
            <w:tcBorders>
              <w:top w:val="nil"/>
              <w:left w:val="nil"/>
              <w:bottom w:val="single" w:sz="4" w:space="0" w:color="auto"/>
              <w:right w:val="single" w:sz="4" w:space="0" w:color="auto"/>
            </w:tcBorders>
            <w:shd w:val="clear" w:color="000000" w:fill="D9D9D9"/>
            <w:vAlign w:val="center"/>
            <w:hideMark/>
          </w:tcPr>
          <w:p w14:paraId="0B41D8DC"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-0.161</w:t>
            </w:r>
          </w:p>
        </w:tc>
        <w:tc>
          <w:tcPr>
            <w:tcW w:w="1158" w:type="dxa"/>
            <w:tcBorders>
              <w:top w:val="nil"/>
              <w:left w:val="nil"/>
              <w:bottom w:val="single" w:sz="4" w:space="0" w:color="auto"/>
              <w:right w:val="single" w:sz="4" w:space="0" w:color="auto"/>
            </w:tcBorders>
            <w:shd w:val="clear" w:color="auto" w:fill="auto"/>
            <w:vAlign w:val="center"/>
            <w:hideMark/>
          </w:tcPr>
          <w:p w14:paraId="7829274A"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1.640</w:t>
            </w:r>
          </w:p>
        </w:tc>
        <w:tc>
          <w:tcPr>
            <w:tcW w:w="1099" w:type="dxa"/>
            <w:tcBorders>
              <w:top w:val="nil"/>
              <w:left w:val="nil"/>
              <w:bottom w:val="single" w:sz="4" w:space="0" w:color="auto"/>
              <w:right w:val="single" w:sz="4" w:space="0" w:color="auto"/>
            </w:tcBorders>
            <w:shd w:val="clear" w:color="auto" w:fill="auto"/>
            <w:vAlign w:val="center"/>
            <w:hideMark/>
          </w:tcPr>
          <w:p w14:paraId="5DD54B00"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1.473</w:t>
            </w:r>
          </w:p>
        </w:tc>
        <w:tc>
          <w:tcPr>
            <w:tcW w:w="1099" w:type="dxa"/>
            <w:tcBorders>
              <w:top w:val="nil"/>
              <w:left w:val="nil"/>
              <w:bottom w:val="single" w:sz="4" w:space="0" w:color="auto"/>
              <w:right w:val="single" w:sz="4" w:space="0" w:color="auto"/>
            </w:tcBorders>
            <w:shd w:val="clear" w:color="000000" w:fill="D9D9D9"/>
            <w:vAlign w:val="center"/>
            <w:hideMark/>
          </w:tcPr>
          <w:p w14:paraId="5AAB286C"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-0.167</w:t>
            </w:r>
          </w:p>
        </w:tc>
        <w:tc>
          <w:tcPr>
            <w:tcW w:w="1150" w:type="dxa"/>
            <w:tcBorders>
              <w:top w:val="nil"/>
              <w:left w:val="nil"/>
              <w:bottom w:val="single" w:sz="4" w:space="0" w:color="auto"/>
              <w:right w:val="single" w:sz="4" w:space="0" w:color="auto"/>
            </w:tcBorders>
            <w:shd w:val="clear" w:color="auto" w:fill="auto"/>
            <w:vAlign w:val="center"/>
            <w:hideMark/>
          </w:tcPr>
          <w:p w14:paraId="733AA6E0"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-10.18%</w:t>
            </w:r>
          </w:p>
        </w:tc>
        <w:tc>
          <w:tcPr>
            <w:tcW w:w="1110" w:type="dxa"/>
            <w:tcBorders>
              <w:top w:val="nil"/>
              <w:left w:val="nil"/>
              <w:bottom w:val="single" w:sz="4" w:space="0" w:color="auto"/>
              <w:right w:val="single" w:sz="4" w:space="0" w:color="auto"/>
            </w:tcBorders>
            <w:shd w:val="clear" w:color="auto" w:fill="auto"/>
            <w:vAlign w:val="center"/>
            <w:hideMark/>
          </w:tcPr>
          <w:p w14:paraId="2C20D1F1" w14:textId="77777777" w:rsidR="005546FA" w:rsidRPr="00393C5F" w:rsidRDefault="005546FA" w:rsidP="005546FA">
            <w:pPr>
              <w:spacing w:after="0" w:line="240" w:lineRule="auto"/>
              <w:jc w:val="right"/>
              <w:rPr>
                <w:rFonts w:ascii="Arial" w:eastAsia="Times New Roman" w:hAnsi="Arial" w:cs="Arial"/>
                <w:color w:val="000000"/>
                <w:sz w:val="20"/>
                <w:szCs w:val="20"/>
                <w:lang w:eastAsia="en-GB"/>
              </w:rPr>
            </w:pPr>
            <w:r w:rsidRPr="00393C5F">
              <w:rPr>
                <w:rFonts w:ascii="Arial" w:eastAsia="Times New Roman" w:hAnsi="Arial" w:cs="Arial"/>
                <w:color w:val="000000"/>
                <w:sz w:val="20"/>
                <w:szCs w:val="20"/>
                <w:lang w:eastAsia="en-GB"/>
              </w:rPr>
              <w:t>0.024</w:t>
            </w:r>
          </w:p>
        </w:tc>
      </w:tr>
      <w:tr w:rsidR="005546FA" w:rsidRPr="00393C5F" w14:paraId="6E7F8BED" w14:textId="77777777" w:rsidTr="005546FA">
        <w:trPr>
          <w:trHeight w:val="855"/>
        </w:trPr>
        <w:tc>
          <w:tcPr>
            <w:tcW w:w="1831" w:type="dxa"/>
            <w:tcBorders>
              <w:top w:val="nil"/>
              <w:left w:val="single" w:sz="4" w:space="0" w:color="auto"/>
              <w:bottom w:val="single" w:sz="4" w:space="0" w:color="auto"/>
              <w:right w:val="single" w:sz="4" w:space="0" w:color="auto"/>
            </w:tcBorders>
            <w:shd w:val="clear" w:color="000000" w:fill="D9D9D9"/>
            <w:vAlign w:val="center"/>
            <w:hideMark/>
          </w:tcPr>
          <w:p w14:paraId="0E13F3DA" w14:textId="77777777" w:rsidR="005546FA" w:rsidRPr="00393C5F" w:rsidRDefault="005546FA" w:rsidP="005546FA">
            <w:pPr>
              <w:spacing w:after="0" w:line="240" w:lineRule="auto"/>
              <w:rPr>
                <w:rFonts w:ascii="Arial" w:eastAsia="Times New Roman" w:hAnsi="Arial" w:cs="Arial"/>
                <w:b/>
                <w:bCs/>
                <w:color w:val="000000"/>
                <w:sz w:val="20"/>
                <w:szCs w:val="20"/>
                <w:lang w:eastAsia="en-GB"/>
              </w:rPr>
            </w:pPr>
            <w:r w:rsidRPr="00393C5F">
              <w:rPr>
                <w:rFonts w:ascii="Arial" w:eastAsia="Times New Roman" w:hAnsi="Arial" w:cs="Arial"/>
                <w:b/>
                <w:bCs/>
                <w:color w:val="000000"/>
                <w:sz w:val="20"/>
                <w:szCs w:val="20"/>
                <w:lang w:eastAsia="en-GB"/>
              </w:rPr>
              <w:t>TOTAL ECONOMIC DEVELOPMENT &amp; PLANNING</w:t>
            </w:r>
          </w:p>
        </w:tc>
        <w:tc>
          <w:tcPr>
            <w:tcW w:w="1372" w:type="dxa"/>
            <w:tcBorders>
              <w:top w:val="nil"/>
              <w:left w:val="nil"/>
              <w:bottom w:val="single" w:sz="4" w:space="0" w:color="auto"/>
              <w:right w:val="single" w:sz="4" w:space="0" w:color="auto"/>
            </w:tcBorders>
            <w:shd w:val="clear" w:color="000000" w:fill="D9D9D9"/>
            <w:vAlign w:val="center"/>
            <w:hideMark/>
          </w:tcPr>
          <w:p w14:paraId="2E7E9E7B" w14:textId="77777777" w:rsidR="005546FA" w:rsidRPr="00393C5F" w:rsidRDefault="005546FA" w:rsidP="005546FA">
            <w:pPr>
              <w:spacing w:after="0" w:line="240" w:lineRule="auto"/>
              <w:jc w:val="right"/>
              <w:rPr>
                <w:rFonts w:ascii="Arial" w:eastAsia="Times New Roman" w:hAnsi="Arial" w:cs="Arial"/>
                <w:b/>
                <w:bCs/>
                <w:color w:val="000000"/>
                <w:sz w:val="20"/>
                <w:szCs w:val="20"/>
                <w:lang w:eastAsia="en-GB"/>
              </w:rPr>
            </w:pPr>
            <w:r w:rsidRPr="00393C5F">
              <w:rPr>
                <w:rFonts w:ascii="Arial" w:eastAsia="Times New Roman" w:hAnsi="Arial" w:cs="Arial"/>
                <w:b/>
                <w:bCs/>
                <w:color w:val="000000"/>
                <w:sz w:val="20"/>
                <w:szCs w:val="20"/>
                <w:lang w:eastAsia="en-GB"/>
              </w:rPr>
              <w:t>10.822</w:t>
            </w:r>
          </w:p>
        </w:tc>
        <w:tc>
          <w:tcPr>
            <w:tcW w:w="1372" w:type="dxa"/>
            <w:tcBorders>
              <w:top w:val="nil"/>
              <w:left w:val="nil"/>
              <w:bottom w:val="single" w:sz="4" w:space="0" w:color="auto"/>
              <w:right w:val="single" w:sz="4" w:space="0" w:color="auto"/>
            </w:tcBorders>
            <w:shd w:val="clear" w:color="000000" w:fill="D9D9D9"/>
            <w:vAlign w:val="center"/>
            <w:hideMark/>
          </w:tcPr>
          <w:p w14:paraId="4A92AC93" w14:textId="77777777" w:rsidR="005546FA" w:rsidRPr="00393C5F" w:rsidRDefault="005546FA" w:rsidP="005546FA">
            <w:pPr>
              <w:spacing w:after="0" w:line="240" w:lineRule="auto"/>
              <w:jc w:val="right"/>
              <w:rPr>
                <w:rFonts w:ascii="Arial" w:eastAsia="Times New Roman" w:hAnsi="Arial" w:cs="Arial"/>
                <w:b/>
                <w:bCs/>
                <w:color w:val="000000"/>
                <w:sz w:val="20"/>
                <w:szCs w:val="20"/>
                <w:lang w:eastAsia="en-GB"/>
              </w:rPr>
            </w:pPr>
            <w:r w:rsidRPr="00393C5F">
              <w:rPr>
                <w:rFonts w:ascii="Arial" w:eastAsia="Times New Roman" w:hAnsi="Arial" w:cs="Arial"/>
                <w:b/>
                <w:bCs/>
                <w:color w:val="000000"/>
                <w:sz w:val="20"/>
                <w:szCs w:val="20"/>
                <w:lang w:eastAsia="en-GB"/>
              </w:rPr>
              <w:t>11.192</w:t>
            </w:r>
          </w:p>
        </w:tc>
        <w:tc>
          <w:tcPr>
            <w:tcW w:w="1372" w:type="dxa"/>
            <w:tcBorders>
              <w:top w:val="nil"/>
              <w:left w:val="nil"/>
              <w:bottom w:val="single" w:sz="4" w:space="0" w:color="auto"/>
              <w:right w:val="single" w:sz="4" w:space="0" w:color="auto"/>
            </w:tcBorders>
            <w:shd w:val="clear" w:color="000000" w:fill="D9D9D9"/>
            <w:vAlign w:val="center"/>
            <w:hideMark/>
          </w:tcPr>
          <w:p w14:paraId="77F35FB6" w14:textId="77777777" w:rsidR="005546FA" w:rsidRPr="00393C5F" w:rsidRDefault="005546FA" w:rsidP="005546FA">
            <w:pPr>
              <w:spacing w:after="0" w:line="240" w:lineRule="auto"/>
              <w:jc w:val="right"/>
              <w:rPr>
                <w:rFonts w:ascii="Arial" w:eastAsia="Times New Roman" w:hAnsi="Arial" w:cs="Arial"/>
                <w:b/>
                <w:bCs/>
                <w:color w:val="000000"/>
                <w:sz w:val="20"/>
                <w:szCs w:val="20"/>
                <w:lang w:eastAsia="en-GB"/>
              </w:rPr>
            </w:pPr>
            <w:r w:rsidRPr="00393C5F">
              <w:rPr>
                <w:rFonts w:ascii="Arial" w:eastAsia="Times New Roman" w:hAnsi="Arial" w:cs="Arial"/>
                <w:b/>
                <w:bCs/>
                <w:color w:val="000000"/>
                <w:sz w:val="20"/>
                <w:szCs w:val="20"/>
                <w:lang w:eastAsia="en-GB"/>
              </w:rPr>
              <w:t>0.370</w:t>
            </w:r>
          </w:p>
        </w:tc>
        <w:tc>
          <w:tcPr>
            <w:tcW w:w="1158" w:type="dxa"/>
            <w:tcBorders>
              <w:top w:val="nil"/>
              <w:left w:val="nil"/>
              <w:bottom w:val="single" w:sz="4" w:space="0" w:color="auto"/>
              <w:right w:val="single" w:sz="4" w:space="0" w:color="auto"/>
            </w:tcBorders>
            <w:shd w:val="clear" w:color="000000" w:fill="D9D9D9"/>
            <w:vAlign w:val="center"/>
            <w:hideMark/>
          </w:tcPr>
          <w:p w14:paraId="4EABC0ED" w14:textId="77777777" w:rsidR="005546FA" w:rsidRPr="00393C5F" w:rsidRDefault="005546FA" w:rsidP="005546FA">
            <w:pPr>
              <w:spacing w:after="0" w:line="240" w:lineRule="auto"/>
              <w:jc w:val="right"/>
              <w:rPr>
                <w:rFonts w:ascii="Arial" w:eastAsia="Times New Roman" w:hAnsi="Arial" w:cs="Arial"/>
                <w:b/>
                <w:bCs/>
                <w:color w:val="000000"/>
                <w:sz w:val="20"/>
                <w:szCs w:val="20"/>
                <w:lang w:eastAsia="en-GB"/>
              </w:rPr>
            </w:pPr>
            <w:r w:rsidRPr="00393C5F">
              <w:rPr>
                <w:rFonts w:ascii="Arial" w:eastAsia="Times New Roman" w:hAnsi="Arial" w:cs="Arial"/>
                <w:b/>
                <w:bCs/>
                <w:color w:val="000000"/>
                <w:sz w:val="20"/>
                <w:szCs w:val="20"/>
                <w:lang w:eastAsia="en-GB"/>
              </w:rPr>
              <w:t>-7.182</w:t>
            </w:r>
          </w:p>
        </w:tc>
        <w:tc>
          <w:tcPr>
            <w:tcW w:w="1099" w:type="dxa"/>
            <w:tcBorders>
              <w:top w:val="nil"/>
              <w:left w:val="nil"/>
              <w:bottom w:val="single" w:sz="4" w:space="0" w:color="auto"/>
              <w:right w:val="single" w:sz="4" w:space="0" w:color="auto"/>
            </w:tcBorders>
            <w:shd w:val="clear" w:color="000000" w:fill="D9D9D9"/>
            <w:vAlign w:val="center"/>
            <w:hideMark/>
          </w:tcPr>
          <w:p w14:paraId="2E152F06" w14:textId="77777777" w:rsidR="005546FA" w:rsidRPr="00393C5F" w:rsidRDefault="005546FA" w:rsidP="005546FA">
            <w:pPr>
              <w:spacing w:after="0" w:line="240" w:lineRule="auto"/>
              <w:jc w:val="right"/>
              <w:rPr>
                <w:rFonts w:ascii="Arial" w:eastAsia="Times New Roman" w:hAnsi="Arial" w:cs="Arial"/>
                <w:b/>
                <w:bCs/>
                <w:color w:val="000000"/>
                <w:sz w:val="20"/>
                <w:szCs w:val="20"/>
                <w:lang w:eastAsia="en-GB"/>
              </w:rPr>
            </w:pPr>
            <w:r w:rsidRPr="00393C5F">
              <w:rPr>
                <w:rFonts w:ascii="Arial" w:eastAsia="Times New Roman" w:hAnsi="Arial" w:cs="Arial"/>
                <w:b/>
                <w:bCs/>
                <w:color w:val="000000"/>
                <w:sz w:val="20"/>
                <w:szCs w:val="20"/>
                <w:lang w:eastAsia="en-GB"/>
              </w:rPr>
              <w:t>-7.776</w:t>
            </w:r>
          </w:p>
        </w:tc>
        <w:tc>
          <w:tcPr>
            <w:tcW w:w="1099" w:type="dxa"/>
            <w:tcBorders>
              <w:top w:val="nil"/>
              <w:left w:val="nil"/>
              <w:bottom w:val="single" w:sz="4" w:space="0" w:color="auto"/>
              <w:right w:val="single" w:sz="4" w:space="0" w:color="auto"/>
            </w:tcBorders>
            <w:shd w:val="clear" w:color="000000" w:fill="D9D9D9"/>
            <w:vAlign w:val="center"/>
            <w:hideMark/>
          </w:tcPr>
          <w:p w14:paraId="7DB9B45F" w14:textId="77777777" w:rsidR="005546FA" w:rsidRPr="00393C5F" w:rsidRDefault="005546FA" w:rsidP="005546FA">
            <w:pPr>
              <w:spacing w:after="0" w:line="240" w:lineRule="auto"/>
              <w:jc w:val="right"/>
              <w:rPr>
                <w:rFonts w:ascii="Arial" w:eastAsia="Times New Roman" w:hAnsi="Arial" w:cs="Arial"/>
                <w:b/>
                <w:bCs/>
                <w:color w:val="000000"/>
                <w:sz w:val="20"/>
                <w:szCs w:val="20"/>
                <w:lang w:eastAsia="en-GB"/>
              </w:rPr>
            </w:pPr>
            <w:r w:rsidRPr="00393C5F">
              <w:rPr>
                <w:rFonts w:ascii="Arial" w:eastAsia="Times New Roman" w:hAnsi="Arial" w:cs="Arial"/>
                <w:b/>
                <w:bCs/>
                <w:color w:val="000000"/>
                <w:sz w:val="20"/>
                <w:szCs w:val="20"/>
                <w:lang w:eastAsia="en-GB"/>
              </w:rPr>
              <w:t>-0.594</w:t>
            </w:r>
          </w:p>
        </w:tc>
        <w:tc>
          <w:tcPr>
            <w:tcW w:w="1158" w:type="dxa"/>
            <w:tcBorders>
              <w:top w:val="nil"/>
              <w:left w:val="nil"/>
              <w:bottom w:val="single" w:sz="4" w:space="0" w:color="auto"/>
              <w:right w:val="single" w:sz="4" w:space="0" w:color="auto"/>
            </w:tcBorders>
            <w:shd w:val="clear" w:color="000000" w:fill="D9D9D9"/>
            <w:vAlign w:val="center"/>
            <w:hideMark/>
          </w:tcPr>
          <w:p w14:paraId="58498D62" w14:textId="77777777" w:rsidR="005546FA" w:rsidRPr="00393C5F" w:rsidRDefault="005546FA" w:rsidP="005546FA">
            <w:pPr>
              <w:spacing w:after="0" w:line="240" w:lineRule="auto"/>
              <w:jc w:val="right"/>
              <w:rPr>
                <w:rFonts w:ascii="Arial" w:eastAsia="Times New Roman" w:hAnsi="Arial" w:cs="Arial"/>
                <w:b/>
                <w:bCs/>
                <w:color w:val="000000"/>
                <w:sz w:val="20"/>
                <w:szCs w:val="20"/>
                <w:lang w:eastAsia="en-GB"/>
              </w:rPr>
            </w:pPr>
            <w:r w:rsidRPr="00393C5F">
              <w:rPr>
                <w:rFonts w:ascii="Arial" w:eastAsia="Times New Roman" w:hAnsi="Arial" w:cs="Arial"/>
                <w:b/>
                <w:bCs/>
                <w:color w:val="000000"/>
                <w:sz w:val="20"/>
                <w:szCs w:val="20"/>
                <w:lang w:eastAsia="en-GB"/>
              </w:rPr>
              <w:t>3.640</w:t>
            </w:r>
          </w:p>
        </w:tc>
        <w:tc>
          <w:tcPr>
            <w:tcW w:w="1099" w:type="dxa"/>
            <w:tcBorders>
              <w:top w:val="nil"/>
              <w:left w:val="nil"/>
              <w:bottom w:val="single" w:sz="4" w:space="0" w:color="auto"/>
              <w:right w:val="single" w:sz="4" w:space="0" w:color="auto"/>
            </w:tcBorders>
            <w:shd w:val="clear" w:color="000000" w:fill="D9D9D9"/>
            <w:vAlign w:val="center"/>
            <w:hideMark/>
          </w:tcPr>
          <w:p w14:paraId="18C1BF99" w14:textId="77777777" w:rsidR="005546FA" w:rsidRPr="00393C5F" w:rsidRDefault="005546FA" w:rsidP="005546FA">
            <w:pPr>
              <w:spacing w:after="0" w:line="240" w:lineRule="auto"/>
              <w:jc w:val="right"/>
              <w:rPr>
                <w:rFonts w:ascii="Arial" w:eastAsia="Times New Roman" w:hAnsi="Arial" w:cs="Arial"/>
                <w:b/>
                <w:bCs/>
                <w:color w:val="000000"/>
                <w:sz w:val="20"/>
                <w:szCs w:val="20"/>
                <w:lang w:eastAsia="en-GB"/>
              </w:rPr>
            </w:pPr>
            <w:r w:rsidRPr="00393C5F">
              <w:rPr>
                <w:rFonts w:ascii="Arial" w:eastAsia="Times New Roman" w:hAnsi="Arial" w:cs="Arial"/>
                <w:b/>
                <w:bCs/>
                <w:color w:val="000000"/>
                <w:sz w:val="20"/>
                <w:szCs w:val="20"/>
                <w:lang w:eastAsia="en-GB"/>
              </w:rPr>
              <w:t>3.416</w:t>
            </w:r>
          </w:p>
        </w:tc>
        <w:tc>
          <w:tcPr>
            <w:tcW w:w="1099" w:type="dxa"/>
            <w:tcBorders>
              <w:top w:val="nil"/>
              <w:left w:val="nil"/>
              <w:bottom w:val="single" w:sz="4" w:space="0" w:color="auto"/>
              <w:right w:val="single" w:sz="4" w:space="0" w:color="auto"/>
            </w:tcBorders>
            <w:shd w:val="clear" w:color="000000" w:fill="D9D9D9"/>
            <w:vAlign w:val="center"/>
            <w:hideMark/>
          </w:tcPr>
          <w:p w14:paraId="5BDFFFA3" w14:textId="77777777" w:rsidR="005546FA" w:rsidRPr="00393C5F" w:rsidRDefault="005546FA" w:rsidP="005546FA">
            <w:pPr>
              <w:spacing w:after="0" w:line="240" w:lineRule="auto"/>
              <w:jc w:val="right"/>
              <w:rPr>
                <w:rFonts w:ascii="Arial" w:eastAsia="Times New Roman" w:hAnsi="Arial" w:cs="Arial"/>
                <w:b/>
                <w:bCs/>
                <w:color w:val="000000"/>
                <w:sz w:val="20"/>
                <w:szCs w:val="20"/>
                <w:lang w:eastAsia="en-GB"/>
              </w:rPr>
            </w:pPr>
            <w:r w:rsidRPr="00393C5F">
              <w:rPr>
                <w:rFonts w:ascii="Arial" w:eastAsia="Times New Roman" w:hAnsi="Arial" w:cs="Arial"/>
                <w:b/>
                <w:bCs/>
                <w:color w:val="000000"/>
                <w:sz w:val="20"/>
                <w:szCs w:val="20"/>
                <w:lang w:eastAsia="en-GB"/>
              </w:rPr>
              <w:t>-0.224</w:t>
            </w:r>
          </w:p>
        </w:tc>
        <w:tc>
          <w:tcPr>
            <w:tcW w:w="1150" w:type="dxa"/>
            <w:tcBorders>
              <w:top w:val="nil"/>
              <w:left w:val="nil"/>
              <w:bottom w:val="single" w:sz="4" w:space="0" w:color="auto"/>
              <w:right w:val="single" w:sz="4" w:space="0" w:color="auto"/>
            </w:tcBorders>
            <w:shd w:val="clear" w:color="000000" w:fill="D9D9D9"/>
            <w:vAlign w:val="center"/>
            <w:hideMark/>
          </w:tcPr>
          <w:p w14:paraId="3B5EECC0" w14:textId="77777777" w:rsidR="005546FA" w:rsidRPr="00393C5F" w:rsidRDefault="005546FA" w:rsidP="005546FA">
            <w:pPr>
              <w:spacing w:after="0" w:line="240" w:lineRule="auto"/>
              <w:jc w:val="right"/>
              <w:rPr>
                <w:rFonts w:ascii="Arial" w:eastAsia="Times New Roman" w:hAnsi="Arial" w:cs="Arial"/>
                <w:b/>
                <w:bCs/>
                <w:color w:val="000000"/>
                <w:sz w:val="20"/>
                <w:szCs w:val="20"/>
                <w:lang w:eastAsia="en-GB"/>
              </w:rPr>
            </w:pPr>
            <w:r w:rsidRPr="00393C5F">
              <w:rPr>
                <w:rFonts w:ascii="Arial" w:eastAsia="Times New Roman" w:hAnsi="Arial" w:cs="Arial"/>
                <w:b/>
                <w:bCs/>
                <w:color w:val="000000"/>
                <w:sz w:val="20"/>
                <w:szCs w:val="20"/>
                <w:lang w:eastAsia="en-GB"/>
              </w:rPr>
              <w:t>-6.15%</w:t>
            </w:r>
          </w:p>
        </w:tc>
        <w:tc>
          <w:tcPr>
            <w:tcW w:w="1110" w:type="dxa"/>
            <w:tcBorders>
              <w:top w:val="nil"/>
              <w:left w:val="nil"/>
              <w:bottom w:val="single" w:sz="4" w:space="0" w:color="auto"/>
              <w:right w:val="single" w:sz="4" w:space="0" w:color="auto"/>
            </w:tcBorders>
            <w:shd w:val="clear" w:color="000000" w:fill="D9D9D9"/>
            <w:vAlign w:val="center"/>
            <w:hideMark/>
          </w:tcPr>
          <w:p w14:paraId="43AD681A" w14:textId="77777777" w:rsidR="005546FA" w:rsidRPr="00393C5F" w:rsidRDefault="005546FA" w:rsidP="005546FA">
            <w:pPr>
              <w:spacing w:after="0" w:line="240" w:lineRule="auto"/>
              <w:jc w:val="right"/>
              <w:rPr>
                <w:rFonts w:ascii="Arial" w:eastAsia="Times New Roman" w:hAnsi="Arial" w:cs="Arial"/>
                <w:b/>
                <w:bCs/>
                <w:color w:val="000000"/>
                <w:sz w:val="20"/>
                <w:szCs w:val="20"/>
                <w:lang w:eastAsia="en-GB"/>
              </w:rPr>
            </w:pPr>
            <w:r w:rsidRPr="00393C5F">
              <w:rPr>
                <w:rFonts w:ascii="Arial" w:eastAsia="Times New Roman" w:hAnsi="Arial" w:cs="Arial"/>
                <w:b/>
                <w:bCs/>
                <w:color w:val="000000"/>
                <w:sz w:val="20"/>
                <w:szCs w:val="20"/>
                <w:lang w:eastAsia="en-GB"/>
              </w:rPr>
              <w:t>0.026</w:t>
            </w:r>
          </w:p>
        </w:tc>
      </w:tr>
    </w:tbl>
    <w:p w14:paraId="5C2C0510" w14:textId="77777777" w:rsidR="00720BC5" w:rsidRDefault="00720BC5" w:rsidP="00720BC5">
      <w:pPr>
        <w:spacing w:after="0"/>
        <w:rPr>
          <w:rFonts w:ascii="Arial" w:hAnsi="Arial" w:cs="Arial"/>
        </w:rPr>
      </w:pPr>
    </w:p>
    <w:p w14:paraId="4B964E4E" w14:textId="1EED799D" w:rsidR="00833EE4" w:rsidRDefault="00833EE4" w:rsidP="00720BC5">
      <w:pPr>
        <w:spacing w:after="0"/>
        <w:rPr>
          <w:rFonts w:ascii="Arial" w:hAnsi="Arial" w:cs="Arial"/>
          <w:b/>
          <w:sz w:val="24"/>
          <w:szCs w:val="24"/>
          <w:u w:val="single"/>
        </w:rPr>
      </w:pPr>
    </w:p>
    <w:p w14:paraId="175F3DE6" w14:textId="77777777" w:rsidR="00833EE4" w:rsidRDefault="00833EE4">
      <w:pPr>
        <w:rPr>
          <w:rFonts w:ascii="Arial" w:hAnsi="Arial" w:cs="Arial"/>
          <w:b/>
          <w:sz w:val="24"/>
          <w:szCs w:val="24"/>
          <w:u w:val="single"/>
        </w:rPr>
      </w:pPr>
      <w:r>
        <w:rPr>
          <w:rFonts w:ascii="Arial" w:hAnsi="Arial" w:cs="Arial"/>
          <w:b/>
          <w:sz w:val="24"/>
          <w:szCs w:val="24"/>
          <w:u w:val="single"/>
        </w:rPr>
        <w:br w:type="page"/>
      </w:r>
    </w:p>
    <w:p w14:paraId="78F660D3" w14:textId="77777777" w:rsidR="00720BC5" w:rsidRDefault="00720BC5" w:rsidP="00720BC5">
      <w:pPr>
        <w:spacing w:after="0"/>
        <w:rPr>
          <w:rFonts w:ascii="Arial" w:hAnsi="Arial" w:cs="Arial"/>
          <w:b/>
          <w:sz w:val="24"/>
          <w:szCs w:val="24"/>
          <w:u w:val="single"/>
        </w:rPr>
      </w:pPr>
    </w:p>
    <w:p w14:paraId="4DC930C1" w14:textId="77777777" w:rsidR="00720BC5" w:rsidRDefault="00720BC5" w:rsidP="00720BC5">
      <w:pPr>
        <w:spacing w:after="0"/>
        <w:rPr>
          <w:rFonts w:ascii="Arial" w:hAnsi="Arial" w:cs="Arial"/>
          <w:b/>
          <w:sz w:val="24"/>
          <w:szCs w:val="24"/>
        </w:rPr>
      </w:pPr>
      <w:r>
        <w:rPr>
          <w:rFonts w:ascii="Arial" w:hAnsi="Arial" w:cs="Arial"/>
          <w:b/>
          <w:sz w:val="24"/>
          <w:szCs w:val="24"/>
        </w:rPr>
        <w:t>Strategic Economic Development – forecast underspend £0.129m</w:t>
      </w:r>
    </w:p>
    <w:p w14:paraId="3A604071" w14:textId="77777777" w:rsidR="00720BC5" w:rsidRDefault="00720BC5" w:rsidP="00720BC5">
      <w:pPr>
        <w:spacing w:after="0"/>
        <w:rPr>
          <w:rFonts w:ascii="Arial" w:hAnsi="Arial" w:cs="Arial"/>
          <w:b/>
          <w:sz w:val="24"/>
          <w:szCs w:val="24"/>
        </w:rPr>
      </w:pPr>
    </w:p>
    <w:p w14:paraId="19951136" w14:textId="77777777" w:rsidR="00720BC5" w:rsidRDefault="00720BC5" w:rsidP="00720BC5">
      <w:pPr>
        <w:spacing w:after="0"/>
        <w:rPr>
          <w:rFonts w:ascii="Arial" w:hAnsi="Arial" w:cs="Arial"/>
          <w:sz w:val="24"/>
          <w:szCs w:val="24"/>
        </w:rPr>
      </w:pPr>
      <w:r>
        <w:rPr>
          <w:rFonts w:ascii="Arial" w:hAnsi="Arial" w:cs="Arial"/>
          <w:sz w:val="24"/>
          <w:szCs w:val="24"/>
        </w:rPr>
        <w:t xml:space="preserve">The forecast underspend is as a result of additional income received by the service. </w:t>
      </w:r>
    </w:p>
    <w:p w14:paraId="06C1F626" w14:textId="77777777" w:rsidR="00720BC5" w:rsidRPr="00393C5F" w:rsidRDefault="00720BC5" w:rsidP="00720BC5">
      <w:pPr>
        <w:spacing w:after="0"/>
        <w:rPr>
          <w:rFonts w:ascii="Arial" w:hAnsi="Arial" w:cs="Arial"/>
          <w:sz w:val="24"/>
          <w:szCs w:val="24"/>
        </w:rPr>
      </w:pPr>
    </w:p>
    <w:p w14:paraId="5A0CC5C0" w14:textId="77777777" w:rsidR="00720BC5" w:rsidRDefault="00720BC5" w:rsidP="00720BC5">
      <w:pPr>
        <w:spacing w:after="0"/>
        <w:rPr>
          <w:rFonts w:ascii="Arial" w:hAnsi="Arial" w:cs="Arial"/>
          <w:b/>
          <w:sz w:val="24"/>
          <w:szCs w:val="24"/>
        </w:rPr>
      </w:pPr>
      <w:r w:rsidRPr="00B443B2">
        <w:rPr>
          <w:rFonts w:ascii="Arial" w:hAnsi="Arial" w:cs="Arial"/>
          <w:b/>
          <w:sz w:val="24"/>
          <w:szCs w:val="24"/>
        </w:rPr>
        <w:t xml:space="preserve">Planning and Environment </w:t>
      </w:r>
      <w:r>
        <w:rPr>
          <w:rFonts w:ascii="Arial" w:hAnsi="Arial" w:cs="Arial"/>
          <w:b/>
          <w:sz w:val="24"/>
          <w:szCs w:val="24"/>
        </w:rPr>
        <w:t>–</w:t>
      </w:r>
      <w:r w:rsidRPr="00B443B2">
        <w:rPr>
          <w:rFonts w:ascii="Arial" w:hAnsi="Arial" w:cs="Arial"/>
          <w:b/>
          <w:sz w:val="24"/>
          <w:szCs w:val="24"/>
        </w:rPr>
        <w:t xml:space="preserve"> </w:t>
      </w:r>
      <w:r>
        <w:rPr>
          <w:rFonts w:ascii="Arial" w:hAnsi="Arial" w:cs="Arial"/>
          <w:b/>
          <w:sz w:val="24"/>
          <w:szCs w:val="24"/>
        </w:rPr>
        <w:t>forecast underspend £0.167m</w:t>
      </w:r>
    </w:p>
    <w:p w14:paraId="370B4E90" w14:textId="77777777" w:rsidR="00720BC5" w:rsidRDefault="00720BC5" w:rsidP="00720BC5">
      <w:pPr>
        <w:spacing w:after="0"/>
        <w:rPr>
          <w:rFonts w:ascii="Arial" w:hAnsi="Arial" w:cs="Arial"/>
          <w:b/>
          <w:sz w:val="24"/>
          <w:szCs w:val="24"/>
        </w:rPr>
      </w:pPr>
    </w:p>
    <w:p w14:paraId="47D1AECC" w14:textId="77777777" w:rsidR="00720BC5" w:rsidRPr="00DB1F44" w:rsidRDefault="00720BC5" w:rsidP="00720BC5">
      <w:pPr>
        <w:spacing w:after="0"/>
        <w:rPr>
          <w:rFonts w:ascii="Arial" w:hAnsi="Arial" w:cs="Arial"/>
          <w:sz w:val="24"/>
          <w:szCs w:val="24"/>
        </w:rPr>
      </w:pPr>
      <w:r w:rsidRPr="00DB1F44">
        <w:rPr>
          <w:rFonts w:ascii="Arial" w:hAnsi="Arial" w:cs="Arial"/>
          <w:sz w:val="24"/>
          <w:szCs w:val="24"/>
        </w:rPr>
        <w:t xml:space="preserve">The </w:t>
      </w:r>
      <w:r>
        <w:rPr>
          <w:rFonts w:ascii="Arial" w:hAnsi="Arial" w:cs="Arial"/>
          <w:sz w:val="24"/>
          <w:szCs w:val="24"/>
        </w:rPr>
        <w:t xml:space="preserve">forecast </w:t>
      </w:r>
      <w:r w:rsidRPr="00DB1F44">
        <w:rPr>
          <w:rFonts w:ascii="Arial" w:hAnsi="Arial" w:cs="Arial"/>
          <w:sz w:val="24"/>
          <w:szCs w:val="24"/>
        </w:rPr>
        <w:t>underspend relates to additional income and a small underspend on staffing</w:t>
      </w:r>
      <w:r>
        <w:rPr>
          <w:rFonts w:ascii="Arial" w:hAnsi="Arial" w:cs="Arial"/>
          <w:sz w:val="24"/>
          <w:szCs w:val="24"/>
        </w:rPr>
        <w:t>.</w:t>
      </w:r>
    </w:p>
    <w:p w14:paraId="376AE0BF" w14:textId="69C92896" w:rsidR="00720BC5" w:rsidRDefault="00720BC5">
      <w:pPr>
        <w:rPr>
          <w:rFonts w:ascii="Arial" w:hAnsi="Arial" w:cs="Arial"/>
          <w:sz w:val="24"/>
          <w:szCs w:val="24"/>
          <w:highlight w:val="yellow"/>
        </w:rPr>
      </w:pPr>
      <w:r>
        <w:rPr>
          <w:rFonts w:ascii="Arial" w:hAnsi="Arial" w:cs="Arial"/>
          <w:sz w:val="24"/>
          <w:szCs w:val="24"/>
          <w:highlight w:val="yellow"/>
        </w:rPr>
        <w:br w:type="page"/>
      </w:r>
    </w:p>
    <w:p w14:paraId="766224C8" w14:textId="45BD1D75" w:rsidR="00720BC5" w:rsidRPr="00720BC5" w:rsidRDefault="00720BC5" w:rsidP="00720BC5">
      <w:pPr>
        <w:pStyle w:val="ListParagraph"/>
        <w:numPr>
          <w:ilvl w:val="0"/>
          <w:numId w:val="12"/>
        </w:numPr>
        <w:spacing w:after="0"/>
        <w:rPr>
          <w:rFonts w:ascii="Arial" w:hAnsi="Arial" w:cs="Arial"/>
          <w:b/>
          <w:sz w:val="24"/>
          <w:szCs w:val="24"/>
          <w:u w:val="single"/>
        </w:rPr>
      </w:pPr>
      <w:r w:rsidRPr="00720BC5">
        <w:rPr>
          <w:rFonts w:ascii="Arial" w:hAnsi="Arial" w:cs="Arial"/>
          <w:b/>
          <w:sz w:val="24"/>
          <w:szCs w:val="24"/>
          <w:u w:val="single"/>
        </w:rPr>
        <w:lastRenderedPageBreak/>
        <w:t>Programmes and Project Management</w:t>
      </w:r>
    </w:p>
    <w:p w14:paraId="2E29F482" w14:textId="77777777" w:rsidR="00720BC5" w:rsidRPr="00E978C9" w:rsidRDefault="00720BC5" w:rsidP="00720BC5">
      <w:pPr>
        <w:spacing w:after="0"/>
        <w:ind w:left="-284"/>
        <w:rPr>
          <w:rFonts w:ascii="Arial" w:hAnsi="Arial" w:cs="Arial"/>
          <w:b/>
          <w:sz w:val="24"/>
          <w:szCs w:val="24"/>
          <w:u w:val="single"/>
        </w:rPr>
      </w:pPr>
    </w:p>
    <w:tbl>
      <w:tblPr>
        <w:tblW w:w="14832" w:type="dxa"/>
        <w:tblInd w:w="-444" w:type="dxa"/>
        <w:tblLook w:val="04A0" w:firstRow="1" w:lastRow="0" w:firstColumn="1" w:lastColumn="0" w:noHBand="0" w:noVBand="1"/>
      </w:tblPr>
      <w:tblGrid>
        <w:gridCol w:w="2116"/>
        <w:gridCol w:w="1372"/>
        <w:gridCol w:w="1372"/>
        <w:gridCol w:w="1372"/>
        <w:gridCol w:w="1150"/>
        <w:gridCol w:w="1050"/>
        <w:gridCol w:w="1050"/>
        <w:gridCol w:w="1150"/>
        <w:gridCol w:w="1050"/>
        <w:gridCol w:w="1050"/>
        <w:gridCol w:w="1050"/>
        <w:gridCol w:w="1050"/>
      </w:tblGrid>
      <w:tr w:rsidR="00816D37" w:rsidRPr="00EF391E" w14:paraId="385A5A07" w14:textId="77777777" w:rsidTr="005546FA">
        <w:trPr>
          <w:trHeight w:val="1676"/>
        </w:trPr>
        <w:tc>
          <w:tcPr>
            <w:tcW w:w="211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FA0922C" w14:textId="77777777" w:rsidR="00816D37" w:rsidRPr="00EF391E" w:rsidRDefault="00816D37" w:rsidP="0093615B">
            <w:pPr>
              <w:spacing w:after="0" w:line="240" w:lineRule="auto"/>
              <w:rPr>
                <w:rFonts w:ascii="Arial" w:eastAsia="Times New Roman" w:hAnsi="Arial" w:cs="Arial"/>
                <w:b/>
                <w:bCs/>
                <w:color w:val="000000"/>
                <w:sz w:val="20"/>
                <w:szCs w:val="20"/>
                <w:lang w:eastAsia="en-GB"/>
              </w:rPr>
            </w:pPr>
            <w:r w:rsidRPr="00EF391E">
              <w:rPr>
                <w:rFonts w:ascii="Arial" w:eastAsia="Times New Roman" w:hAnsi="Arial" w:cs="Arial"/>
                <w:b/>
                <w:bCs/>
                <w:color w:val="000000"/>
                <w:sz w:val="20"/>
                <w:szCs w:val="20"/>
                <w:lang w:eastAsia="en-GB"/>
              </w:rPr>
              <w:t>PROGRAMMES &amp; PROJECT MANAGEMENT AND CUSTOMER ACCESS</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14:paraId="1E144F65" w14:textId="77777777" w:rsidR="00816D37" w:rsidRPr="00EF391E" w:rsidRDefault="00816D37" w:rsidP="0093615B">
            <w:pPr>
              <w:spacing w:after="0" w:line="240" w:lineRule="auto"/>
              <w:jc w:val="center"/>
              <w:rPr>
                <w:rFonts w:ascii="Arial" w:eastAsia="Times New Roman" w:hAnsi="Arial" w:cs="Arial"/>
                <w:b/>
                <w:bCs/>
                <w:color w:val="000000"/>
                <w:sz w:val="20"/>
                <w:szCs w:val="20"/>
                <w:lang w:eastAsia="en-GB"/>
              </w:rPr>
            </w:pPr>
            <w:r w:rsidRPr="00EF391E">
              <w:rPr>
                <w:rFonts w:ascii="Arial" w:eastAsia="Times New Roman" w:hAnsi="Arial" w:cs="Arial"/>
                <w:b/>
                <w:bCs/>
                <w:color w:val="000000"/>
                <w:sz w:val="20"/>
                <w:szCs w:val="20"/>
                <w:lang w:eastAsia="en-GB"/>
              </w:rPr>
              <w:t xml:space="preserve">Approved Expenditure Budget </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14:paraId="0C368C05" w14:textId="77777777" w:rsidR="00816D37" w:rsidRPr="00EF391E" w:rsidRDefault="00816D37" w:rsidP="0093615B">
            <w:pPr>
              <w:spacing w:after="0" w:line="240" w:lineRule="auto"/>
              <w:jc w:val="center"/>
              <w:rPr>
                <w:rFonts w:ascii="Arial" w:eastAsia="Times New Roman" w:hAnsi="Arial" w:cs="Arial"/>
                <w:b/>
                <w:bCs/>
                <w:color w:val="000000"/>
                <w:sz w:val="20"/>
                <w:szCs w:val="20"/>
                <w:lang w:eastAsia="en-GB"/>
              </w:rPr>
            </w:pPr>
            <w:r w:rsidRPr="00EF391E">
              <w:rPr>
                <w:rFonts w:ascii="Arial" w:eastAsia="Times New Roman" w:hAnsi="Arial" w:cs="Arial"/>
                <w:b/>
                <w:bCs/>
                <w:color w:val="000000"/>
                <w:sz w:val="20"/>
                <w:szCs w:val="20"/>
                <w:lang w:eastAsia="en-GB"/>
              </w:rPr>
              <w:t xml:space="preserve">Current Period Expenditure Forecast Outturn </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14:paraId="23A64361" w14:textId="77777777" w:rsidR="00816D37" w:rsidRPr="00EF391E" w:rsidRDefault="00816D37" w:rsidP="0093615B">
            <w:pPr>
              <w:spacing w:after="0" w:line="240" w:lineRule="auto"/>
              <w:jc w:val="center"/>
              <w:rPr>
                <w:rFonts w:ascii="Arial" w:eastAsia="Times New Roman" w:hAnsi="Arial" w:cs="Arial"/>
                <w:b/>
                <w:bCs/>
                <w:color w:val="000000"/>
                <w:sz w:val="20"/>
                <w:szCs w:val="20"/>
                <w:lang w:eastAsia="en-GB"/>
              </w:rPr>
            </w:pPr>
            <w:r w:rsidRPr="00EF391E">
              <w:rPr>
                <w:rFonts w:ascii="Arial" w:eastAsia="Times New Roman" w:hAnsi="Arial" w:cs="Arial"/>
                <w:b/>
                <w:bCs/>
                <w:color w:val="000000"/>
                <w:sz w:val="20"/>
                <w:szCs w:val="20"/>
                <w:lang w:eastAsia="en-GB"/>
              </w:rPr>
              <w:t>Current Period Expenditure Forecast Variance</w:t>
            </w:r>
          </w:p>
        </w:tc>
        <w:tc>
          <w:tcPr>
            <w:tcW w:w="1150" w:type="dxa"/>
            <w:tcBorders>
              <w:top w:val="single" w:sz="4" w:space="0" w:color="auto"/>
              <w:left w:val="nil"/>
              <w:bottom w:val="single" w:sz="4" w:space="0" w:color="auto"/>
              <w:right w:val="single" w:sz="4" w:space="0" w:color="auto"/>
            </w:tcBorders>
            <w:shd w:val="clear" w:color="000000" w:fill="D9D9D9"/>
            <w:vAlign w:val="center"/>
            <w:hideMark/>
          </w:tcPr>
          <w:p w14:paraId="3C73B67B" w14:textId="77777777" w:rsidR="00816D37" w:rsidRPr="00EF391E" w:rsidRDefault="00816D37" w:rsidP="0093615B">
            <w:pPr>
              <w:spacing w:after="0" w:line="240" w:lineRule="auto"/>
              <w:jc w:val="center"/>
              <w:rPr>
                <w:rFonts w:ascii="Arial" w:eastAsia="Times New Roman" w:hAnsi="Arial" w:cs="Arial"/>
                <w:b/>
                <w:bCs/>
                <w:color w:val="000000"/>
                <w:sz w:val="20"/>
                <w:szCs w:val="20"/>
                <w:lang w:eastAsia="en-GB"/>
              </w:rPr>
            </w:pPr>
            <w:r w:rsidRPr="00EF391E">
              <w:rPr>
                <w:rFonts w:ascii="Arial" w:eastAsia="Times New Roman" w:hAnsi="Arial" w:cs="Arial"/>
                <w:b/>
                <w:bCs/>
                <w:color w:val="000000"/>
                <w:sz w:val="20"/>
                <w:szCs w:val="20"/>
                <w:lang w:eastAsia="en-GB"/>
              </w:rPr>
              <w:t xml:space="preserve">Approved Income Budget </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3E2C6925" w14:textId="77777777" w:rsidR="00816D37" w:rsidRPr="00EF391E" w:rsidRDefault="00816D37" w:rsidP="0093615B">
            <w:pPr>
              <w:spacing w:after="0" w:line="240" w:lineRule="auto"/>
              <w:jc w:val="center"/>
              <w:rPr>
                <w:rFonts w:ascii="Arial" w:eastAsia="Times New Roman" w:hAnsi="Arial" w:cs="Arial"/>
                <w:b/>
                <w:bCs/>
                <w:color w:val="000000"/>
                <w:sz w:val="20"/>
                <w:szCs w:val="20"/>
                <w:lang w:eastAsia="en-GB"/>
              </w:rPr>
            </w:pPr>
            <w:r w:rsidRPr="00EF391E">
              <w:rPr>
                <w:rFonts w:ascii="Arial" w:eastAsia="Times New Roman" w:hAnsi="Arial" w:cs="Arial"/>
                <w:b/>
                <w:bCs/>
                <w:color w:val="000000"/>
                <w:sz w:val="20"/>
                <w:szCs w:val="20"/>
                <w:lang w:eastAsia="en-GB"/>
              </w:rPr>
              <w:t xml:space="preserve">Current Period Income Forecast Outturn </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48CA8FD3" w14:textId="77777777" w:rsidR="00816D37" w:rsidRPr="00EF391E" w:rsidRDefault="00816D37" w:rsidP="0093615B">
            <w:pPr>
              <w:spacing w:after="0" w:line="240" w:lineRule="auto"/>
              <w:jc w:val="center"/>
              <w:rPr>
                <w:rFonts w:ascii="Arial" w:eastAsia="Times New Roman" w:hAnsi="Arial" w:cs="Arial"/>
                <w:b/>
                <w:bCs/>
                <w:color w:val="000000"/>
                <w:sz w:val="20"/>
                <w:szCs w:val="20"/>
                <w:lang w:eastAsia="en-GB"/>
              </w:rPr>
            </w:pPr>
            <w:r w:rsidRPr="00EF391E">
              <w:rPr>
                <w:rFonts w:ascii="Arial" w:eastAsia="Times New Roman" w:hAnsi="Arial" w:cs="Arial"/>
                <w:b/>
                <w:bCs/>
                <w:color w:val="000000"/>
                <w:sz w:val="20"/>
                <w:szCs w:val="20"/>
                <w:lang w:eastAsia="en-GB"/>
              </w:rPr>
              <w:t>Current Period Income Forecast Variance</w:t>
            </w:r>
          </w:p>
        </w:tc>
        <w:tc>
          <w:tcPr>
            <w:tcW w:w="1150" w:type="dxa"/>
            <w:tcBorders>
              <w:top w:val="single" w:sz="4" w:space="0" w:color="auto"/>
              <w:left w:val="nil"/>
              <w:bottom w:val="single" w:sz="4" w:space="0" w:color="auto"/>
              <w:right w:val="single" w:sz="4" w:space="0" w:color="auto"/>
            </w:tcBorders>
            <w:shd w:val="clear" w:color="000000" w:fill="D9D9D9"/>
            <w:vAlign w:val="center"/>
            <w:hideMark/>
          </w:tcPr>
          <w:p w14:paraId="1DFC7443" w14:textId="77777777" w:rsidR="00816D37" w:rsidRPr="00EF391E" w:rsidRDefault="00816D37" w:rsidP="0093615B">
            <w:pPr>
              <w:spacing w:after="0" w:line="240" w:lineRule="auto"/>
              <w:jc w:val="center"/>
              <w:rPr>
                <w:rFonts w:ascii="Arial" w:eastAsia="Times New Roman" w:hAnsi="Arial" w:cs="Arial"/>
                <w:b/>
                <w:bCs/>
                <w:color w:val="000000"/>
                <w:sz w:val="20"/>
                <w:szCs w:val="20"/>
                <w:lang w:eastAsia="en-GB"/>
              </w:rPr>
            </w:pPr>
            <w:r w:rsidRPr="00EF391E">
              <w:rPr>
                <w:rFonts w:ascii="Arial" w:eastAsia="Times New Roman" w:hAnsi="Arial" w:cs="Arial"/>
                <w:b/>
                <w:bCs/>
                <w:color w:val="000000"/>
                <w:sz w:val="20"/>
                <w:szCs w:val="20"/>
                <w:lang w:eastAsia="en-GB"/>
              </w:rPr>
              <w:t xml:space="preserve">Approved Net Budget </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7904E350" w14:textId="77777777" w:rsidR="00816D37" w:rsidRPr="00EF391E" w:rsidRDefault="00816D37" w:rsidP="0093615B">
            <w:pPr>
              <w:spacing w:after="0" w:line="240" w:lineRule="auto"/>
              <w:jc w:val="center"/>
              <w:rPr>
                <w:rFonts w:ascii="Arial" w:eastAsia="Times New Roman" w:hAnsi="Arial" w:cs="Arial"/>
                <w:b/>
                <w:bCs/>
                <w:color w:val="000000"/>
                <w:sz w:val="20"/>
                <w:szCs w:val="20"/>
                <w:lang w:eastAsia="en-GB"/>
              </w:rPr>
            </w:pPr>
            <w:r w:rsidRPr="00EF391E">
              <w:rPr>
                <w:rFonts w:ascii="Arial" w:eastAsia="Times New Roman" w:hAnsi="Arial" w:cs="Arial"/>
                <w:b/>
                <w:bCs/>
                <w:color w:val="000000"/>
                <w:sz w:val="20"/>
                <w:szCs w:val="20"/>
                <w:lang w:eastAsia="en-GB"/>
              </w:rPr>
              <w:t xml:space="preserve">Current Period Net Forecast Outturn </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4B915E03" w14:textId="77777777" w:rsidR="00816D37" w:rsidRPr="00EF391E" w:rsidRDefault="00816D37" w:rsidP="0093615B">
            <w:pPr>
              <w:spacing w:after="0" w:line="240" w:lineRule="auto"/>
              <w:jc w:val="center"/>
              <w:rPr>
                <w:rFonts w:ascii="Arial" w:eastAsia="Times New Roman" w:hAnsi="Arial" w:cs="Arial"/>
                <w:b/>
                <w:bCs/>
                <w:color w:val="000000"/>
                <w:sz w:val="20"/>
                <w:szCs w:val="20"/>
                <w:lang w:eastAsia="en-GB"/>
              </w:rPr>
            </w:pPr>
            <w:r w:rsidRPr="00EF391E">
              <w:rPr>
                <w:rFonts w:ascii="Arial" w:eastAsia="Times New Roman" w:hAnsi="Arial" w:cs="Arial"/>
                <w:b/>
                <w:bCs/>
                <w:color w:val="000000"/>
                <w:sz w:val="20"/>
                <w:szCs w:val="20"/>
                <w:lang w:eastAsia="en-GB"/>
              </w:rPr>
              <w:t>Current Period Net Forecast Variance</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22D06CF0" w14:textId="77777777" w:rsidR="00816D37" w:rsidRPr="00EF391E" w:rsidRDefault="00816D37" w:rsidP="0093615B">
            <w:pPr>
              <w:spacing w:after="0" w:line="240" w:lineRule="auto"/>
              <w:jc w:val="center"/>
              <w:rPr>
                <w:rFonts w:ascii="Arial" w:eastAsia="Times New Roman" w:hAnsi="Arial" w:cs="Arial"/>
                <w:b/>
                <w:bCs/>
                <w:color w:val="000000"/>
                <w:sz w:val="20"/>
                <w:szCs w:val="20"/>
                <w:lang w:eastAsia="en-GB"/>
              </w:rPr>
            </w:pPr>
            <w:r w:rsidRPr="00EF391E">
              <w:rPr>
                <w:rFonts w:ascii="Arial" w:eastAsia="Times New Roman" w:hAnsi="Arial" w:cs="Arial"/>
                <w:b/>
                <w:bCs/>
                <w:color w:val="000000"/>
                <w:sz w:val="20"/>
                <w:szCs w:val="20"/>
                <w:lang w:eastAsia="en-GB"/>
              </w:rPr>
              <w:t xml:space="preserve"> Current Period Net Forecast Variance</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30EFF07B" w14:textId="77777777" w:rsidR="00816D37" w:rsidRPr="00EF391E" w:rsidRDefault="00816D37" w:rsidP="0093615B">
            <w:pPr>
              <w:spacing w:after="0" w:line="240" w:lineRule="auto"/>
              <w:jc w:val="center"/>
              <w:rPr>
                <w:rFonts w:ascii="Arial" w:eastAsia="Times New Roman" w:hAnsi="Arial" w:cs="Arial"/>
                <w:b/>
                <w:bCs/>
                <w:color w:val="000000"/>
                <w:sz w:val="20"/>
                <w:szCs w:val="20"/>
                <w:lang w:eastAsia="en-GB"/>
              </w:rPr>
            </w:pPr>
            <w:r w:rsidRPr="00EF391E">
              <w:rPr>
                <w:rFonts w:ascii="Arial" w:eastAsia="Times New Roman" w:hAnsi="Arial" w:cs="Arial"/>
                <w:b/>
                <w:bCs/>
                <w:color w:val="000000"/>
                <w:sz w:val="20"/>
                <w:szCs w:val="20"/>
                <w:lang w:eastAsia="en-GB"/>
              </w:rPr>
              <w:t>Q1 Forecast Variance</w:t>
            </w:r>
          </w:p>
        </w:tc>
      </w:tr>
      <w:tr w:rsidR="00816D37" w:rsidRPr="00EF391E" w14:paraId="71290F3F" w14:textId="77777777" w:rsidTr="005546FA">
        <w:trPr>
          <w:trHeight w:val="389"/>
        </w:trPr>
        <w:tc>
          <w:tcPr>
            <w:tcW w:w="2116" w:type="dxa"/>
            <w:vMerge/>
            <w:tcBorders>
              <w:top w:val="single" w:sz="4" w:space="0" w:color="auto"/>
              <w:left w:val="single" w:sz="4" w:space="0" w:color="auto"/>
              <w:bottom w:val="single" w:sz="4" w:space="0" w:color="auto"/>
              <w:right w:val="single" w:sz="4" w:space="0" w:color="auto"/>
            </w:tcBorders>
            <w:vAlign w:val="center"/>
            <w:hideMark/>
          </w:tcPr>
          <w:p w14:paraId="7D3C977B" w14:textId="77777777" w:rsidR="00816D37" w:rsidRPr="00EF391E" w:rsidRDefault="00816D37" w:rsidP="0093615B">
            <w:pPr>
              <w:spacing w:after="0" w:line="240" w:lineRule="auto"/>
              <w:rPr>
                <w:rFonts w:ascii="Arial" w:eastAsia="Times New Roman" w:hAnsi="Arial" w:cs="Arial"/>
                <w:b/>
                <w:bCs/>
                <w:color w:val="000000"/>
                <w:sz w:val="20"/>
                <w:szCs w:val="20"/>
                <w:lang w:eastAsia="en-GB"/>
              </w:rPr>
            </w:pPr>
          </w:p>
        </w:tc>
        <w:tc>
          <w:tcPr>
            <w:tcW w:w="1372" w:type="dxa"/>
            <w:tcBorders>
              <w:top w:val="nil"/>
              <w:left w:val="nil"/>
              <w:bottom w:val="single" w:sz="4" w:space="0" w:color="auto"/>
              <w:right w:val="single" w:sz="4" w:space="0" w:color="auto"/>
            </w:tcBorders>
            <w:shd w:val="clear" w:color="000000" w:fill="D9D9D9"/>
            <w:vAlign w:val="center"/>
            <w:hideMark/>
          </w:tcPr>
          <w:p w14:paraId="188C3AD4" w14:textId="77777777" w:rsidR="00816D37" w:rsidRPr="00EF391E" w:rsidRDefault="00816D37" w:rsidP="0093615B">
            <w:pPr>
              <w:spacing w:after="0" w:line="240" w:lineRule="auto"/>
              <w:jc w:val="center"/>
              <w:rPr>
                <w:rFonts w:ascii="Arial" w:eastAsia="Times New Roman" w:hAnsi="Arial" w:cs="Arial"/>
                <w:b/>
                <w:bCs/>
                <w:color w:val="000000"/>
                <w:sz w:val="20"/>
                <w:szCs w:val="20"/>
                <w:lang w:eastAsia="en-GB"/>
              </w:rPr>
            </w:pPr>
            <w:r w:rsidRPr="00EF391E">
              <w:rPr>
                <w:rFonts w:ascii="Arial" w:eastAsia="Times New Roman" w:hAnsi="Arial" w:cs="Arial"/>
                <w:b/>
                <w:bCs/>
                <w:color w:val="000000"/>
                <w:sz w:val="20"/>
                <w:szCs w:val="20"/>
                <w:lang w:eastAsia="en-GB"/>
              </w:rPr>
              <w:t>£m</w:t>
            </w:r>
          </w:p>
        </w:tc>
        <w:tc>
          <w:tcPr>
            <w:tcW w:w="1372" w:type="dxa"/>
            <w:tcBorders>
              <w:top w:val="nil"/>
              <w:left w:val="nil"/>
              <w:bottom w:val="single" w:sz="4" w:space="0" w:color="auto"/>
              <w:right w:val="single" w:sz="4" w:space="0" w:color="auto"/>
            </w:tcBorders>
            <w:shd w:val="clear" w:color="000000" w:fill="D9D9D9"/>
            <w:vAlign w:val="center"/>
            <w:hideMark/>
          </w:tcPr>
          <w:p w14:paraId="56B99548" w14:textId="77777777" w:rsidR="00816D37" w:rsidRPr="00EF391E" w:rsidRDefault="00816D37" w:rsidP="0093615B">
            <w:pPr>
              <w:spacing w:after="0" w:line="240" w:lineRule="auto"/>
              <w:jc w:val="center"/>
              <w:rPr>
                <w:rFonts w:ascii="Arial" w:eastAsia="Times New Roman" w:hAnsi="Arial" w:cs="Arial"/>
                <w:b/>
                <w:bCs/>
                <w:color w:val="000000"/>
                <w:sz w:val="20"/>
                <w:szCs w:val="20"/>
                <w:lang w:eastAsia="en-GB"/>
              </w:rPr>
            </w:pPr>
            <w:r w:rsidRPr="00EF391E">
              <w:rPr>
                <w:rFonts w:ascii="Arial" w:eastAsia="Times New Roman" w:hAnsi="Arial" w:cs="Arial"/>
                <w:b/>
                <w:bCs/>
                <w:color w:val="000000"/>
                <w:sz w:val="20"/>
                <w:szCs w:val="20"/>
                <w:lang w:eastAsia="en-GB"/>
              </w:rPr>
              <w:t>£m</w:t>
            </w:r>
          </w:p>
        </w:tc>
        <w:tc>
          <w:tcPr>
            <w:tcW w:w="1372" w:type="dxa"/>
            <w:tcBorders>
              <w:top w:val="nil"/>
              <w:left w:val="nil"/>
              <w:bottom w:val="single" w:sz="4" w:space="0" w:color="auto"/>
              <w:right w:val="single" w:sz="4" w:space="0" w:color="auto"/>
            </w:tcBorders>
            <w:shd w:val="clear" w:color="000000" w:fill="D9D9D9"/>
            <w:vAlign w:val="center"/>
            <w:hideMark/>
          </w:tcPr>
          <w:p w14:paraId="28A0C2D3" w14:textId="77777777" w:rsidR="00816D37" w:rsidRPr="00EF391E" w:rsidRDefault="00816D37" w:rsidP="0093615B">
            <w:pPr>
              <w:spacing w:after="0" w:line="240" w:lineRule="auto"/>
              <w:jc w:val="center"/>
              <w:rPr>
                <w:rFonts w:ascii="Arial" w:eastAsia="Times New Roman" w:hAnsi="Arial" w:cs="Arial"/>
                <w:b/>
                <w:bCs/>
                <w:color w:val="000000"/>
                <w:sz w:val="20"/>
                <w:szCs w:val="20"/>
                <w:lang w:eastAsia="en-GB"/>
              </w:rPr>
            </w:pPr>
            <w:r w:rsidRPr="00EF391E">
              <w:rPr>
                <w:rFonts w:ascii="Arial" w:eastAsia="Times New Roman" w:hAnsi="Arial" w:cs="Arial"/>
                <w:b/>
                <w:bCs/>
                <w:color w:val="000000"/>
                <w:sz w:val="20"/>
                <w:szCs w:val="20"/>
                <w:lang w:eastAsia="en-GB"/>
              </w:rPr>
              <w:t>£m</w:t>
            </w:r>
          </w:p>
        </w:tc>
        <w:tc>
          <w:tcPr>
            <w:tcW w:w="1150" w:type="dxa"/>
            <w:tcBorders>
              <w:top w:val="nil"/>
              <w:left w:val="nil"/>
              <w:bottom w:val="single" w:sz="4" w:space="0" w:color="auto"/>
              <w:right w:val="single" w:sz="4" w:space="0" w:color="auto"/>
            </w:tcBorders>
            <w:shd w:val="clear" w:color="000000" w:fill="D9D9D9"/>
            <w:vAlign w:val="center"/>
            <w:hideMark/>
          </w:tcPr>
          <w:p w14:paraId="3A5EE00F" w14:textId="77777777" w:rsidR="00816D37" w:rsidRPr="00EF391E" w:rsidRDefault="00816D37" w:rsidP="0093615B">
            <w:pPr>
              <w:spacing w:after="0" w:line="240" w:lineRule="auto"/>
              <w:jc w:val="center"/>
              <w:rPr>
                <w:rFonts w:ascii="Arial" w:eastAsia="Times New Roman" w:hAnsi="Arial" w:cs="Arial"/>
                <w:b/>
                <w:bCs/>
                <w:color w:val="000000"/>
                <w:sz w:val="20"/>
                <w:szCs w:val="20"/>
                <w:lang w:eastAsia="en-GB"/>
              </w:rPr>
            </w:pPr>
            <w:r w:rsidRPr="00EF391E">
              <w:rPr>
                <w:rFonts w:ascii="Arial" w:eastAsia="Times New Roman" w:hAnsi="Arial" w:cs="Arial"/>
                <w:b/>
                <w:bCs/>
                <w:color w:val="000000"/>
                <w:sz w:val="20"/>
                <w:szCs w:val="20"/>
                <w:lang w:eastAsia="en-GB"/>
              </w:rPr>
              <w:t>£m</w:t>
            </w:r>
          </w:p>
        </w:tc>
        <w:tc>
          <w:tcPr>
            <w:tcW w:w="1050" w:type="dxa"/>
            <w:tcBorders>
              <w:top w:val="nil"/>
              <w:left w:val="nil"/>
              <w:bottom w:val="single" w:sz="4" w:space="0" w:color="auto"/>
              <w:right w:val="single" w:sz="4" w:space="0" w:color="auto"/>
            </w:tcBorders>
            <w:shd w:val="clear" w:color="000000" w:fill="D9D9D9"/>
            <w:vAlign w:val="center"/>
            <w:hideMark/>
          </w:tcPr>
          <w:p w14:paraId="64C67D42" w14:textId="77777777" w:rsidR="00816D37" w:rsidRPr="00EF391E" w:rsidRDefault="00816D37" w:rsidP="0093615B">
            <w:pPr>
              <w:spacing w:after="0" w:line="240" w:lineRule="auto"/>
              <w:jc w:val="center"/>
              <w:rPr>
                <w:rFonts w:ascii="Arial" w:eastAsia="Times New Roman" w:hAnsi="Arial" w:cs="Arial"/>
                <w:b/>
                <w:bCs/>
                <w:color w:val="000000"/>
                <w:sz w:val="20"/>
                <w:szCs w:val="20"/>
                <w:lang w:eastAsia="en-GB"/>
              </w:rPr>
            </w:pPr>
            <w:r w:rsidRPr="00EF391E">
              <w:rPr>
                <w:rFonts w:ascii="Arial" w:eastAsia="Times New Roman" w:hAnsi="Arial" w:cs="Arial"/>
                <w:b/>
                <w:bCs/>
                <w:color w:val="000000"/>
                <w:sz w:val="20"/>
                <w:szCs w:val="20"/>
                <w:lang w:eastAsia="en-GB"/>
              </w:rPr>
              <w:t>£m</w:t>
            </w:r>
          </w:p>
        </w:tc>
        <w:tc>
          <w:tcPr>
            <w:tcW w:w="1050" w:type="dxa"/>
            <w:tcBorders>
              <w:top w:val="nil"/>
              <w:left w:val="nil"/>
              <w:bottom w:val="single" w:sz="4" w:space="0" w:color="auto"/>
              <w:right w:val="single" w:sz="4" w:space="0" w:color="auto"/>
            </w:tcBorders>
            <w:shd w:val="clear" w:color="000000" w:fill="D9D9D9"/>
            <w:vAlign w:val="center"/>
            <w:hideMark/>
          </w:tcPr>
          <w:p w14:paraId="2DC036B4" w14:textId="77777777" w:rsidR="00816D37" w:rsidRPr="00EF391E" w:rsidRDefault="00816D37" w:rsidP="0093615B">
            <w:pPr>
              <w:spacing w:after="0" w:line="240" w:lineRule="auto"/>
              <w:jc w:val="center"/>
              <w:rPr>
                <w:rFonts w:ascii="Arial" w:eastAsia="Times New Roman" w:hAnsi="Arial" w:cs="Arial"/>
                <w:b/>
                <w:bCs/>
                <w:color w:val="000000"/>
                <w:sz w:val="20"/>
                <w:szCs w:val="20"/>
                <w:lang w:eastAsia="en-GB"/>
              </w:rPr>
            </w:pPr>
            <w:r w:rsidRPr="00EF391E">
              <w:rPr>
                <w:rFonts w:ascii="Arial" w:eastAsia="Times New Roman" w:hAnsi="Arial" w:cs="Arial"/>
                <w:b/>
                <w:bCs/>
                <w:color w:val="000000"/>
                <w:sz w:val="20"/>
                <w:szCs w:val="20"/>
                <w:lang w:eastAsia="en-GB"/>
              </w:rPr>
              <w:t>£m</w:t>
            </w:r>
          </w:p>
        </w:tc>
        <w:tc>
          <w:tcPr>
            <w:tcW w:w="1150" w:type="dxa"/>
            <w:tcBorders>
              <w:top w:val="nil"/>
              <w:left w:val="nil"/>
              <w:bottom w:val="single" w:sz="4" w:space="0" w:color="auto"/>
              <w:right w:val="single" w:sz="4" w:space="0" w:color="auto"/>
            </w:tcBorders>
            <w:shd w:val="clear" w:color="000000" w:fill="D9D9D9"/>
            <w:vAlign w:val="center"/>
            <w:hideMark/>
          </w:tcPr>
          <w:p w14:paraId="41FF562E" w14:textId="77777777" w:rsidR="00816D37" w:rsidRPr="00EF391E" w:rsidRDefault="00816D37" w:rsidP="0093615B">
            <w:pPr>
              <w:spacing w:after="0" w:line="240" w:lineRule="auto"/>
              <w:jc w:val="center"/>
              <w:rPr>
                <w:rFonts w:ascii="Arial" w:eastAsia="Times New Roman" w:hAnsi="Arial" w:cs="Arial"/>
                <w:b/>
                <w:bCs/>
                <w:color w:val="000000"/>
                <w:sz w:val="20"/>
                <w:szCs w:val="20"/>
                <w:lang w:eastAsia="en-GB"/>
              </w:rPr>
            </w:pPr>
            <w:r w:rsidRPr="00EF391E">
              <w:rPr>
                <w:rFonts w:ascii="Arial" w:eastAsia="Times New Roman" w:hAnsi="Arial" w:cs="Arial"/>
                <w:b/>
                <w:bCs/>
                <w:color w:val="000000"/>
                <w:sz w:val="20"/>
                <w:szCs w:val="20"/>
                <w:lang w:eastAsia="en-GB"/>
              </w:rPr>
              <w:t>£m</w:t>
            </w:r>
          </w:p>
        </w:tc>
        <w:tc>
          <w:tcPr>
            <w:tcW w:w="1050" w:type="dxa"/>
            <w:tcBorders>
              <w:top w:val="nil"/>
              <w:left w:val="nil"/>
              <w:bottom w:val="single" w:sz="4" w:space="0" w:color="auto"/>
              <w:right w:val="single" w:sz="4" w:space="0" w:color="auto"/>
            </w:tcBorders>
            <w:shd w:val="clear" w:color="000000" w:fill="D9D9D9"/>
            <w:vAlign w:val="center"/>
            <w:hideMark/>
          </w:tcPr>
          <w:p w14:paraId="7B9A04CA" w14:textId="77777777" w:rsidR="00816D37" w:rsidRPr="00EF391E" w:rsidRDefault="00816D37" w:rsidP="0093615B">
            <w:pPr>
              <w:spacing w:after="0" w:line="240" w:lineRule="auto"/>
              <w:jc w:val="center"/>
              <w:rPr>
                <w:rFonts w:ascii="Arial" w:eastAsia="Times New Roman" w:hAnsi="Arial" w:cs="Arial"/>
                <w:b/>
                <w:bCs/>
                <w:color w:val="000000"/>
                <w:sz w:val="20"/>
                <w:szCs w:val="20"/>
                <w:lang w:eastAsia="en-GB"/>
              </w:rPr>
            </w:pPr>
            <w:r w:rsidRPr="00EF391E">
              <w:rPr>
                <w:rFonts w:ascii="Arial" w:eastAsia="Times New Roman" w:hAnsi="Arial" w:cs="Arial"/>
                <w:b/>
                <w:bCs/>
                <w:color w:val="000000"/>
                <w:sz w:val="20"/>
                <w:szCs w:val="20"/>
                <w:lang w:eastAsia="en-GB"/>
              </w:rPr>
              <w:t>£m</w:t>
            </w:r>
          </w:p>
        </w:tc>
        <w:tc>
          <w:tcPr>
            <w:tcW w:w="1050" w:type="dxa"/>
            <w:tcBorders>
              <w:top w:val="nil"/>
              <w:left w:val="nil"/>
              <w:bottom w:val="single" w:sz="4" w:space="0" w:color="auto"/>
              <w:right w:val="single" w:sz="4" w:space="0" w:color="auto"/>
            </w:tcBorders>
            <w:shd w:val="clear" w:color="000000" w:fill="D9D9D9"/>
            <w:vAlign w:val="center"/>
            <w:hideMark/>
          </w:tcPr>
          <w:p w14:paraId="5EB6B0AB" w14:textId="77777777" w:rsidR="00816D37" w:rsidRPr="00EF391E" w:rsidRDefault="00816D37" w:rsidP="0093615B">
            <w:pPr>
              <w:spacing w:after="0" w:line="240" w:lineRule="auto"/>
              <w:jc w:val="center"/>
              <w:rPr>
                <w:rFonts w:ascii="Arial" w:eastAsia="Times New Roman" w:hAnsi="Arial" w:cs="Arial"/>
                <w:b/>
                <w:bCs/>
                <w:color w:val="000000"/>
                <w:sz w:val="20"/>
                <w:szCs w:val="20"/>
                <w:lang w:eastAsia="en-GB"/>
              </w:rPr>
            </w:pPr>
            <w:r w:rsidRPr="00EF391E">
              <w:rPr>
                <w:rFonts w:ascii="Arial" w:eastAsia="Times New Roman" w:hAnsi="Arial" w:cs="Arial"/>
                <w:b/>
                <w:bCs/>
                <w:color w:val="000000"/>
                <w:sz w:val="20"/>
                <w:szCs w:val="20"/>
                <w:lang w:eastAsia="en-GB"/>
              </w:rPr>
              <w:t>£m</w:t>
            </w:r>
          </w:p>
        </w:tc>
        <w:tc>
          <w:tcPr>
            <w:tcW w:w="1050" w:type="dxa"/>
            <w:tcBorders>
              <w:top w:val="nil"/>
              <w:left w:val="nil"/>
              <w:bottom w:val="single" w:sz="4" w:space="0" w:color="auto"/>
              <w:right w:val="single" w:sz="4" w:space="0" w:color="auto"/>
            </w:tcBorders>
            <w:shd w:val="clear" w:color="000000" w:fill="D9D9D9"/>
            <w:vAlign w:val="center"/>
            <w:hideMark/>
          </w:tcPr>
          <w:p w14:paraId="21A4708E" w14:textId="77777777" w:rsidR="00816D37" w:rsidRPr="00EF391E" w:rsidRDefault="00816D37" w:rsidP="0093615B">
            <w:pPr>
              <w:spacing w:after="0" w:line="240" w:lineRule="auto"/>
              <w:jc w:val="center"/>
              <w:rPr>
                <w:rFonts w:ascii="Arial" w:eastAsia="Times New Roman" w:hAnsi="Arial" w:cs="Arial"/>
                <w:b/>
                <w:bCs/>
                <w:color w:val="000000"/>
                <w:sz w:val="20"/>
                <w:szCs w:val="20"/>
                <w:lang w:eastAsia="en-GB"/>
              </w:rPr>
            </w:pPr>
            <w:r w:rsidRPr="00EF391E">
              <w:rPr>
                <w:rFonts w:ascii="Arial" w:eastAsia="Times New Roman" w:hAnsi="Arial" w:cs="Arial"/>
                <w:b/>
                <w:bCs/>
                <w:color w:val="000000"/>
                <w:sz w:val="20"/>
                <w:szCs w:val="20"/>
                <w:lang w:eastAsia="en-GB"/>
              </w:rPr>
              <w:t>%</w:t>
            </w:r>
          </w:p>
        </w:tc>
        <w:tc>
          <w:tcPr>
            <w:tcW w:w="1050" w:type="dxa"/>
            <w:tcBorders>
              <w:top w:val="nil"/>
              <w:left w:val="nil"/>
              <w:bottom w:val="single" w:sz="4" w:space="0" w:color="auto"/>
              <w:right w:val="single" w:sz="4" w:space="0" w:color="auto"/>
            </w:tcBorders>
            <w:shd w:val="clear" w:color="000000" w:fill="D9D9D9"/>
            <w:vAlign w:val="center"/>
            <w:hideMark/>
          </w:tcPr>
          <w:p w14:paraId="3C7EC8A9" w14:textId="77777777" w:rsidR="00816D37" w:rsidRPr="00EF391E" w:rsidRDefault="00816D37" w:rsidP="0093615B">
            <w:pPr>
              <w:spacing w:after="0" w:line="240" w:lineRule="auto"/>
              <w:jc w:val="center"/>
              <w:rPr>
                <w:rFonts w:ascii="Arial" w:eastAsia="Times New Roman" w:hAnsi="Arial" w:cs="Arial"/>
                <w:b/>
                <w:bCs/>
                <w:color w:val="000000"/>
                <w:sz w:val="20"/>
                <w:szCs w:val="20"/>
                <w:lang w:eastAsia="en-GB"/>
              </w:rPr>
            </w:pPr>
            <w:r w:rsidRPr="00EF391E">
              <w:rPr>
                <w:rFonts w:ascii="Arial" w:eastAsia="Times New Roman" w:hAnsi="Arial" w:cs="Arial"/>
                <w:b/>
                <w:bCs/>
                <w:color w:val="000000"/>
                <w:sz w:val="20"/>
                <w:szCs w:val="20"/>
                <w:lang w:eastAsia="en-GB"/>
              </w:rPr>
              <w:t>£m</w:t>
            </w:r>
          </w:p>
        </w:tc>
      </w:tr>
      <w:tr w:rsidR="00816D37" w:rsidRPr="00EF391E" w14:paraId="34940877" w14:textId="77777777" w:rsidTr="005546FA">
        <w:trPr>
          <w:trHeight w:val="1013"/>
        </w:trPr>
        <w:tc>
          <w:tcPr>
            <w:tcW w:w="2116" w:type="dxa"/>
            <w:tcBorders>
              <w:top w:val="nil"/>
              <w:left w:val="single" w:sz="4" w:space="0" w:color="auto"/>
              <w:bottom w:val="single" w:sz="4" w:space="0" w:color="auto"/>
              <w:right w:val="single" w:sz="4" w:space="0" w:color="auto"/>
            </w:tcBorders>
            <w:shd w:val="clear" w:color="000000" w:fill="D9D9D9"/>
            <w:vAlign w:val="center"/>
            <w:hideMark/>
          </w:tcPr>
          <w:p w14:paraId="4F3AD301" w14:textId="77777777" w:rsidR="00816D37" w:rsidRPr="00EF391E" w:rsidRDefault="00816D37" w:rsidP="0093615B">
            <w:pPr>
              <w:spacing w:after="0" w:line="240" w:lineRule="auto"/>
              <w:rPr>
                <w:rFonts w:ascii="Arial" w:eastAsia="Times New Roman" w:hAnsi="Arial" w:cs="Arial"/>
                <w:b/>
                <w:bCs/>
                <w:color w:val="000000"/>
                <w:sz w:val="20"/>
                <w:szCs w:val="20"/>
                <w:lang w:eastAsia="en-GB"/>
              </w:rPr>
            </w:pPr>
            <w:r w:rsidRPr="00EF391E">
              <w:rPr>
                <w:rFonts w:ascii="Arial" w:eastAsia="Times New Roman" w:hAnsi="Arial" w:cs="Arial"/>
                <w:b/>
                <w:bCs/>
                <w:color w:val="000000"/>
                <w:sz w:val="20"/>
                <w:szCs w:val="20"/>
                <w:lang w:eastAsia="en-GB"/>
              </w:rPr>
              <w:t>CORE BUSINESS SYSTEMS TRANSFORMATION</w:t>
            </w:r>
          </w:p>
        </w:tc>
        <w:tc>
          <w:tcPr>
            <w:tcW w:w="1372" w:type="dxa"/>
            <w:tcBorders>
              <w:top w:val="nil"/>
              <w:left w:val="nil"/>
              <w:bottom w:val="single" w:sz="4" w:space="0" w:color="auto"/>
              <w:right w:val="single" w:sz="4" w:space="0" w:color="auto"/>
            </w:tcBorders>
            <w:shd w:val="clear" w:color="auto" w:fill="auto"/>
            <w:vAlign w:val="center"/>
            <w:hideMark/>
          </w:tcPr>
          <w:p w14:paraId="1EBDB597" w14:textId="77777777" w:rsidR="00816D37" w:rsidRPr="00EF391E" w:rsidRDefault="00816D37" w:rsidP="0093615B">
            <w:pPr>
              <w:spacing w:after="0" w:line="240" w:lineRule="auto"/>
              <w:jc w:val="right"/>
              <w:rPr>
                <w:rFonts w:ascii="Arial" w:eastAsia="Times New Roman" w:hAnsi="Arial" w:cs="Arial"/>
                <w:color w:val="000000"/>
                <w:sz w:val="20"/>
                <w:szCs w:val="20"/>
                <w:lang w:eastAsia="en-GB"/>
              </w:rPr>
            </w:pPr>
            <w:r w:rsidRPr="00EF391E">
              <w:rPr>
                <w:rFonts w:ascii="Arial" w:eastAsia="Times New Roman" w:hAnsi="Arial" w:cs="Arial"/>
                <w:color w:val="000000"/>
                <w:sz w:val="20"/>
                <w:szCs w:val="20"/>
                <w:lang w:eastAsia="en-GB"/>
              </w:rPr>
              <w:t>4.097</w:t>
            </w:r>
          </w:p>
        </w:tc>
        <w:tc>
          <w:tcPr>
            <w:tcW w:w="1372" w:type="dxa"/>
            <w:tcBorders>
              <w:top w:val="nil"/>
              <w:left w:val="nil"/>
              <w:bottom w:val="single" w:sz="4" w:space="0" w:color="auto"/>
              <w:right w:val="single" w:sz="4" w:space="0" w:color="auto"/>
            </w:tcBorders>
            <w:shd w:val="clear" w:color="auto" w:fill="auto"/>
            <w:vAlign w:val="center"/>
            <w:hideMark/>
          </w:tcPr>
          <w:p w14:paraId="6EEC2EBB" w14:textId="77777777" w:rsidR="00816D37" w:rsidRPr="00EF391E" w:rsidRDefault="00816D37" w:rsidP="0093615B">
            <w:pPr>
              <w:spacing w:after="0" w:line="240" w:lineRule="auto"/>
              <w:jc w:val="right"/>
              <w:rPr>
                <w:rFonts w:ascii="Arial" w:eastAsia="Times New Roman" w:hAnsi="Arial" w:cs="Arial"/>
                <w:color w:val="000000"/>
                <w:sz w:val="20"/>
                <w:szCs w:val="20"/>
                <w:lang w:eastAsia="en-GB"/>
              </w:rPr>
            </w:pPr>
            <w:r w:rsidRPr="00EF391E">
              <w:rPr>
                <w:rFonts w:ascii="Arial" w:eastAsia="Times New Roman" w:hAnsi="Arial" w:cs="Arial"/>
                <w:color w:val="000000"/>
                <w:sz w:val="20"/>
                <w:szCs w:val="20"/>
                <w:lang w:eastAsia="en-GB"/>
              </w:rPr>
              <w:t>4.072</w:t>
            </w:r>
          </w:p>
        </w:tc>
        <w:tc>
          <w:tcPr>
            <w:tcW w:w="1372" w:type="dxa"/>
            <w:tcBorders>
              <w:top w:val="nil"/>
              <w:left w:val="nil"/>
              <w:bottom w:val="single" w:sz="4" w:space="0" w:color="auto"/>
              <w:right w:val="single" w:sz="4" w:space="0" w:color="auto"/>
            </w:tcBorders>
            <w:shd w:val="clear" w:color="000000" w:fill="D9D9D9"/>
            <w:vAlign w:val="center"/>
            <w:hideMark/>
          </w:tcPr>
          <w:p w14:paraId="75C9A3B5" w14:textId="77777777" w:rsidR="00816D37" w:rsidRPr="00EF391E" w:rsidRDefault="00816D37" w:rsidP="0093615B">
            <w:pPr>
              <w:spacing w:after="0" w:line="240" w:lineRule="auto"/>
              <w:jc w:val="right"/>
              <w:rPr>
                <w:rFonts w:ascii="Arial" w:eastAsia="Times New Roman" w:hAnsi="Arial" w:cs="Arial"/>
                <w:color w:val="000000"/>
                <w:sz w:val="20"/>
                <w:szCs w:val="20"/>
                <w:lang w:eastAsia="en-GB"/>
              </w:rPr>
            </w:pPr>
            <w:r w:rsidRPr="00EF391E">
              <w:rPr>
                <w:rFonts w:ascii="Arial" w:eastAsia="Times New Roman" w:hAnsi="Arial" w:cs="Arial"/>
                <w:color w:val="000000"/>
                <w:sz w:val="20"/>
                <w:szCs w:val="20"/>
                <w:lang w:eastAsia="en-GB"/>
              </w:rPr>
              <w:t>-0.025</w:t>
            </w:r>
          </w:p>
        </w:tc>
        <w:tc>
          <w:tcPr>
            <w:tcW w:w="1150" w:type="dxa"/>
            <w:tcBorders>
              <w:top w:val="nil"/>
              <w:left w:val="nil"/>
              <w:bottom w:val="single" w:sz="4" w:space="0" w:color="auto"/>
              <w:right w:val="single" w:sz="4" w:space="0" w:color="auto"/>
            </w:tcBorders>
            <w:shd w:val="clear" w:color="auto" w:fill="auto"/>
            <w:vAlign w:val="center"/>
            <w:hideMark/>
          </w:tcPr>
          <w:p w14:paraId="539A469F" w14:textId="77777777" w:rsidR="00816D37" w:rsidRPr="00EF391E" w:rsidRDefault="00816D37" w:rsidP="0093615B">
            <w:pPr>
              <w:spacing w:after="0" w:line="240" w:lineRule="auto"/>
              <w:jc w:val="right"/>
              <w:rPr>
                <w:rFonts w:ascii="Arial" w:eastAsia="Times New Roman" w:hAnsi="Arial" w:cs="Arial"/>
                <w:color w:val="000000"/>
                <w:sz w:val="20"/>
                <w:szCs w:val="20"/>
                <w:lang w:eastAsia="en-GB"/>
              </w:rPr>
            </w:pPr>
            <w:r w:rsidRPr="00EF391E">
              <w:rPr>
                <w:rFonts w:ascii="Arial" w:eastAsia="Times New Roman" w:hAnsi="Arial" w:cs="Arial"/>
                <w:color w:val="000000"/>
                <w:sz w:val="20"/>
                <w:szCs w:val="20"/>
                <w:lang w:eastAsia="en-GB"/>
              </w:rPr>
              <w:t>-0.302</w:t>
            </w:r>
          </w:p>
        </w:tc>
        <w:tc>
          <w:tcPr>
            <w:tcW w:w="1050" w:type="dxa"/>
            <w:tcBorders>
              <w:top w:val="nil"/>
              <w:left w:val="nil"/>
              <w:bottom w:val="single" w:sz="4" w:space="0" w:color="auto"/>
              <w:right w:val="single" w:sz="4" w:space="0" w:color="auto"/>
            </w:tcBorders>
            <w:shd w:val="clear" w:color="auto" w:fill="auto"/>
            <w:vAlign w:val="center"/>
            <w:hideMark/>
          </w:tcPr>
          <w:p w14:paraId="609422F1" w14:textId="77777777" w:rsidR="00816D37" w:rsidRPr="00EF391E" w:rsidRDefault="00816D37" w:rsidP="0093615B">
            <w:pPr>
              <w:spacing w:after="0" w:line="240" w:lineRule="auto"/>
              <w:jc w:val="right"/>
              <w:rPr>
                <w:rFonts w:ascii="Arial" w:eastAsia="Times New Roman" w:hAnsi="Arial" w:cs="Arial"/>
                <w:color w:val="000000"/>
                <w:sz w:val="20"/>
                <w:szCs w:val="20"/>
                <w:lang w:eastAsia="en-GB"/>
              </w:rPr>
            </w:pPr>
            <w:r w:rsidRPr="00EF391E">
              <w:rPr>
                <w:rFonts w:ascii="Arial" w:eastAsia="Times New Roman" w:hAnsi="Arial" w:cs="Arial"/>
                <w:color w:val="000000"/>
                <w:sz w:val="20"/>
                <w:szCs w:val="20"/>
                <w:lang w:eastAsia="en-GB"/>
              </w:rPr>
              <w:t>-0.302</w:t>
            </w:r>
          </w:p>
        </w:tc>
        <w:tc>
          <w:tcPr>
            <w:tcW w:w="1050" w:type="dxa"/>
            <w:tcBorders>
              <w:top w:val="nil"/>
              <w:left w:val="nil"/>
              <w:bottom w:val="single" w:sz="4" w:space="0" w:color="auto"/>
              <w:right w:val="single" w:sz="4" w:space="0" w:color="auto"/>
            </w:tcBorders>
            <w:shd w:val="clear" w:color="000000" w:fill="D9D9D9"/>
            <w:vAlign w:val="center"/>
            <w:hideMark/>
          </w:tcPr>
          <w:p w14:paraId="2E0D67F2" w14:textId="77777777" w:rsidR="00816D37" w:rsidRPr="00EF391E" w:rsidRDefault="00816D37" w:rsidP="0093615B">
            <w:pPr>
              <w:spacing w:after="0" w:line="240" w:lineRule="auto"/>
              <w:jc w:val="right"/>
              <w:rPr>
                <w:rFonts w:ascii="Arial" w:eastAsia="Times New Roman" w:hAnsi="Arial" w:cs="Arial"/>
                <w:color w:val="000000"/>
                <w:sz w:val="20"/>
                <w:szCs w:val="20"/>
                <w:lang w:eastAsia="en-GB"/>
              </w:rPr>
            </w:pPr>
            <w:r w:rsidRPr="00EF391E">
              <w:rPr>
                <w:rFonts w:ascii="Arial" w:eastAsia="Times New Roman" w:hAnsi="Arial" w:cs="Arial"/>
                <w:color w:val="000000"/>
                <w:sz w:val="20"/>
                <w:szCs w:val="20"/>
                <w:lang w:eastAsia="en-GB"/>
              </w:rPr>
              <w:t>0.000</w:t>
            </w:r>
          </w:p>
        </w:tc>
        <w:tc>
          <w:tcPr>
            <w:tcW w:w="1150" w:type="dxa"/>
            <w:tcBorders>
              <w:top w:val="nil"/>
              <w:left w:val="nil"/>
              <w:bottom w:val="single" w:sz="4" w:space="0" w:color="auto"/>
              <w:right w:val="single" w:sz="4" w:space="0" w:color="auto"/>
            </w:tcBorders>
            <w:shd w:val="clear" w:color="auto" w:fill="auto"/>
            <w:vAlign w:val="center"/>
            <w:hideMark/>
          </w:tcPr>
          <w:p w14:paraId="53597412" w14:textId="77777777" w:rsidR="00816D37" w:rsidRPr="00EF391E" w:rsidRDefault="00816D37" w:rsidP="0093615B">
            <w:pPr>
              <w:spacing w:after="0" w:line="240" w:lineRule="auto"/>
              <w:jc w:val="right"/>
              <w:rPr>
                <w:rFonts w:ascii="Arial" w:eastAsia="Times New Roman" w:hAnsi="Arial" w:cs="Arial"/>
                <w:color w:val="000000"/>
                <w:sz w:val="20"/>
                <w:szCs w:val="20"/>
                <w:lang w:eastAsia="en-GB"/>
              </w:rPr>
            </w:pPr>
            <w:r w:rsidRPr="00EF391E">
              <w:rPr>
                <w:rFonts w:ascii="Arial" w:eastAsia="Times New Roman" w:hAnsi="Arial" w:cs="Arial"/>
                <w:color w:val="000000"/>
                <w:sz w:val="20"/>
                <w:szCs w:val="20"/>
                <w:lang w:eastAsia="en-GB"/>
              </w:rPr>
              <w:t>3.795</w:t>
            </w:r>
          </w:p>
        </w:tc>
        <w:tc>
          <w:tcPr>
            <w:tcW w:w="1050" w:type="dxa"/>
            <w:tcBorders>
              <w:top w:val="nil"/>
              <w:left w:val="nil"/>
              <w:bottom w:val="single" w:sz="4" w:space="0" w:color="auto"/>
              <w:right w:val="single" w:sz="4" w:space="0" w:color="auto"/>
            </w:tcBorders>
            <w:shd w:val="clear" w:color="auto" w:fill="auto"/>
            <w:vAlign w:val="center"/>
            <w:hideMark/>
          </w:tcPr>
          <w:p w14:paraId="29C6C97B" w14:textId="77777777" w:rsidR="00816D37" w:rsidRPr="00EF391E" w:rsidRDefault="00816D37" w:rsidP="0093615B">
            <w:pPr>
              <w:spacing w:after="0" w:line="240" w:lineRule="auto"/>
              <w:jc w:val="right"/>
              <w:rPr>
                <w:rFonts w:ascii="Arial" w:eastAsia="Times New Roman" w:hAnsi="Arial" w:cs="Arial"/>
                <w:color w:val="000000"/>
                <w:sz w:val="20"/>
                <w:szCs w:val="20"/>
                <w:lang w:eastAsia="en-GB"/>
              </w:rPr>
            </w:pPr>
            <w:r w:rsidRPr="00EF391E">
              <w:rPr>
                <w:rFonts w:ascii="Arial" w:eastAsia="Times New Roman" w:hAnsi="Arial" w:cs="Arial"/>
                <w:color w:val="000000"/>
                <w:sz w:val="20"/>
                <w:szCs w:val="20"/>
                <w:lang w:eastAsia="en-GB"/>
              </w:rPr>
              <w:t>3.770</w:t>
            </w:r>
          </w:p>
        </w:tc>
        <w:tc>
          <w:tcPr>
            <w:tcW w:w="1050" w:type="dxa"/>
            <w:tcBorders>
              <w:top w:val="nil"/>
              <w:left w:val="nil"/>
              <w:bottom w:val="single" w:sz="4" w:space="0" w:color="auto"/>
              <w:right w:val="single" w:sz="4" w:space="0" w:color="auto"/>
            </w:tcBorders>
            <w:shd w:val="clear" w:color="000000" w:fill="D9D9D9"/>
            <w:vAlign w:val="center"/>
            <w:hideMark/>
          </w:tcPr>
          <w:p w14:paraId="4A2C3F96" w14:textId="77777777" w:rsidR="00816D37" w:rsidRPr="00EF391E" w:rsidRDefault="00816D37" w:rsidP="0093615B">
            <w:pPr>
              <w:spacing w:after="0" w:line="240" w:lineRule="auto"/>
              <w:jc w:val="right"/>
              <w:rPr>
                <w:rFonts w:ascii="Arial" w:eastAsia="Times New Roman" w:hAnsi="Arial" w:cs="Arial"/>
                <w:color w:val="000000"/>
                <w:sz w:val="20"/>
                <w:szCs w:val="20"/>
                <w:lang w:eastAsia="en-GB"/>
              </w:rPr>
            </w:pPr>
            <w:r w:rsidRPr="00EF391E">
              <w:rPr>
                <w:rFonts w:ascii="Arial" w:eastAsia="Times New Roman" w:hAnsi="Arial" w:cs="Arial"/>
                <w:color w:val="000000"/>
                <w:sz w:val="20"/>
                <w:szCs w:val="20"/>
                <w:lang w:eastAsia="en-GB"/>
              </w:rPr>
              <w:t>-0.025</w:t>
            </w:r>
          </w:p>
        </w:tc>
        <w:tc>
          <w:tcPr>
            <w:tcW w:w="1050" w:type="dxa"/>
            <w:tcBorders>
              <w:top w:val="nil"/>
              <w:left w:val="nil"/>
              <w:bottom w:val="single" w:sz="4" w:space="0" w:color="auto"/>
              <w:right w:val="single" w:sz="4" w:space="0" w:color="auto"/>
            </w:tcBorders>
            <w:shd w:val="clear" w:color="auto" w:fill="auto"/>
            <w:vAlign w:val="center"/>
            <w:hideMark/>
          </w:tcPr>
          <w:p w14:paraId="1E903769" w14:textId="77777777" w:rsidR="00816D37" w:rsidRPr="00EF391E" w:rsidRDefault="00816D37" w:rsidP="0093615B">
            <w:pPr>
              <w:spacing w:after="0" w:line="240" w:lineRule="auto"/>
              <w:jc w:val="right"/>
              <w:rPr>
                <w:rFonts w:ascii="Arial" w:eastAsia="Times New Roman" w:hAnsi="Arial" w:cs="Arial"/>
                <w:color w:val="000000"/>
                <w:sz w:val="20"/>
                <w:szCs w:val="20"/>
                <w:lang w:eastAsia="en-GB"/>
              </w:rPr>
            </w:pPr>
            <w:r w:rsidRPr="00EF391E">
              <w:rPr>
                <w:rFonts w:ascii="Arial" w:eastAsia="Times New Roman" w:hAnsi="Arial" w:cs="Arial"/>
                <w:color w:val="000000"/>
                <w:sz w:val="20"/>
                <w:szCs w:val="20"/>
                <w:lang w:eastAsia="en-GB"/>
              </w:rPr>
              <w:t>-0.66%</w:t>
            </w:r>
          </w:p>
        </w:tc>
        <w:tc>
          <w:tcPr>
            <w:tcW w:w="1050" w:type="dxa"/>
            <w:tcBorders>
              <w:top w:val="nil"/>
              <w:left w:val="nil"/>
              <w:bottom w:val="single" w:sz="4" w:space="0" w:color="auto"/>
              <w:right w:val="single" w:sz="4" w:space="0" w:color="auto"/>
            </w:tcBorders>
            <w:shd w:val="clear" w:color="auto" w:fill="auto"/>
            <w:vAlign w:val="center"/>
            <w:hideMark/>
          </w:tcPr>
          <w:p w14:paraId="1DAA696D" w14:textId="77777777" w:rsidR="00816D37" w:rsidRPr="00EF391E" w:rsidRDefault="00816D37" w:rsidP="0093615B">
            <w:pPr>
              <w:spacing w:after="0" w:line="240" w:lineRule="auto"/>
              <w:jc w:val="right"/>
              <w:rPr>
                <w:rFonts w:ascii="Arial" w:eastAsia="Times New Roman" w:hAnsi="Arial" w:cs="Arial"/>
                <w:color w:val="000000"/>
                <w:sz w:val="20"/>
                <w:szCs w:val="20"/>
                <w:lang w:eastAsia="en-GB"/>
              </w:rPr>
            </w:pPr>
            <w:r w:rsidRPr="00EF391E">
              <w:rPr>
                <w:rFonts w:ascii="Arial" w:eastAsia="Times New Roman" w:hAnsi="Arial" w:cs="Arial"/>
                <w:color w:val="000000"/>
                <w:sz w:val="20"/>
                <w:szCs w:val="20"/>
                <w:lang w:eastAsia="en-GB"/>
              </w:rPr>
              <w:t>0.047</w:t>
            </w:r>
          </w:p>
        </w:tc>
      </w:tr>
      <w:tr w:rsidR="00816D37" w:rsidRPr="00EF391E" w14:paraId="4FDE5314" w14:textId="77777777" w:rsidTr="005546FA">
        <w:trPr>
          <w:trHeight w:val="1013"/>
        </w:trPr>
        <w:tc>
          <w:tcPr>
            <w:tcW w:w="2116" w:type="dxa"/>
            <w:tcBorders>
              <w:top w:val="nil"/>
              <w:left w:val="single" w:sz="4" w:space="0" w:color="auto"/>
              <w:bottom w:val="single" w:sz="4" w:space="0" w:color="auto"/>
              <w:right w:val="single" w:sz="4" w:space="0" w:color="auto"/>
            </w:tcBorders>
            <w:shd w:val="clear" w:color="000000" w:fill="D9D9D9"/>
            <w:vAlign w:val="center"/>
            <w:hideMark/>
          </w:tcPr>
          <w:p w14:paraId="2E158576" w14:textId="77777777" w:rsidR="00816D37" w:rsidRPr="00EF391E" w:rsidRDefault="00816D37" w:rsidP="0093615B">
            <w:pPr>
              <w:spacing w:after="0" w:line="240" w:lineRule="auto"/>
              <w:rPr>
                <w:rFonts w:ascii="Arial" w:eastAsia="Times New Roman" w:hAnsi="Arial" w:cs="Arial"/>
                <w:b/>
                <w:bCs/>
                <w:color w:val="000000"/>
                <w:sz w:val="20"/>
                <w:szCs w:val="20"/>
                <w:lang w:eastAsia="en-GB"/>
              </w:rPr>
            </w:pPr>
            <w:r w:rsidRPr="00EF391E">
              <w:rPr>
                <w:rFonts w:ascii="Arial" w:eastAsia="Times New Roman" w:hAnsi="Arial" w:cs="Arial"/>
                <w:b/>
                <w:bCs/>
                <w:color w:val="000000"/>
                <w:sz w:val="20"/>
                <w:szCs w:val="20"/>
                <w:lang w:eastAsia="en-GB"/>
              </w:rPr>
              <w:t>DESIGN and CONSTRUCTION</w:t>
            </w:r>
          </w:p>
        </w:tc>
        <w:tc>
          <w:tcPr>
            <w:tcW w:w="1372" w:type="dxa"/>
            <w:tcBorders>
              <w:top w:val="nil"/>
              <w:left w:val="nil"/>
              <w:bottom w:val="single" w:sz="4" w:space="0" w:color="auto"/>
              <w:right w:val="single" w:sz="4" w:space="0" w:color="auto"/>
            </w:tcBorders>
            <w:shd w:val="clear" w:color="auto" w:fill="auto"/>
            <w:vAlign w:val="center"/>
            <w:hideMark/>
          </w:tcPr>
          <w:p w14:paraId="0AADDD9B" w14:textId="77777777" w:rsidR="00816D37" w:rsidRPr="00EF391E" w:rsidRDefault="00816D37" w:rsidP="0093615B">
            <w:pPr>
              <w:spacing w:after="0" w:line="240" w:lineRule="auto"/>
              <w:jc w:val="right"/>
              <w:rPr>
                <w:rFonts w:ascii="Arial" w:eastAsia="Times New Roman" w:hAnsi="Arial" w:cs="Arial"/>
                <w:color w:val="000000"/>
                <w:sz w:val="20"/>
                <w:szCs w:val="20"/>
                <w:lang w:eastAsia="en-GB"/>
              </w:rPr>
            </w:pPr>
            <w:r w:rsidRPr="00EF391E">
              <w:rPr>
                <w:rFonts w:ascii="Arial" w:eastAsia="Times New Roman" w:hAnsi="Arial" w:cs="Arial"/>
                <w:color w:val="000000"/>
                <w:sz w:val="20"/>
                <w:szCs w:val="20"/>
                <w:lang w:eastAsia="en-GB"/>
              </w:rPr>
              <w:t>23.084</w:t>
            </w:r>
          </w:p>
        </w:tc>
        <w:tc>
          <w:tcPr>
            <w:tcW w:w="1372" w:type="dxa"/>
            <w:tcBorders>
              <w:top w:val="nil"/>
              <w:left w:val="nil"/>
              <w:bottom w:val="single" w:sz="4" w:space="0" w:color="auto"/>
              <w:right w:val="single" w:sz="4" w:space="0" w:color="auto"/>
            </w:tcBorders>
            <w:shd w:val="clear" w:color="auto" w:fill="auto"/>
            <w:vAlign w:val="center"/>
            <w:hideMark/>
          </w:tcPr>
          <w:p w14:paraId="4B1B3FB3" w14:textId="77777777" w:rsidR="00816D37" w:rsidRPr="00EF391E" w:rsidRDefault="00816D37" w:rsidP="0093615B">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22.285</w:t>
            </w:r>
          </w:p>
        </w:tc>
        <w:tc>
          <w:tcPr>
            <w:tcW w:w="1372" w:type="dxa"/>
            <w:tcBorders>
              <w:top w:val="nil"/>
              <w:left w:val="nil"/>
              <w:bottom w:val="single" w:sz="4" w:space="0" w:color="auto"/>
              <w:right w:val="single" w:sz="4" w:space="0" w:color="auto"/>
            </w:tcBorders>
            <w:shd w:val="clear" w:color="000000" w:fill="D9D9D9"/>
            <w:vAlign w:val="center"/>
            <w:hideMark/>
          </w:tcPr>
          <w:p w14:paraId="6F679F4D" w14:textId="77777777" w:rsidR="00816D37" w:rsidRPr="00EF391E" w:rsidRDefault="00816D37" w:rsidP="0093615B">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-0.799</w:t>
            </w:r>
          </w:p>
        </w:tc>
        <w:tc>
          <w:tcPr>
            <w:tcW w:w="1150" w:type="dxa"/>
            <w:tcBorders>
              <w:top w:val="nil"/>
              <w:left w:val="nil"/>
              <w:bottom w:val="single" w:sz="4" w:space="0" w:color="auto"/>
              <w:right w:val="single" w:sz="4" w:space="0" w:color="auto"/>
            </w:tcBorders>
            <w:shd w:val="clear" w:color="auto" w:fill="auto"/>
            <w:vAlign w:val="center"/>
            <w:hideMark/>
          </w:tcPr>
          <w:p w14:paraId="75572EAD" w14:textId="77777777" w:rsidR="00816D37" w:rsidRPr="00EF391E" w:rsidRDefault="00816D37" w:rsidP="0093615B">
            <w:pPr>
              <w:spacing w:after="0" w:line="240" w:lineRule="auto"/>
              <w:jc w:val="right"/>
              <w:rPr>
                <w:rFonts w:ascii="Arial" w:eastAsia="Times New Roman" w:hAnsi="Arial" w:cs="Arial"/>
                <w:color w:val="000000"/>
                <w:sz w:val="20"/>
                <w:szCs w:val="20"/>
                <w:lang w:eastAsia="en-GB"/>
              </w:rPr>
            </w:pPr>
            <w:r w:rsidRPr="00EF391E">
              <w:rPr>
                <w:rFonts w:ascii="Arial" w:eastAsia="Times New Roman" w:hAnsi="Arial" w:cs="Arial"/>
                <w:color w:val="000000"/>
                <w:sz w:val="20"/>
                <w:szCs w:val="20"/>
                <w:lang w:eastAsia="en-GB"/>
              </w:rPr>
              <w:t>-25.875</w:t>
            </w:r>
          </w:p>
        </w:tc>
        <w:tc>
          <w:tcPr>
            <w:tcW w:w="1050" w:type="dxa"/>
            <w:tcBorders>
              <w:top w:val="nil"/>
              <w:left w:val="nil"/>
              <w:bottom w:val="single" w:sz="4" w:space="0" w:color="auto"/>
              <w:right w:val="single" w:sz="4" w:space="0" w:color="auto"/>
            </w:tcBorders>
            <w:shd w:val="clear" w:color="auto" w:fill="auto"/>
            <w:vAlign w:val="center"/>
            <w:hideMark/>
          </w:tcPr>
          <w:p w14:paraId="2CA69DA8" w14:textId="77777777" w:rsidR="00816D37" w:rsidRPr="00EF391E" w:rsidRDefault="00816D37" w:rsidP="0093615B">
            <w:pPr>
              <w:spacing w:after="0" w:line="240" w:lineRule="auto"/>
              <w:jc w:val="right"/>
              <w:rPr>
                <w:rFonts w:ascii="Arial" w:eastAsia="Times New Roman" w:hAnsi="Arial" w:cs="Arial"/>
                <w:color w:val="000000"/>
                <w:sz w:val="20"/>
                <w:szCs w:val="20"/>
                <w:lang w:eastAsia="en-GB"/>
              </w:rPr>
            </w:pPr>
            <w:r w:rsidRPr="00EF391E">
              <w:rPr>
                <w:rFonts w:ascii="Arial" w:eastAsia="Times New Roman" w:hAnsi="Arial" w:cs="Arial"/>
                <w:color w:val="000000"/>
                <w:sz w:val="20"/>
                <w:szCs w:val="20"/>
                <w:lang w:eastAsia="en-GB"/>
              </w:rPr>
              <w:t>-24.661</w:t>
            </w:r>
          </w:p>
        </w:tc>
        <w:tc>
          <w:tcPr>
            <w:tcW w:w="1050" w:type="dxa"/>
            <w:tcBorders>
              <w:top w:val="nil"/>
              <w:left w:val="nil"/>
              <w:bottom w:val="single" w:sz="4" w:space="0" w:color="auto"/>
              <w:right w:val="single" w:sz="4" w:space="0" w:color="auto"/>
            </w:tcBorders>
            <w:shd w:val="clear" w:color="000000" w:fill="D9D9D9"/>
            <w:vAlign w:val="center"/>
            <w:hideMark/>
          </w:tcPr>
          <w:p w14:paraId="0EFB04C9" w14:textId="77777777" w:rsidR="00816D37" w:rsidRPr="00EF391E" w:rsidRDefault="00816D37" w:rsidP="0093615B">
            <w:pPr>
              <w:spacing w:after="0" w:line="240" w:lineRule="auto"/>
              <w:jc w:val="right"/>
              <w:rPr>
                <w:rFonts w:ascii="Arial" w:eastAsia="Times New Roman" w:hAnsi="Arial" w:cs="Arial"/>
                <w:color w:val="000000"/>
                <w:sz w:val="20"/>
                <w:szCs w:val="20"/>
                <w:lang w:eastAsia="en-GB"/>
              </w:rPr>
            </w:pPr>
            <w:r w:rsidRPr="00EF391E">
              <w:rPr>
                <w:rFonts w:ascii="Arial" w:eastAsia="Times New Roman" w:hAnsi="Arial" w:cs="Arial"/>
                <w:color w:val="000000"/>
                <w:sz w:val="20"/>
                <w:szCs w:val="20"/>
                <w:lang w:eastAsia="en-GB"/>
              </w:rPr>
              <w:t>1.214</w:t>
            </w:r>
          </w:p>
        </w:tc>
        <w:tc>
          <w:tcPr>
            <w:tcW w:w="1150" w:type="dxa"/>
            <w:tcBorders>
              <w:top w:val="nil"/>
              <w:left w:val="nil"/>
              <w:bottom w:val="single" w:sz="4" w:space="0" w:color="auto"/>
              <w:right w:val="single" w:sz="4" w:space="0" w:color="auto"/>
            </w:tcBorders>
            <w:shd w:val="clear" w:color="auto" w:fill="auto"/>
            <w:vAlign w:val="center"/>
            <w:hideMark/>
          </w:tcPr>
          <w:p w14:paraId="4EF342D3" w14:textId="77777777" w:rsidR="00816D37" w:rsidRPr="00EF391E" w:rsidRDefault="00816D37" w:rsidP="0093615B">
            <w:pPr>
              <w:spacing w:after="0" w:line="240" w:lineRule="auto"/>
              <w:jc w:val="right"/>
              <w:rPr>
                <w:rFonts w:ascii="Arial" w:eastAsia="Times New Roman" w:hAnsi="Arial" w:cs="Arial"/>
                <w:color w:val="000000"/>
                <w:sz w:val="20"/>
                <w:szCs w:val="20"/>
                <w:lang w:eastAsia="en-GB"/>
              </w:rPr>
            </w:pPr>
            <w:r w:rsidRPr="00EF391E">
              <w:rPr>
                <w:rFonts w:ascii="Arial" w:eastAsia="Times New Roman" w:hAnsi="Arial" w:cs="Arial"/>
                <w:color w:val="000000"/>
                <w:sz w:val="20"/>
                <w:szCs w:val="20"/>
                <w:lang w:eastAsia="en-GB"/>
              </w:rPr>
              <w:t>-2.791</w:t>
            </w:r>
          </w:p>
        </w:tc>
        <w:tc>
          <w:tcPr>
            <w:tcW w:w="1050" w:type="dxa"/>
            <w:tcBorders>
              <w:top w:val="nil"/>
              <w:left w:val="nil"/>
              <w:bottom w:val="single" w:sz="4" w:space="0" w:color="auto"/>
              <w:right w:val="single" w:sz="4" w:space="0" w:color="auto"/>
            </w:tcBorders>
            <w:shd w:val="clear" w:color="auto" w:fill="auto"/>
            <w:vAlign w:val="center"/>
            <w:hideMark/>
          </w:tcPr>
          <w:p w14:paraId="65576E25" w14:textId="77777777" w:rsidR="00816D37" w:rsidRPr="00EF391E" w:rsidRDefault="00816D37" w:rsidP="0093615B">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-2.376</w:t>
            </w:r>
          </w:p>
        </w:tc>
        <w:tc>
          <w:tcPr>
            <w:tcW w:w="1050" w:type="dxa"/>
            <w:tcBorders>
              <w:top w:val="nil"/>
              <w:left w:val="nil"/>
              <w:bottom w:val="single" w:sz="4" w:space="0" w:color="auto"/>
              <w:right w:val="single" w:sz="4" w:space="0" w:color="auto"/>
            </w:tcBorders>
            <w:shd w:val="clear" w:color="000000" w:fill="D9D9D9"/>
            <w:vAlign w:val="center"/>
            <w:hideMark/>
          </w:tcPr>
          <w:p w14:paraId="662964F2" w14:textId="77777777" w:rsidR="00816D37" w:rsidRPr="00EF391E" w:rsidRDefault="00816D37" w:rsidP="0093615B">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0.415</w:t>
            </w:r>
          </w:p>
        </w:tc>
        <w:tc>
          <w:tcPr>
            <w:tcW w:w="1050" w:type="dxa"/>
            <w:tcBorders>
              <w:top w:val="nil"/>
              <w:left w:val="nil"/>
              <w:bottom w:val="single" w:sz="4" w:space="0" w:color="auto"/>
              <w:right w:val="single" w:sz="4" w:space="0" w:color="auto"/>
            </w:tcBorders>
            <w:shd w:val="clear" w:color="auto" w:fill="auto"/>
            <w:vAlign w:val="center"/>
            <w:hideMark/>
          </w:tcPr>
          <w:p w14:paraId="5D127A25" w14:textId="77777777" w:rsidR="00816D37" w:rsidRPr="00EF391E" w:rsidRDefault="00816D37" w:rsidP="0093615B">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14.87</w:t>
            </w:r>
            <w:r w:rsidRPr="00EF391E">
              <w:rPr>
                <w:rFonts w:ascii="Arial" w:eastAsia="Times New Roman" w:hAnsi="Arial" w:cs="Arial"/>
                <w:color w:val="000000"/>
                <w:sz w:val="20"/>
                <w:szCs w:val="20"/>
                <w:lang w:eastAsia="en-GB"/>
              </w:rPr>
              <w:t>%</w:t>
            </w:r>
          </w:p>
        </w:tc>
        <w:tc>
          <w:tcPr>
            <w:tcW w:w="1050" w:type="dxa"/>
            <w:tcBorders>
              <w:top w:val="nil"/>
              <w:left w:val="nil"/>
              <w:bottom w:val="single" w:sz="4" w:space="0" w:color="auto"/>
              <w:right w:val="single" w:sz="4" w:space="0" w:color="auto"/>
            </w:tcBorders>
            <w:shd w:val="clear" w:color="auto" w:fill="auto"/>
            <w:vAlign w:val="center"/>
            <w:hideMark/>
          </w:tcPr>
          <w:p w14:paraId="28E4BC4D" w14:textId="77777777" w:rsidR="00816D37" w:rsidRPr="00EF391E" w:rsidRDefault="00816D37" w:rsidP="0093615B">
            <w:pPr>
              <w:spacing w:after="0" w:line="240" w:lineRule="auto"/>
              <w:jc w:val="right"/>
              <w:rPr>
                <w:rFonts w:ascii="Arial" w:eastAsia="Times New Roman" w:hAnsi="Arial" w:cs="Arial"/>
                <w:color w:val="000000"/>
                <w:sz w:val="20"/>
                <w:szCs w:val="20"/>
                <w:lang w:eastAsia="en-GB"/>
              </w:rPr>
            </w:pPr>
            <w:r w:rsidRPr="00EF391E">
              <w:rPr>
                <w:rFonts w:ascii="Arial" w:eastAsia="Times New Roman" w:hAnsi="Arial" w:cs="Arial"/>
                <w:color w:val="000000"/>
                <w:sz w:val="20"/>
                <w:szCs w:val="20"/>
                <w:lang w:eastAsia="en-GB"/>
              </w:rPr>
              <w:t>0.624</w:t>
            </w:r>
          </w:p>
        </w:tc>
      </w:tr>
      <w:tr w:rsidR="00816D37" w:rsidRPr="00EF391E" w14:paraId="427F6F0F" w14:textId="77777777" w:rsidTr="005546FA">
        <w:trPr>
          <w:trHeight w:val="1013"/>
        </w:trPr>
        <w:tc>
          <w:tcPr>
            <w:tcW w:w="2116" w:type="dxa"/>
            <w:tcBorders>
              <w:top w:val="nil"/>
              <w:left w:val="single" w:sz="4" w:space="0" w:color="auto"/>
              <w:bottom w:val="single" w:sz="4" w:space="0" w:color="auto"/>
              <w:right w:val="single" w:sz="4" w:space="0" w:color="auto"/>
            </w:tcBorders>
            <w:shd w:val="clear" w:color="000000" w:fill="D9D9D9"/>
            <w:vAlign w:val="center"/>
            <w:hideMark/>
          </w:tcPr>
          <w:p w14:paraId="1F260D98" w14:textId="77777777" w:rsidR="00816D37" w:rsidRPr="00EF391E" w:rsidRDefault="00816D37" w:rsidP="0093615B">
            <w:pPr>
              <w:spacing w:after="0" w:line="240" w:lineRule="auto"/>
              <w:rPr>
                <w:rFonts w:ascii="Arial" w:eastAsia="Times New Roman" w:hAnsi="Arial" w:cs="Arial"/>
                <w:b/>
                <w:bCs/>
                <w:color w:val="000000"/>
                <w:sz w:val="20"/>
                <w:szCs w:val="20"/>
                <w:lang w:eastAsia="en-GB"/>
              </w:rPr>
            </w:pPr>
            <w:r w:rsidRPr="00EF391E">
              <w:rPr>
                <w:rFonts w:ascii="Arial" w:eastAsia="Times New Roman" w:hAnsi="Arial" w:cs="Arial"/>
                <w:b/>
                <w:bCs/>
                <w:color w:val="000000"/>
                <w:sz w:val="20"/>
                <w:szCs w:val="20"/>
                <w:lang w:eastAsia="en-GB"/>
              </w:rPr>
              <w:t>PROGRAMME OFFICE</w:t>
            </w:r>
          </w:p>
        </w:tc>
        <w:tc>
          <w:tcPr>
            <w:tcW w:w="1372" w:type="dxa"/>
            <w:tcBorders>
              <w:top w:val="nil"/>
              <w:left w:val="nil"/>
              <w:bottom w:val="single" w:sz="4" w:space="0" w:color="auto"/>
              <w:right w:val="single" w:sz="4" w:space="0" w:color="auto"/>
            </w:tcBorders>
            <w:shd w:val="clear" w:color="auto" w:fill="auto"/>
            <w:vAlign w:val="center"/>
            <w:hideMark/>
          </w:tcPr>
          <w:p w14:paraId="11E44634" w14:textId="77777777" w:rsidR="00816D37" w:rsidRPr="00EF391E" w:rsidRDefault="00816D37" w:rsidP="0093615B">
            <w:pPr>
              <w:spacing w:after="0" w:line="240" w:lineRule="auto"/>
              <w:jc w:val="right"/>
              <w:rPr>
                <w:rFonts w:ascii="Arial" w:eastAsia="Times New Roman" w:hAnsi="Arial" w:cs="Arial"/>
                <w:color w:val="000000"/>
                <w:sz w:val="20"/>
                <w:szCs w:val="20"/>
                <w:lang w:eastAsia="en-GB"/>
              </w:rPr>
            </w:pPr>
            <w:r w:rsidRPr="00EF391E">
              <w:rPr>
                <w:rFonts w:ascii="Arial" w:eastAsia="Times New Roman" w:hAnsi="Arial" w:cs="Arial"/>
                <w:color w:val="000000"/>
                <w:sz w:val="20"/>
                <w:szCs w:val="20"/>
                <w:lang w:eastAsia="en-GB"/>
              </w:rPr>
              <w:t>2.301</w:t>
            </w:r>
          </w:p>
        </w:tc>
        <w:tc>
          <w:tcPr>
            <w:tcW w:w="1372" w:type="dxa"/>
            <w:tcBorders>
              <w:top w:val="nil"/>
              <w:left w:val="nil"/>
              <w:bottom w:val="single" w:sz="4" w:space="0" w:color="auto"/>
              <w:right w:val="single" w:sz="4" w:space="0" w:color="auto"/>
            </w:tcBorders>
            <w:shd w:val="clear" w:color="auto" w:fill="auto"/>
            <w:vAlign w:val="center"/>
            <w:hideMark/>
          </w:tcPr>
          <w:p w14:paraId="7D660564" w14:textId="77777777" w:rsidR="00816D37" w:rsidRPr="00EF391E" w:rsidRDefault="00816D37" w:rsidP="0093615B">
            <w:pPr>
              <w:spacing w:after="0" w:line="240" w:lineRule="auto"/>
              <w:jc w:val="right"/>
              <w:rPr>
                <w:rFonts w:ascii="Arial" w:eastAsia="Times New Roman" w:hAnsi="Arial" w:cs="Arial"/>
                <w:color w:val="000000"/>
                <w:sz w:val="20"/>
                <w:szCs w:val="20"/>
                <w:lang w:eastAsia="en-GB"/>
              </w:rPr>
            </w:pPr>
            <w:r w:rsidRPr="00EF391E">
              <w:rPr>
                <w:rFonts w:ascii="Arial" w:eastAsia="Times New Roman" w:hAnsi="Arial" w:cs="Arial"/>
                <w:color w:val="000000"/>
                <w:sz w:val="20"/>
                <w:szCs w:val="20"/>
                <w:lang w:eastAsia="en-GB"/>
              </w:rPr>
              <w:t>2.011</w:t>
            </w:r>
          </w:p>
        </w:tc>
        <w:tc>
          <w:tcPr>
            <w:tcW w:w="1372" w:type="dxa"/>
            <w:tcBorders>
              <w:top w:val="nil"/>
              <w:left w:val="nil"/>
              <w:bottom w:val="single" w:sz="4" w:space="0" w:color="auto"/>
              <w:right w:val="single" w:sz="4" w:space="0" w:color="auto"/>
            </w:tcBorders>
            <w:shd w:val="clear" w:color="000000" w:fill="D9D9D9"/>
            <w:vAlign w:val="center"/>
            <w:hideMark/>
          </w:tcPr>
          <w:p w14:paraId="4DE9B8A0" w14:textId="77777777" w:rsidR="00816D37" w:rsidRPr="00EF391E" w:rsidRDefault="00816D37" w:rsidP="0093615B">
            <w:pPr>
              <w:spacing w:after="0" w:line="240" w:lineRule="auto"/>
              <w:jc w:val="right"/>
              <w:rPr>
                <w:rFonts w:ascii="Arial" w:eastAsia="Times New Roman" w:hAnsi="Arial" w:cs="Arial"/>
                <w:color w:val="000000"/>
                <w:sz w:val="20"/>
                <w:szCs w:val="20"/>
                <w:lang w:eastAsia="en-GB"/>
              </w:rPr>
            </w:pPr>
            <w:r w:rsidRPr="00EF391E">
              <w:rPr>
                <w:rFonts w:ascii="Arial" w:eastAsia="Times New Roman" w:hAnsi="Arial" w:cs="Arial"/>
                <w:color w:val="000000"/>
                <w:sz w:val="20"/>
                <w:szCs w:val="20"/>
                <w:lang w:eastAsia="en-GB"/>
              </w:rPr>
              <w:t>-0.290</w:t>
            </w:r>
          </w:p>
        </w:tc>
        <w:tc>
          <w:tcPr>
            <w:tcW w:w="1150" w:type="dxa"/>
            <w:tcBorders>
              <w:top w:val="nil"/>
              <w:left w:val="nil"/>
              <w:bottom w:val="single" w:sz="4" w:space="0" w:color="auto"/>
              <w:right w:val="single" w:sz="4" w:space="0" w:color="auto"/>
            </w:tcBorders>
            <w:shd w:val="clear" w:color="auto" w:fill="auto"/>
            <w:vAlign w:val="center"/>
            <w:hideMark/>
          </w:tcPr>
          <w:p w14:paraId="1A5CB02A" w14:textId="77777777" w:rsidR="00816D37" w:rsidRPr="00EF391E" w:rsidRDefault="00816D37" w:rsidP="0093615B">
            <w:pPr>
              <w:spacing w:after="0" w:line="240" w:lineRule="auto"/>
              <w:jc w:val="right"/>
              <w:rPr>
                <w:rFonts w:ascii="Arial" w:eastAsia="Times New Roman" w:hAnsi="Arial" w:cs="Arial"/>
                <w:color w:val="000000"/>
                <w:sz w:val="20"/>
                <w:szCs w:val="20"/>
                <w:lang w:eastAsia="en-GB"/>
              </w:rPr>
            </w:pPr>
            <w:r w:rsidRPr="00EF391E">
              <w:rPr>
                <w:rFonts w:ascii="Arial" w:eastAsia="Times New Roman" w:hAnsi="Arial" w:cs="Arial"/>
                <w:color w:val="000000"/>
                <w:sz w:val="20"/>
                <w:szCs w:val="20"/>
                <w:lang w:eastAsia="en-GB"/>
              </w:rPr>
              <w:t>-1.841</w:t>
            </w:r>
          </w:p>
        </w:tc>
        <w:tc>
          <w:tcPr>
            <w:tcW w:w="1050" w:type="dxa"/>
            <w:tcBorders>
              <w:top w:val="nil"/>
              <w:left w:val="nil"/>
              <w:bottom w:val="single" w:sz="4" w:space="0" w:color="auto"/>
              <w:right w:val="single" w:sz="4" w:space="0" w:color="auto"/>
            </w:tcBorders>
            <w:shd w:val="clear" w:color="auto" w:fill="auto"/>
            <w:vAlign w:val="center"/>
            <w:hideMark/>
          </w:tcPr>
          <w:p w14:paraId="70DEED28" w14:textId="77777777" w:rsidR="00816D37" w:rsidRPr="00EF391E" w:rsidRDefault="00816D37" w:rsidP="0093615B">
            <w:pPr>
              <w:spacing w:after="0" w:line="240" w:lineRule="auto"/>
              <w:jc w:val="right"/>
              <w:rPr>
                <w:rFonts w:ascii="Arial" w:eastAsia="Times New Roman" w:hAnsi="Arial" w:cs="Arial"/>
                <w:color w:val="000000"/>
                <w:sz w:val="20"/>
                <w:szCs w:val="20"/>
                <w:lang w:eastAsia="en-GB"/>
              </w:rPr>
            </w:pPr>
            <w:r w:rsidRPr="00EF391E">
              <w:rPr>
                <w:rFonts w:ascii="Arial" w:eastAsia="Times New Roman" w:hAnsi="Arial" w:cs="Arial"/>
                <w:color w:val="000000"/>
                <w:sz w:val="20"/>
                <w:szCs w:val="20"/>
                <w:lang w:eastAsia="en-GB"/>
              </w:rPr>
              <w:t>-1.010</w:t>
            </w:r>
          </w:p>
        </w:tc>
        <w:tc>
          <w:tcPr>
            <w:tcW w:w="1050" w:type="dxa"/>
            <w:tcBorders>
              <w:top w:val="nil"/>
              <w:left w:val="nil"/>
              <w:bottom w:val="single" w:sz="4" w:space="0" w:color="auto"/>
              <w:right w:val="single" w:sz="4" w:space="0" w:color="auto"/>
            </w:tcBorders>
            <w:shd w:val="clear" w:color="000000" w:fill="D9D9D9"/>
            <w:vAlign w:val="center"/>
            <w:hideMark/>
          </w:tcPr>
          <w:p w14:paraId="333D16B0" w14:textId="77777777" w:rsidR="00816D37" w:rsidRPr="00EF391E" w:rsidRDefault="00816D37" w:rsidP="0093615B">
            <w:pPr>
              <w:spacing w:after="0" w:line="240" w:lineRule="auto"/>
              <w:jc w:val="right"/>
              <w:rPr>
                <w:rFonts w:ascii="Arial" w:eastAsia="Times New Roman" w:hAnsi="Arial" w:cs="Arial"/>
                <w:color w:val="000000"/>
                <w:sz w:val="20"/>
                <w:szCs w:val="20"/>
                <w:lang w:eastAsia="en-GB"/>
              </w:rPr>
            </w:pPr>
            <w:r w:rsidRPr="00EF391E">
              <w:rPr>
                <w:rFonts w:ascii="Arial" w:eastAsia="Times New Roman" w:hAnsi="Arial" w:cs="Arial"/>
                <w:color w:val="000000"/>
                <w:sz w:val="20"/>
                <w:szCs w:val="20"/>
                <w:lang w:eastAsia="en-GB"/>
              </w:rPr>
              <w:t>0.831</w:t>
            </w:r>
          </w:p>
        </w:tc>
        <w:tc>
          <w:tcPr>
            <w:tcW w:w="1150" w:type="dxa"/>
            <w:tcBorders>
              <w:top w:val="nil"/>
              <w:left w:val="nil"/>
              <w:bottom w:val="single" w:sz="4" w:space="0" w:color="auto"/>
              <w:right w:val="single" w:sz="4" w:space="0" w:color="auto"/>
            </w:tcBorders>
            <w:shd w:val="clear" w:color="auto" w:fill="auto"/>
            <w:vAlign w:val="center"/>
            <w:hideMark/>
          </w:tcPr>
          <w:p w14:paraId="499C1ADB" w14:textId="77777777" w:rsidR="00816D37" w:rsidRPr="00EF391E" w:rsidRDefault="00816D37" w:rsidP="0093615B">
            <w:pPr>
              <w:spacing w:after="0" w:line="240" w:lineRule="auto"/>
              <w:jc w:val="right"/>
              <w:rPr>
                <w:rFonts w:ascii="Arial" w:eastAsia="Times New Roman" w:hAnsi="Arial" w:cs="Arial"/>
                <w:color w:val="000000"/>
                <w:sz w:val="20"/>
                <w:szCs w:val="20"/>
                <w:lang w:eastAsia="en-GB"/>
              </w:rPr>
            </w:pPr>
            <w:r w:rsidRPr="00EF391E">
              <w:rPr>
                <w:rFonts w:ascii="Arial" w:eastAsia="Times New Roman" w:hAnsi="Arial" w:cs="Arial"/>
                <w:color w:val="000000"/>
                <w:sz w:val="20"/>
                <w:szCs w:val="20"/>
                <w:lang w:eastAsia="en-GB"/>
              </w:rPr>
              <w:t>0.460</w:t>
            </w:r>
          </w:p>
        </w:tc>
        <w:tc>
          <w:tcPr>
            <w:tcW w:w="1050" w:type="dxa"/>
            <w:tcBorders>
              <w:top w:val="nil"/>
              <w:left w:val="nil"/>
              <w:bottom w:val="single" w:sz="4" w:space="0" w:color="auto"/>
              <w:right w:val="single" w:sz="4" w:space="0" w:color="auto"/>
            </w:tcBorders>
            <w:shd w:val="clear" w:color="auto" w:fill="auto"/>
            <w:vAlign w:val="center"/>
            <w:hideMark/>
          </w:tcPr>
          <w:p w14:paraId="04BF10E3" w14:textId="77777777" w:rsidR="00816D37" w:rsidRPr="00EF391E" w:rsidRDefault="00816D37" w:rsidP="0093615B">
            <w:pPr>
              <w:spacing w:after="0" w:line="240" w:lineRule="auto"/>
              <w:jc w:val="right"/>
              <w:rPr>
                <w:rFonts w:ascii="Arial" w:eastAsia="Times New Roman" w:hAnsi="Arial" w:cs="Arial"/>
                <w:color w:val="000000"/>
                <w:sz w:val="20"/>
                <w:szCs w:val="20"/>
                <w:lang w:eastAsia="en-GB"/>
              </w:rPr>
            </w:pPr>
            <w:r w:rsidRPr="00EF391E">
              <w:rPr>
                <w:rFonts w:ascii="Arial" w:eastAsia="Times New Roman" w:hAnsi="Arial" w:cs="Arial"/>
                <w:color w:val="000000"/>
                <w:sz w:val="20"/>
                <w:szCs w:val="20"/>
                <w:lang w:eastAsia="en-GB"/>
              </w:rPr>
              <w:t>1.001</w:t>
            </w:r>
          </w:p>
        </w:tc>
        <w:tc>
          <w:tcPr>
            <w:tcW w:w="1050" w:type="dxa"/>
            <w:tcBorders>
              <w:top w:val="nil"/>
              <w:left w:val="nil"/>
              <w:bottom w:val="single" w:sz="4" w:space="0" w:color="auto"/>
              <w:right w:val="single" w:sz="4" w:space="0" w:color="auto"/>
            </w:tcBorders>
            <w:shd w:val="clear" w:color="000000" w:fill="D9D9D9"/>
            <w:vAlign w:val="center"/>
            <w:hideMark/>
          </w:tcPr>
          <w:p w14:paraId="30F79953" w14:textId="77777777" w:rsidR="00816D37" w:rsidRPr="00EF391E" w:rsidRDefault="00816D37" w:rsidP="0093615B">
            <w:pPr>
              <w:spacing w:after="0" w:line="240" w:lineRule="auto"/>
              <w:jc w:val="right"/>
              <w:rPr>
                <w:rFonts w:ascii="Arial" w:eastAsia="Times New Roman" w:hAnsi="Arial" w:cs="Arial"/>
                <w:color w:val="000000"/>
                <w:sz w:val="20"/>
                <w:szCs w:val="20"/>
                <w:lang w:eastAsia="en-GB"/>
              </w:rPr>
            </w:pPr>
            <w:r w:rsidRPr="00EF391E">
              <w:rPr>
                <w:rFonts w:ascii="Arial" w:eastAsia="Times New Roman" w:hAnsi="Arial" w:cs="Arial"/>
                <w:color w:val="000000"/>
                <w:sz w:val="20"/>
                <w:szCs w:val="20"/>
                <w:lang w:eastAsia="en-GB"/>
              </w:rPr>
              <w:t>0.541</w:t>
            </w:r>
          </w:p>
        </w:tc>
        <w:tc>
          <w:tcPr>
            <w:tcW w:w="1050" w:type="dxa"/>
            <w:tcBorders>
              <w:top w:val="nil"/>
              <w:left w:val="nil"/>
              <w:bottom w:val="single" w:sz="4" w:space="0" w:color="auto"/>
              <w:right w:val="single" w:sz="4" w:space="0" w:color="auto"/>
            </w:tcBorders>
            <w:shd w:val="clear" w:color="auto" w:fill="auto"/>
            <w:vAlign w:val="center"/>
            <w:hideMark/>
          </w:tcPr>
          <w:p w14:paraId="25C1DC39" w14:textId="77777777" w:rsidR="00816D37" w:rsidRPr="00EF391E" w:rsidRDefault="00816D37" w:rsidP="0093615B">
            <w:pPr>
              <w:spacing w:after="0" w:line="240" w:lineRule="auto"/>
              <w:jc w:val="right"/>
              <w:rPr>
                <w:rFonts w:ascii="Arial" w:eastAsia="Times New Roman" w:hAnsi="Arial" w:cs="Arial"/>
                <w:color w:val="000000"/>
                <w:sz w:val="20"/>
                <w:szCs w:val="20"/>
                <w:lang w:eastAsia="en-GB"/>
              </w:rPr>
            </w:pPr>
            <w:r w:rsidRPr="00EF391E">
              <w:rPr>
                <w:rFonts w:ascii="Arial" w:eastAsia="Times New Roman" w:hAnsi="Arial" w:cs="Arial"/>
                <w:color w:val="000000"/>
                <w:sz w:val="20"/>
                <w:szCs w:val="20"/>
                <w:lang w:eastAsia="en-GB"/>
              </w:rPr>
              <w:t>117.61%</w:t>
            </w:r>
          </w:p>
        </w:tc>
        <w:tc>
          <w:tcPr>
            <w:tcW w:w="1050" w:type="dxa"/>
            <w:tcBorders>
              <w:top w:val="nil"/>
              <w:left w:val="nil"/>
              <w:bottom w:val="single" w:sz="4" w:space="0" w:color="auto"/>
              <w:right w:val="single" w:sz="4" w:space="0" w:color="auto"/>
            </w:tcBorders>
            <w:shd w:val="clear" w:color="auto" w:fill="auto"/>
            <w:vAlign w:val="center"/>
            <w:hideMark/>
          </w:tcPr>
          <w:p w14:paraId="192A2CBC" w14:textId="77777777" w:rsidR="00816D37" w:rsidRPr="00EF391E" w:rsidRDefault="00816D37" w:rsidP="0093615B">
            <w:pPr>
              <w:spacing w:after="0" w:line="240" w:lineRule="auto"/>
              <w:jc w:val="right"/>
              <w:rPr>
                <w:rFonts w:ascii="Arial" w:eastAsia="Times New Roman" w:hAnsi="Arial" w:cs="Arial"/>
                <w:color w:val="000000"/>
                <w:sz w:val="20"/>
                <w:szCs w:val="20"/>
                <w:lang w:eastAsia="en-GB"/>
              </w:rPr>
            </w:pPr>
            <w:r w:rsidRPr="00EF391E">
              <w:rPr>
                <w:rFonts w:ascii="Arial" w:eastAsia="Times New Roman" w:hAnsi="Arial" w:cs="Arial"/>
                <w:color w:val="000000"/>
                <w:sz w:val="20"/>
                <w:szCs w:val="20"/>
                <w:lang w:eastAsia="en-GB"/>
              </w:rPr>
              <w:t>0.585</w:t>
            </w:r>
          </w:p>
        </w:tc>
      </w:tr>
      <w:tr w:rsidR="00816D37" w:rsidRPr="00EF391E" w14:paraId="2236962C" w14:textId="77777777" w:rsidTr="005546FA">
        <w:trPr>
          <w:trHeight w:val="1013"/>
        </w:trPr>
        <w:tc>
          <w:tcPr>
            <w:tcW w:w="2116" w:type="dxa"/>
            <w:tcBorders>
              <w:top w:val="nil"/>
              <w:left w:val="single" w:sz="4" w:space="0" w:color="auto"/>
              <w:bottom w:val="single" w:sz="4" w:space="0" w:color="auto"/>
              <w:right w:val="single" w:sz="4" w:space="0" w:color="auto"/>
            </w:tcBorders>
            <w:shd w:val="clear" w:color="000000" w:fill="D9D9D9"/>
            <w:vAlign w:val="center"/>
            <w:hideMark/>
          </w:tcPr>
          <w:p w14:paraId="2DD46D6A" w14:textId="77777777" w:rsidR="00816D37" w:rsidRPr="00EF391E" w:rsidRDefault="00816D37" w:rsidP="0093615B">
            <w:pPr>
              <w:spacing w:after="0" w:line="240" w:lineRule="auto"/>
              <w:rPr>
                <w:rFonts w:ascii="Arial" w:eastAsia="Times New Roman" w:hAnsi="Arial" w:cs="Arial"/>
                <w:b/>
                <w:bCs/>
                <w:color w:val="000000"/>
                <w:sz w:val="20"/>
                <w:szCs w:val="20"/>
                <w:lang w:eastAsia="en-GB"/>
              </w:rPr>
            </w:pPr>
            <w:r w:rsidRPr="00EF391E">
              <w:rPr>
                <w:rFonts w:ascii="Arial" w:eastAsia="Times New Roman" w:hAnsi="Arial" w:cs="Arial"/>
                <w:b/>
                <w:bCs/>
                <w:color w:val="000000"/>
                <w:sz w:val="20"/>
                <w:szCs w:val="20"/>
                <w:lang w:eastAsia="en-GB"/>
              </w:rPr>
              <w:t>CUSTOMER ACCESS</w:t>
            </w:r>
          </w:p>
        </w:tc>
        <w:tc>
          <w:tcPr>
            <w:tcW w:w="1372" w:type="dxa"/>
            <w:tcBorders>
              <w:top w:val="nil"/>
              <w:left w:val="nil"/>
              <w:bottom w:val="single" w:sz="4" w:space="0" w:color="auto"/>
              <w:right w:val="single" w:sz="4" w:space="0" w:color="auto"/>
            </w:tcBorders>
            <w:shd w:val="clear" w:color="auto" w:fill="auto"/>
            <w:vAlign w:val="center"/>
            <w:hideMark/>
          </w:tcPr>
          <w:p w14:paraId="4976599E" w14:textId="77777777" w:rsidR="00816D37" w:rsidRPr="00EF391E" w:rsidRDefault="00816D37" w:rsidP="0093615B">
            <w:pPr>
              <w:spacing w:after="0" w:line="240" w:lineRule="auto"/>
              <w:jc w:val="right"/>
              <w:rPr>
                <w:rFonts w:ascii="Arial" w:eastAsia="Times New Roman" w:hAnsi="Arial" w:cs="Arial"/>
                <w:color w:val="000000"/>
                <w:sz w:val="20"/>
                <w:szCs w:val="20"/>
                <w:lang w:eastAsia="en-GB"/>
              </w:rPr>
            </w:pPr>
            <w:r w:rsidRPr="00EF391E">
              <w:rPr>
                <w:rFonts w:ascii="Arial" w:eastAsia="Times New Roman" w:hAnsi="Arial" w:cs="Arial"/>
                <w:color w:val="000000"/>
                <w:sz w:val="20"/>
                <w:szCs w:val="20"/>
                <w:lang w:eastAsia="en-GB"/>
              </w:rPr>
              <w:t>5.339</w:t>
            </w:r>
          </w:p>
        </w:tc>
        <w:tc>
          <w:tcPr>
            <w:tcW w:w="1372" w:type="dxa"/>
            <w:tcBorders>
              <w:top w:val="nil"/>
              <w:left w:val="nil"/>
              <w:bottom w:val="single" w:sz="4" w:space="0" w:color="auto"/>
              <w:right w:val="single" w:sz="4" w:space="0" w:color="auto"/>
            </w:tcBorders>
            <w:shd w:val="clear" w:color="auto" w:fill="auto"/>
            <w:vAlign w:val="center"/>
            <w:hideMark/>
          </w:tcPr>
          <w:p w14:paraId="5C58E1A2" w14:textId="77777777" w:rsidR="00816D37" w:rsidRPr="00EF391E" w:rsidRDefault="00816D37" w:rsidP="0093615B">
            <w:pPr>
              <w:spacing w:after="0" w:line="240" w:lineRule="auto"/>
              <w:jc w:val="right"/>
              <w:rPr>
                <w:rFonts w:ascii="Arial" w:eastAsia="Times New Roman" w:hAnsi="Arial" w:cs="Arial"/>
                <w:color w:val="000000"/>
                <w:sz w:val="20"/>
                <w:szCs w:val="20"/>
                <w:lang w:eastAsia="en-GB"/>
              </w:rPr>
            </w:pPr>
            <w:r w:rsidRPr="00EF391E">
              <w:rPr>
                <w:rFonts w:ascii="Arial" w:eastAsia="Times New Roman" w:hAnsi="Arial" w:cs="Arial"/>
                <w:color w:val="000000"/>
                <w:sz w:val="20"/>
                <w:szCs w:val="20"/>
                <w:lang w:eastAsia="en-GB"/>
              </w:rPr>
              <w:t>5.537</w:t>
            </w:r>
          </w:p>
        </w:tc>
        <w:tc>
          <w:tcPr>
            <w:tcW w:w="1372" w:type="dxa"/>
            <w:tcBorders>
              <w:top w:val="nil"/>
              <w:left w:val="nil"/>
              <w:bottom w:val="single" w:sz="4" w:space="0" w:color="auto"/>
              <w:right w:val="single" w:sz="4" w:space="0" w:color="auto"/>
            </w:tcBorders>
            <w:shd w:val="clear" w:color="000000" w:fill="D9D9D9"/>
            <w:vAlign w:val="center"/>
            <w:hideMark/>
          </w:tcPr>
          <w:p w14:paraId="58D4D885" w14:textId="77777777" w:rsidR="00816D37" w:rsidRPr="00EF391E" w:rsidRDefault="00816D37" w:rsidP="0093615B">
            <w:pPr>
              <w:spacing w:after="0" w:line="240" w:lineRule="auto"/>
              <w:jc w:val="right"/>
              <w:rPr>
                <w:rFonts w:ascii="Arial" w:eastAsia="Times New Roman" w:hAnsi="Arial" w:cs="Arial"/>
                <w:color w:val="000000"/>
                <w:sz w:val="20"/>
                <w:szCs w:val="20"/>
                <w:lang w:eastAsia="en-GB"/>
              </w:rPr>
            </w:pPr>
            <w:r w:rsidRPr="00EF391E">
              <w:rPr>
                <w:rFonts w:ascii="Arial" w:eastAsia="Times New Roman" w:hAnsi="Arial" w:cs="Arial"/>
                <w:color w:val="000000"/>
                <w:sz w:val="20"/>
                <w:szCs w:val="20"/>
                <w:lang w:eastAsia="en-GB"/>
              </w:rPr>
              <w:t>0.198</w:t>
            </w:r>
          </w:p>
        </w:tc>
        <w:tc>
          <w:tcPr>
            <w:tcW w:w="1150" w:type="dxa"/>
            <w:tcBorders>
              <w:top w:val="nil"/>
              <w:left w:val="nil"/>
              <w:bottom w:val="single" w:sz="4" w:space="0" w:color="auto"/>
              <w:right w:val="single" w:sz="4" w:space="0" w:color="auto"/>
            </w:tcBorders>
            <w:shd w:val="clear" w:color="auto" w:fill="auto"/>
            <w:vAlign w:val="center"/>
            <w:hideMark/>
          </w:tcPr>
          <w:p w14:paraId="788349E5" w14:textId="77777777" w:rsidR="00816D37" w:rsidRPr="00EF391E" w:rsidRDefault="00816D37" w:rsidP="0093615B">
            <w:pPr>
              <w:spacing w:after="0" w:line="240" w:lineRule="auto"/>
              <w:jc w:val="right"/>
              <w:rPr>
                <w:rFonts w:ascii="Arial" w:eastAsia="Times New Roman" w:hAnsi="Arial" w:cs="Arial"/>
                <w:color w:val="000000"/>
                <w:sz w:val="20"/>
                <w:szCs w:val="20"/>
                <w:lang w:eastAsia="en-GB"/>
              </w:rPr>
            </w:pPr>
            <w:r w:rsidRPr="00EF391E">
              <w:rPr>
                <w:rFonts w:ascii="Arial" w:eastAsia="Times New Roman" w:hAnsi="Arial" w:cs="Arial"/>
                <w:color w:val="000000"/>
                <w:sz w:val="20"/>
                <w:szCs w:val="20"/>
                <w:lang w:eastAsia="en-GB"/>
              </w:rPr>
              <w:t>-2.205</w:t>
            </w:r>
          </w:p>
        </w:tc>
        <w:tc>
          <w:tcPr>
            <w:tcW w:w="1050" w:type="dxa"/>
            <w:tcBorders>
              <w:top w:val="nil"/>
              <w:left w:val="nil"/>
              <w:bottom w:val="single" w:sz="4" w:space="0" w:color="auto"/>
              <w:right w:val="single" w:sz="4" w:space="0" w:color="auto"/>
            </w:tcBorders>
            <w:shd w:val="clear" w:color="auto" w:fill="auto"/>
            <w:vAlign w:val="center"/>
            <w:hideMark/>
          </w:tcPr>
          <w:p w14:paraId="5FB6BF64" w14:textId="77777777" w:rsidR="00816D37" w:rsidRPr="00EF391E" w:rsidRDefault="00816D37" w:rsidP="0093615B">
            <w:pPr>
              <w:spacing w:after="0" w:line="240" w:lineRule="auto"/>
              <w:jc w:val="right"/>
              <w:rPr>
                <w:rFonts w:ascii="Arial" w:eastAsia="Times New Roman" w:hAnsi="Arial" w:cs="Arial"/>
                <w:color w:val="000000"/>
                <w:sz w:val="20"/>
                <w:szCs w:val="20"/>
                <w:lang w:eastAsia="en-GB"/>
              </w:rPr>
            </w:pPr>
            <w:r w:rsidRPr="00EF391E">
              <w:rPr>
                <w:rFonts w:ascii="Arial" w:eastAsia="Times New Roman" w:hAnsi="Arial" w:cs="Arial"/>
                <w:color w:val="000000"/>
                <w:sz w:val="20"/>
                <w:szCs w:val="20"/>
                <w:lang w:eastAsia="en-GB"/>
              </w:rPr>
              <w:t>-2.401</w:t>
            </w:r>
          </w:p>
        </w:tc>
        <w:tc>
          <w:tcPr>
            <w:tcW w:w="1050" w:type="dxa"/>
            <w:tcBorders>
              <w:top w:val="nil"/>
              <w:left w:val="nil"/>
              <w:bottom w:val="single" w:sz="4" w:space="0" w:color="auto"/>
              <w:right w:val="single" w:sz="4" w:space="0" w:color="auto"/>
            </w:tcBorders>
            <w:shd w:val="clear" w:color="000000" w:fill="D9D9D9"/>
            <w:vAlign w:val="center"/>
            <w:hideMark/>
          </w:tcPr>
          <w:p w14:paraId="00D93A12" w14:textId="77777777" w:rsidR="00816D37" w:rsidRPr="00EF391E" w:rsidRDefault="00816D37" w:rsidP="0093615B">
            <w:pPr>
              <w:spacing w:after="0" w:line="240" w:lineRule="auto"/>
              <w:jc w:val="right"/>
              <w:rPr>
                <w:rFonts w:ascii="Arial" w:eastAsia="Times New Roman" w:hAnsi="Arial" w:cs="Arial"/>
                <w:color w:val="000000"/>
                <w:sz w:val="20"/>
                <w:szCs w:val="20"/>
                <w:lang w:eastAsia="en-GB"/>
              </w:rPr>
            </w:pPr>
            <w:r w:rsidRPr="00EF391E">
              <w:rPr>
                <w:rFonts w:ascii="Arial" w:eastAsia="Times New Roman" w:hAnsi="Arial" w:cs="Arial"/>
                <w:color w:val="000000"/>
                <w:sz w:val="20"/>
                <w:szCs w:val="20"/>
                <w:lang w:eastAsia="en-GB"/>
              </w:rPr>
              <w:t>-0.196</w:t>
            </w:r>
          </w:p>
        </w:tc>
        <w:tc>
          <w:tcPr>
            <w:tcW w:w="1150" w:type="dxa"/>
            <w:tcBorders>
              <w:top w:val="nil"/>
              <w:left w:val="nil"/>
              <w:bottom w:val="single" w:sz="4" w:space="0" w:color="auto"/>
              <w:right w:val="single" w:sz="4" w:space="0" w:color="auto"/>
            </w:tcBorders>
            <w:shd w:val="clear" w:color="auto" w:fill="auto"/>
            <w:vAlign w:val="center"/>
            <w:hideMark/>
          </w:tcPr>
          <w:p w14:paraId="289576BE" w14:textId="77777777" w:rsidR="00816D37" w:rsidRPr="00EF391E" w:rsidRDefault="00816D37" w:rsidP="0093615B">
            <w:pPr>
              <w:spacing w:after="0" w:line="240" w:lineRule="auto"/>
              <w:jc w:val="right"/>
              <w:rPr>
                <w:rFonts w:ascii="Arial" w:eastAsia="Times New Roman" w:hAnsi="Arial" w:cs="Arial"/>
                <w:color w:val="000000"/>
                <w:sz w:val="20"/>
                <w:szCs w:val="20"/>
                <w:lang w:eastAsia="en-GB"/>
              </w:rPr>
            </w:pPr>
            <w:r w:rsidRPr="00EF391E">
              <w:rPr>
                <w:rFonts w:ascii="Arial" w:eastAsia="Times New Roman" w:hAnsi="Arial" w:cs="Arial"/>
                <w:color w:val="000000"/>
                <w:sz w:val="20"/>
                <w:szCs w:val="20"/>
                <w:lang w:eastAsia="en-GB"/>
              </w:rPr>
              <w:t>3.134</w:t>
            </w:r>
          </w:p>
        </w:tc>
        <w:tc>
          <w:tcPr>
            <w:tcW w:w="1050" w:type="dxa"/>
            <w:tcBorders>
              <w:top w:val="nil"/>
              <w:left w:val="nil"/>
              <w:bottom w:val="single" w:sz="4" w:space="0" w:color="auto"/>
              <w:right w:val="single" w:sz="4" w:space="0" w:color="auto"/>
            </w:tcBorders>
            <w:shd w:val="clear" w:color="auto" w:fill="auto"/>
            <w:vAlign w:val="center"/>
            <w:hideMark/>
          </w:tcPr>
          <w:p w14:paraId="08F92554" w14:textId="77777777" w:rsidR="00816D37" w:rsidRPr="00EF391E" w:rsidRDefault="00816D37" w:rsidP="0093615B">
            <w:pPr>
              <w:spacing w:after="0" w:line="240" w:lineRule="auto"/>
              <w:jc w:val="right"/>
              <w:rPr>
                <w:rFonts w:ascii="Arial" w:eastAsia="Times New Roman" w:hAnsi="Arial" w:cs="Arial"/>
                <w:color w:val="000000"/>
                <w:sz w:val="20"/>
                <w:szCs w:val="20"/>
                <w:lang w:eastAsia="en-GB"/>
              </w:rPr>
            </w:pPr>
            <w:r w:rsidRPr="00EF391E">
              <w:rPr>
                <w:rFonts w:ascii="Arial" w:eastAsia="Times New Roman" w:hAnsi="Arial" w:cs="Arial"/>
                <w:color w:val="000000"/>
                <w:sz w:val="20"/>
                <w:szCs w:val="20"/>
                <w:lang w:eastAsia="en-GB"/>
              </w:rPr>
              <w:t>3.136</w:t>
            </w:r>
          </w:p>
        </w:tc>
        <w:tc>
          <w:tcPr>
            <w:tcW w:w="1050" w:type="dxa"/>
            <w:tcBorders>
              <w:top w:val="nil"/>
              <w:left w:val="nil"/>
              <w:bottom w:val="single" w:sz="4" w:space="0" w:color="auto"/>
              <w:right w:val="single" w:sz="4" w:space="0" w:color="auto"/>
            </w:tcBorders>
            <w:shd w:val="clear" w:color="000000" w:fill="D9D9D9"/>
            <w:vAlign w:val="center"/>
            <w:hideMark/>
          </w:tcPr>
          <w:p w14:paraId="5919BF60" w14:textId="77777777" w:rsidR="00816D37" w:rsidRPr="00EF391E" w:rsidRDefault="00816D37" w:rsidP="0093615B">
            <w:pPr>
              <w:spacing w:after="0" w:line="240" w:lineRule="auto"/>
              <w:jc w:val="right"/>
              <w:rPr>
                <w:rFonts w:ascii="Arial" w:eastAsia="Times New Roman" w:hAnsi="Arial" w:cs="Arial"/>
                <w:color w:val="000000"/>
                <w:sz w:val="20"/>
                <w:szCs w:val="20"/>
                <w:lang w:eastAsia="en-GB"/>
              </w:rPr>
            </w:pPr>
            <w:r w:rsidRPr="00EF391E">
              <w:rPr>
                <w:rFonts w:ascii="Arial" w:eastAsia="Times New Roman" w:hAnsi="Arial" w:cs="Arial"/>
                <w:color w:val="000000"/>
                <w:sz w:val="20"/>
                <w:szCs w:val="20"/>
                <w:lang w:eastAsia="en-GB"/>
              </w:rPr>
              <w:t>0.002</w:t>
            </w:r>
          </w:p>
        </w:tc>
        <w:tc>
          <w:tcPr>
            <w:tcW w:w="1050" w:type="dxa"/>
            <w:tcBorders>
              <w:top w:val="nil"/>
              <w:left w:val="nil"/>
              <w:bottom w:val="single" w:sz="4" w:space="0" w:color="auto"/>
              <w:right w:val="single" w:sz="4" w:space="0" w:color="auto"/>
            </w:tcBorders>
            <w:shd w:val="clear" w:color="auto" w:fill="auto"/>
            <w:vAlign w:val="center"/>
            <w:hideMark/>
          </w:tcPr>
          <w:p w14:paraId="4BCF9C61" w14:textId="77777777" w:rsidR="00816D37" w:rsidRPr="00EF391E" w:rsidRDefault="00816D37" w:rsidP="0093615B">
            <w:pPr>
              <w:spacing w:after="0" w:line="240" w:lineRule="auto"/>
              <w:jc w:val="right"/>
              <w:rPr>
                <w:rFonts w:ascii="Arial" w:eastAsia="Times New Roman" w:hAnsi="Arial" w:cs="Arial"/>
                <w:color w:val="000000"/>
                <w:sz w:val="20"/>
                <w:szCs w:val="20"/>
                <w:lang w:eastAsia="en-GB"/>
              </w:rPr>
            </w:pPr>
            <w:r w:rsidRPr="00EF391E">
              <w:rPr>
                <w:rFonts w:ascii="Arial" w:eastAsia="Times New Roman" w:hAnsi="Arial" w:cs="Arial"/>
                <w:color w:val="000000"/>
                <w:sz w:val="20"/>
                <w:szCs w:val="20"/>
                <w:lang w:eastAsia="en-GB"/>
              </w:rPr>
              <w:t>0.06%</w:t>
            </w:r>
          </w:p>
        </w:tc>
        <w:tc>
          <w:tcPr>
            <w:tcW w:w="1050" w:type="dxa"/>
            <w:tcBorders>
              <w:top w:val="nil"/>
              <w:left w:val="nil"/>
              <w:bottom w:val="single" w:sz="4" w:space="0" w:color="auto"/>
              <w:right w:val="single" w:sz="4" w:space="0" w:color="auto"/>
            </w:tcBorders>
            <w:shd w:val="clear" w:color="auto" w:fill="auto"/>
            <w:vAlign w:val="center"/>
            <w:hideMark/>
          </w:tcPr>
          <w:p w14:paraId="76AF16F1" w14:textId="77777777" w:rsidR="00816D37" w:rsidRPr="00EF391E" w:rsidRDefault="00816D37" w:rsidP="0093615B">
            <w:pPr>
              <w:spacing w:after="0" w:line="240" w:lineRule="auto"/>
              <w:jc w:val="right"/>
              <w:rPr>
                <w:rFonts w:ascii="Arial" w:eastAsia="Times New Roman" w:hAnsi="Arial" w:cs="Arial"/>
                <w:color w:val="000000"/>
                <w:sz w:val="20"/>
                <w:szCs w:val="20"/>
                <w:lang w:eastAsia="en-GB"/>
              </w:rPr>
            </w:pPr>
            <w:r w:rsidRPr="00EF391E">
              <w:rPr>
                <w:rFonts w:ascii="Arial" w:eastAsia="Times New Roman" w:hAnsi="Arial" w:cs="Arial"/>
                <w:color w:val="000000"/>
                <w:sz w:val="20"/>
                <w:szCs w:val="20"/>
                <w:lang w:eastAsia="en-GB"/>
              </w:rPr>
              <w:t>-0.284</w:t>
            </w:r>
          </w:p>
        </w:tc>
      </w:tr>
      <w:tr w:rsidR="00816D37" w:rsidRPr="00EF391E" w14:paraId="013450F4" w14:textId="77777777" w:rsidTr="005546FA">
        <w:trPr>
          <w:trHeight w:val="1013"/>
        </w:trPr>
        <w:tc>
          <w:tcPr>
            <w:tcW w:w="2116" w:type="dxa"/>
            <w:tcBorders>
              <w:top w:val="nil"/>
              <w:left w:val="single" w:sz="4" w:space="0" w:color="auto"/>
              <w:bottom w:val="single" w:sz="4" w:space="0" w:color="auto"/>
              <w:right w:val="single" w:sz="4" w:space="0" w:color="auto"/>
            </w:tcBorders>
            <w:shd w:val="clear" w:color="000000" w:fill="D9D9D9"/>
            <w:vAlign w:val="center"/>
            <w:hideMark/>
          </w:tcPr>
          <w:p w14:paraId="232BEC27" w14:textId="77777777" w:rsidR="00816D37" w:rsidRPr="00EF391E" w:rsidRDefault="00816D37" w:rsidP="0093615B">
            <w:pPr>
              <w:spacing w:after="0" w:line="240" w:lineRule="auto"/>
              <w:rPr>
                <w:rFonts w:ascii="Arial" w:eastAsia="Times New Roman" w:hAnsi="Arial" w:cs="Arial"/>
                <w:b/>
                <w:bCs/>
                <w:color w:val="000000"/>
                <w:sz w:val="20"/>
                <w:szCs w:val="20"/>
                <w:lang w:eastAsia="en-GB"/>
              </w:rPr>
            </w:pPr>
            <w:r w:rsidRPr="00EF391E">
              <w:rPr>
                <w:rFonts w:ascii="Arial" w:eastAsia="Times New Roman" w:hAnsi="Arial" w:cs="Arial"/>
                <w:b/>
                <w:bCs/>
                <w:color w:val="000000"/>
                <w:sz w:val="20"/>
                <w:szCs w:val="20"/>
                <w:lang w:eastAsia="en-GB"/>
              </w:rPr>
              <w:t>TOTAL PROGRAMMES &amp; PROJECT MANAGEMENT AND CUSTOMER ACCESS</w:t>
            </w:r>
          </w:p>
        </w:tc>
        <w:tc>
          <w:tcPr>
            <w:tcW w:w="1372" w:type="dxa"/>
            <w:tcBorders>
              <w:top w:val="nil"/>
              <w:left w:val="nil"/>
              <w:bottom w:val="single" w:sz="4" w:space="0" w:color="auto"/>
              <w:right w:val="single" w:sz="4" w:space="0" w:color="auto"/>
            </w:tcBorders>
            <w:shd w:val="clear" w:color="000000" w:fill="D9D9D9"/>
            <w:vAlign w:val="center"/>
            <w:hideMark/>
          </w:tcPr>
          <w:p w14:paraId="670F69A9" w14:textId="77777777" w:rsidR="00816D37" w:rsidRPr="00EF391E" w:rsidRDefault="00816D37" w:rsidP="0093615B">
            <w:pPr>
              <w:spacing w:after="0" w:line="240" w:lineRule="auto"/>
              <w:jc w:val="right"/>
              <w:rPr>
                <w:rFonts w:ascii="Arial" w:eastAsia="Times New Roman" w:hAnsi="Arial" w:cs="Arial"/>
                <w:b/>
                <w:bCs/>
                <w:color w:val="000000"/>
                <w:sz w:val="20"/>
                <w:szCs w:val="20"/>
                <w:lang w:eastAsia="en-GB"/>
              </w:rPr>
            </w:pPr>
            <w:r w:rsidRPr="00EF391E">
              <w:rPr>
                <w:rFonts w:ascii="Arial" w:eastAsia="Times New Roman" w:hAnsi="Arial" w:cs="Arial"/>
                <w:b/>
                <w:bCs/>
                <w:color w:val="000000"/>
                <w:sz w:val="20"/>
                <w:szCs w:val="20"/>
                <w:lang w:eastAsia="en-GB"/>
              </w:rPr>
              <w:t>34.821</w:t>
            </w:r>
          </w:p>
        </w:tc>
        <w:tc>
          <w:tcPr>
            <w:tcW w:w="1372" w:type="dxa"/>
            <w:tcBorders>
              <w:top w:val="nil"/>
              <w:left w:val="nil"/>
              <w:bottom w:val="single" w:sz="4" w:space="0" w:color="auto"/>
              <w:right w:val="single" w:sz="4" w:space="0" w:color="auto"/>
            </w:tcBorders>
            <w:shd w:val="clear" w:color="000000" w:fill="D9D9D9"/>
            <w:vAlign w:val="center"/>
            <w:hideMark/>
          </w:tcPr>
          <w:p w14:paraId="55555BE6" w14:textId="77777777" w:rsidR="00816D37" w:rsidRPr="00EF391E" w:rsidRDefault="00816D37" w:rsidP="0093615B">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33.905</w:t>
            </w:r>
          </w:p>
        </w:tc>
        <w:tc>
          <w:tcPr>
            <w:tcW w:w="1372" w:type="dxa"/>
            <w:tcBorders>
              <w:top w:val="nil"/>
              <w:left w:val="nil"/>
              <w:bottom w:val="single" w:sz="4" w:space="0" w:color="auto"/>
              <w:right w:val="single" w:sz="4" w:space="0" w:color="auto"/>
            </w:tcBorders>
            <w:shd w:val="clear" w:color="000000" w:fill="D9D9D9"/>
            <w:vAlign w:val="center"/>
            <w:hideMark/>
          </w:tcPr>
          <w:p w14:paraId="46B368C9" w14:textId="77777777" w:rsidR="00816D37" w:rsidRPr="00EF391E" w:rsidRDefault="00816D37" w:rsidP="0093615B">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-0.916</w:t>
            </w:r>
          </w:p>
        </w:tc>
        <w:tc>
          <w:tcPr>
            <w:tcW w:w="1150" w:type="dxa"/>
            <w:tcBorders>
              <w:top w:val="nil"/>
              <w:left w:val="nil"/>
              <w:bottom w:val="single" w:sz="4" w:space="0" w:color="auto"/>
              <w:right w:val="single" w:sz="4" w:space="0" w:color="auto"/>
            </w:tcBorders>
            <w:shd w:val="clear" w:color="000000" w:fill="D9D9D9"/>
            <w:vAlign w:val="center"/>
            <w:hideMark/>
          </w:tcPr>
          <w:p w14:paraId="6BC7C5E0" w14:textId="77777777" w:rsidR="00816D37" w:rsidRPr="00EF391E" w:rsidRDefault="00816D37" w:rsidP="0093615B">
            <w:pPr>
              <w:spacing w:after="0" w:line="240" w:lineRule="auto"/>
              <w:jc w:val="right"/>
              <w:rPr>
                <w:rFonts w:ascii="Arial" w:eastAsia="Times New Roman" w:hAnsi="Arial" w:cs="Arial"/>
                <w:b/>
                <w:bCs/>
                <w:color w:val="000000"/>
                <w:sz w:val="20"/>
                <w:szCs w:val="20"/>
                <w:lang w:eastAsia="en-GB"/>
              </w:rPr>
            </w:pPr>
            <w:r w:rsidRPr="00EF391E">
              <w:rPr>
                <w:rFonts w:ascii="Arial" w:eastAsia="Times New Roman" w:hAnsi="Arial" w:cs="Arial"/>
                <w:b/>
                <w:bCs/>
                <w:color w:val="000000"/>
                <w:sz w:val="20"/>
                <w:szCs w:val="20"/>
                <w:lang w:eastAsia="en-GB"/>
              </w:rPr>
              <w:t>-30.223</w:t>
            </w:r>
          </w:p>
        </w:tc>
        <w:tc>
          <w:tcPr>
            <w:tcW w:w="1050" w:type="dxa"/>
            <w:tcBorders>
              <w:top w:val="nil"/>
              <w:left w:val="nil"/>
              <w:bottom w:val="single" w:sz="4" w:space="0" w:color="auto"/>
              <w:right w:val="single" w:sz="4" w:space="0" w:color="auto"/>
            </w:tcBorders>
            <w:shd w:val="clear" w:color="000000" w:fill="D9D9D9"/>
            <w:vAlign w:val="center"/>
            <w:hideMark/>
          </w:tcPr>
          <w:p w14:paraId="69FF20ED" w14:textId="77777777" w:rsidR="00816D37" w:rsidRPr="00EF391E" w:rsidRDefault="00816D37" w:rsidP="0093615B">
            <w:pPr>
              <w:spacing w:after="0" w:line="240" w:lineRule="auto"/>
              <w:jc w:val="right"/>
              <w:rPr>
                <w:rFonts w:ascii="Arial" w:eastAsia="Times New Roman" w:hAnsi="Arial" w:cs="Arial"/>
                <w:b/>
                <w:bCs/>
                <w:color w:val="000000"/>
                <w:sz w:val="20"/>
                <w:szCs w:val="20"/>
                <w:lang w:eastAsia="en-GB"/>
              </w:rPr>
            </w:pPr>
            <w:r w:rsidRPr="00EF391E">
              <w:rPr>
                <w:rFonts w:ascii="Arial" w:eastAsia="Times New Roman" w:hAnsi="Arial" w:cs="Arial"/>
                <w:b/>
                <w:bCs/>
                <w:color w:val="000000"/>
                <w:sz w:val="20"/>
                <w:szCs w:val="20"/>
                <w:lang w:eastAsia="en-GB"/>
              </w:rPr>
              <w:t>-28.374</w:t>
            </w:r>
          </w:p>
        </w:tc>
        <w:tc>
          <w:tcPr>
            <w:tcW w:w="1050" w:type="dxa"/>
            <w:tcBorders>
              <w:top w:val="nil"/>
              <w:left w:val="nil"/>
              <w:bottom w:val="single" w:sz="4" w:space="0" w:color="auto"/>
              <w:right w:val="single" w:sz="4" w:space="0" w:color="auto"/>
            </w:tcBorders>
            <w:shd w:val="clear" w:color="000000" w:fill="D9D9D9"/>
            <w:vAlign w:val="center"/>
            <w:hideMark/>
          </w:tcPr>
          <w:p w14:paraId="7B9F1C5B" w14:textId="77777777" w:rsidR="00816D37" w:rsidRPr="00EF391E" w:rsidRDefault="00816D37" w:rsidP="0093615B">
            <w:pPr>
              <w:spacing w:after="0" w:line="240" w:lineRule="auto"/>
              <w:jc w:val="right"/>
              <w:rPr>
                <w:rFonts w:ascii="Arial" w:eastAsia="Times New Roman" w:hAnsi="Arial" w:cs="Arial"/>
                <w:b/>
                <w:bCs/>
                <w:color w:val="000000"/>
                <w:sz w:val="20"/>
                <w:szCs w:val="20"/>
                <w:lang w:eastAsia="en-GB"/>
              </w:rPr>
            </w:pPr>
            <w:r w:rsidRPr="00EF391E">
              <w:rPr>
                <w:rFonts w:ascii="Arial" w:eastAsia="Times New Roman" w:hAnsi="Arial" w:cs="Arial"/>
                <w:b/>
                <w:bCs/>
                <w:color w:val="000000"/>
                <w:sz w:val="20"/>
                <w:szCs w:val="20"/>
                <w:lang w:eastAsia="en-GB"/>
              </w:rPr>
              <w:t>1.849</w:t>
            </w:r>
          </w:p>
        </w:tc>
        <w:tc>
          <w:tcPr>
            <w:tcW w:w="1150" w:type="dxa"/>
            <w:tcBorders>
              <w:top w:val="nil"/>
              <w:left w:val="nil"/>
              <w:bottom w:val="single" w:sz="4" w:space="0" w:color="auto"/>
              <w:right w:val="single" w:sz="4" w:space="0" w:color="auto"/>
            </w:tcBorders>
            <w:shd w:val="clear" w:color="000000" w:fill="D9D9D9"/>
            <w:vAlign w:val="center"/>
            <w:hideMark/>
          </w:tcPr>
          <w:p w14:paraId="220FBD5B" w14:textId="77777777" w:rsidR="00816D37" w:rsidRPr="00EF391E" w:rsidRDefault="00816D37" w:rsidP="0093615B">
            <w:pPr>
              <w:spacing w:after="0" w:line="240" w:lineRule="auto"/>
              <w:jc w:val="right"/>
              <w:rPr>
                <w:rFonts w:ascii="Arial" w:eastAsia="Times New Roman" w:hAnsi="Arial" w:cs="Arial"/>
                <w:b/>
                <w:bCs/>
                <w:color w:val="000000"/>
                <w:sz w:val="20"/>
                <w:szCs w:val="20"/>
                <w:lang w:eastAsia="en-GB"/>
              </w:rPr>
            </w:pPr>
            <w:r w:rsidRPr="00EF391E">
              <w:rPr>
                <w:rFonts w:ascii="Arial" w:eastAsia="Times New Roman" w:hAnsi="Arial" w:cs="Arial"/>
                <w:b/>
                <w:bCs/>
                <w:color w:val="000000"/>
                <w:sz w:val="20"/>
                <w:szCs w:val="20"/>
                <w:lang w:eastAsia="en-GB"/>
              </w:rPr>
              <w:t>4.598</w:t>
            </w:r>
          </w:p>
        </w:tc>
        <w:tc>
          <w:tcPr>
            <w:tcW w:w="1050" w:type="dxa"/>
            <w:tcBorders>
              <w:top w:val="nil"/>
              <w:left w:val="nil"/>
              <w:bottom w:val="single" w:sz="4" w:space="0" w:color="auto"/>
              <w:right w:val="single" w:sz="4" w:space="0" w:color="auto"/>
            </w:tcBorders>
            <w:shd w:val="clear" w:color="000000" w:fill="D9D9D9"/>
            <w:vAlign w:val="center"/>
            <w:hideMark/>
          </w:tcPr>
          <w:p w14:paraId="50E00DEB" w14:textId="77777777" w:rsidR="00816D37" w:rsidRPr="00EF391E" w:rsidRDefault="00816D37" w:rsidP="0093615B">
            <w:pPr>
              <w:spacing w:after="0" w:line="240" w:lineRule="auto"/>
              <w:jc w:val="right"/>
              <w:rPr>
                <w:rFonts w:ascii="Arial" w:eastAsia="Times New Roman" w:hAnsi="Arial" w:cs="Arial"/>
                <w:b/>
                <w:bCs/>
                <w:color w:val="000000"/>
                <w:sz w:val="20"/>
                <w:szCs w:val="20"/>
                <w:lang w:eastAsia="en-GB"/>
              </w:rPr>
            </w:pPr>
            <w:r w:rsidRPr="00EF391E">
              <w:rPr>
                <w:rFonts w:ascii="Arial" w:eastAsia="Times New Roman" w:hAnsi="Arial" w:cs="Arial"/>
                <w:b/>
                <w:bCs/>
                <w:color w:val="000000"/>
                <w:sz w:val="20"/>
                <w:szCs w:val="20"/>
                <w:lang w:eastAsia="en-GB"/>
              </w:rPr>
              <w:t>5.530</w:t>
            </w:r>
          </w:p>
        </w:tc>
        <w:tc>
          <w:tcPr>
            <w:tcW w:w="1050" w:type="dxa"/>
            <w:tcBorders>
              <w:top w:val="nil"/>
              <w:left w:val="nil"/>
              <w:bottom w:val="single" w:sz="4" w:space="0" w:color="auto"/>
              <w:right w:val="single" w:sz="4" w:space="0" w:color="auto"/>
            </w:tcBorders>
            <w:shd w:val="clear" w:color="000000" w:fill="D9D9D9"/>
            <w:vAlign w:val="center"/>
            <w:hideMark/>
          </w:tcPr>
          <w:p w14:paraId="3E82E39C" w14:textId="77777777" w:rsidR="00816D37" w:rsidRPr="00EF391E" w:rsidRDefault="00816D37" w:rsidP="0093615B">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0.933</w:t>
            </w:r>
          </w:p>
        </w:tc>
        <w:tc>
          <w:tcPr>
            <w:tcW w:w="1050" w:type="dxa"/>
            <w:tcBorders>
              <w:top w:val="nil"/>
              <w:left w:val="nil"/>
              <w:bottom w:val="single" w:sz="4" w:space="0" w:color="auto"/>
              <w:right w:val="single" w:sz="4" w:space="0" w:color="auto"/>
            </w:tcBorders>
            <w:shd w:val="clear" w:color="000000" w:fill="D9D9D9"/>
            <w:vAlign w:val="center"/>
            <w:hideMark/>
          </w:tcPr>
          <w:p w14:paraId="3E62BF73" w14:textId="77777777" w:rsidR="00816D37" w:rsidRPr="00EF391E" w:rsidRDefault="00816D37" w:rsidP="0093615B">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20.29</w:t>
            </w:r>
            <w:r w:rsidRPr="00EF391E">
              <w:rPr>
                <w:rFonts w:ascii="Arial" w:eastAsia="Times New Roman" w:hAnsi="Arial" w:cs="Arial"/>
                <w:b/>
                <w:bCs/>
                <w:color w:val="000000"/>
                <w:sz w:val="20"/>
                <w:szCs w:val="20"/>
                <w:lang w:eastAsia="en-GB"/>
              </w:rPr>
              <w:t>%</w:t>
            </w:r>
          </w:p>
        </w:tc>
        <w:tc>
          <w:tcPr>
            <w:tcW w:w="1050" w:type="dxa"/>
            <w:tcBorders>
              <w:top w:val="nil"/>
              <w:left w:val="nil"/>
              <w:bottom w:val="single" w:sz="4" w:space="0" w:color="auto"/>
              <w:right w:val="single" w:sz="4" w:space="0" w:color="auto"/>
            </w:tcBorders>
            <w:shd w:val="clear" w:color="000000" w:fill="D9D9D9"/>
            <w:vAlign w:val="center"/>
            <w:hideMark/>
          </w:tcPr>
          <w:p w14:paraId="6D576834" w14:textId="77777777" w:rsidR="00816D37" w:rsidRPr="00EF391E" w:rsidRDefault="00816D37" w:rsidP="0093615B">
            <w:pPr>
              <w:spacing w:after="0" w:line="240" w:lineRule="auto"/>
              <w:jc w:val="right"/>
              <w:rPr>
                <w:rFonts w:ascii="Arial" w:eastAsia="Times New Roman" w:hAnsi="Arial" w:cs="Arial"/>
                <w:b/>
                <w:bCs/>
                <w:color w:val="000000"/>
                <w:sz w:val="20"/>
                <w:szCs w:val="20"/>
                <w:lang w:eastAsia="en-GB"/>
              </w:rPr>
            </w:pPr>
            <w:r w:rsidRPr="00EF391E">
              <w:rPr>
                <w:rFonts w:ascii="Arial" w:eastAsia="Times New Roman" w:hAnsi="Arial" w:cs="Arial"/>
                <w:b/>
                <w:bCs/>
                <w:color w:val="000000"/>
                <w:sz w:val="20"/>
                <w:szCs w:val="20"/>
                <w:lang w:eastAsia="en-GB"/>
              </w:rPr>
              <w:t>0.972</w:t>
            </w:r>
          </w:p>
        </w:tc>
      </w:tr>
    </w:tbl>
    <w:p w14:paraId="2646B307" w14:textId="77777777" w:rsidR="00720BC5" w:rsidRDefault="00720BC5" w:rsidP="00720BC5">
      <w:pPr>
        <w:rPr>
          <w:rFonts w:ascii="Arial" w:hAnsi="Arial" w:cs="Arial"/>
          <w:b/>
          <w:u w:val="single"/>
        </w:rPr>
      </w:pPr>
    </w:p>
    <w:p w14:paraId="014ED2A3" w14:textId="77777777" w:rsidR="00720BC5" w:rsidRDefault="00720BC5" w:rsidP="00720BC5">
      <w:pPr>
        <w:rPr>
          <w:rFonts w:ascii="Arial" w:hAnsi="Arial" w:cs="Arial"/>
          <w:b/>
          <w:u w:val="single"/>
        </w:rPr>
      </w:pPr>
      <w:r>
        <w:rPr>
          <w:rFonts w:ascii="Arial" w:hAnsi="Arial" w:cs="Arial"/>
          <w:b/>
          <w:u w:val="single"/>
        </w:rPr>
        <w:br w:type="page"/>
      </w:r>
    </w:p>
    <w:p w14:paraId="47F36871" w14:textId="77777777" w:rsidR="00720BC5" w:rsidRDefault="00720BC5" w:rsidP="00720BC5">
      <w:pPr>
        <w:rPr>
          <w:rFonts w:ascii="Arial" w:hAnsi="Arial" w:cs="Arial"/>
          <w:sz w:val="32"/>
          <w:szCs w:val="32"/>
        </w:rPr>
        <w:sectPr w:rsidR="00720BC5" w:rsidSect="00946B3B">
          <w:pgSz w:w="16838" w:h="11906" w:orient="landscape"/>
          <w:pgMar w:top="1440" w:right="820" w:bottom="1440" w:left="1440" w:header="708" w:footer="708" w:gutter="0"/>
          <w:cols w:space="708"/>
          <w:docGrid w:linePitch="360"/>
        </w:sectPr>
      </w:pPr>
    </w:p>
    <w:p w14:paraId="5FFA9DDA" w14:textId="2C9A84EE" w:rsidR="00720BC5" w:rsidRDefault="00720BC5" w:rsidP="00720BC5">
      <w:pPr>
        <w:spacing w:after="0"/>
        <w:ind w:left="-284" w:firstLine="284"/>
        <w:jc w:val="both"/>
        <w:rPr>
          <w:rFonts w:ascii="Arial" w:hAnsi="Arial" w:cs="Arial"/>
          <w:b/>
          <w:sz w:val="28"/>
          <w:szCs w:val="24"/>
          <w:u w:val="single"/>
        </w:rPr>
      </w:pPr>
      <w:r w:rsidRPr="00FB309C">
        <w:rPr>
          <w:rFonts w:ascii="Arial" w:hAnsi="Arial" w:cs="Arial"/>
          <w:b/>
          <w:sz w:val="24"/>
          <w:szCs w:val="24"/>
        </w:rPr>
        <w:lastRenderedPageBreak/>
        <w:t>Design and Construction</w:t>
      </w:r>
      <w:r>
        <w:rPr>
          <w:rFonts w:ascii="Arial" w:hAnsi="Arial" w:cs="Arial"/>
          <w:b/>
          <w:sz w:val="24"/>
          <w:szCs w:val="24"/>
        </w:rPr>
        <w:t xml:space="preserve"> – forecast overspend £0.41</w:t>
      </w:r>
      <w:r w:rsidR="00F02801">
        <w:rPr>
          <w:rFonts w:ascii="Arial" w:hAnsi="Arial" w:cs="Arial"/>
          <w:b/>
          <w:sz w:val="24"/>
          <w:szCs w:val="24"/>
        </w:rPr>
        <w:t>5</w:t>
      </w:r>
      <w:r>
        <w:rPr>
          <w:rFonts w:ascii="Arial" w:hAnsi="Arial" w:cs="Arial"/>
          <w:b/>
          <w:sz w:val="24"/>
          <w:szCs w:val="24"/>
        </w:rPr>
        <w:t>m</w:t>
      </w:r>
    </w:p>
    <w:p w14:paraId="2C86A198" w14:textId="77777777" w:rsidR="00720BC5" w:rsidRDefault="00720BC5" w:rsidP="00720BC5">
      <w:pPr>
        <w:spacing w:after="0"/>
        <w:ind w:left="-284"/>
        <w:jc w:val="both"/>
        <w:rPr>
          <w:rFonts w:ascii="Arial" w:hAnsi="Arial" w:cs="Arial"/>
          <w:b/>
          <w:sz w:val="28"/>
          <w:szCs w:val="24"/>
          <w:u w:val="single"/>
        </w:rPr>
      </w:pPr>
    </w:p>
    <w:p w14:paraId="43F1FF30" w14:textId="77777777" w:rsidR="00720BC5" w:rsidRDefault="00720BC5" w:rsidP="00720BC5">
      <w:pPr>
        <w:pStyle w:val="ListParagraph"/>
        <w:numPr>
          <w:ilvl w:val="0"/>
          <w:numId w:val="14"/>
        </w:numPr>
        <w:spacing w:after="0"/>
        <w:jc w:val="both"/>
        <w:rPr>
          <w:rFonts w:ascii="Arial" w:hAnsi="Arial" w:cs="Arial"/>
          <w:sz w:val="24"/>
          <w:szCs w:val="24"/>
        </w:rPr>
      </w:pPr>
      <w:r w:rsidRPr="00EF391E">
        <w:rPr>
          <w:rFonts w:ascii="Arial" w:hAnsi="Arial" w:cs="Arial"/>
          <w:sz w:val="24"/>
          <w:szCs w:val="24"/>
        </w:rPr>
        <w:t>A lower than forecast income recovery of £0.591m is expected largely due to the service working on a larger number of smaller projects which tend to require a proportionately greater amount of staffing resource. Partly offsetting this are forecast underspends of £0.469m on staffing and agency costs. Depending on levels of work the service flexes staffing resource, particularly their reliance on agency staff, however the mix of projects that are being delivered in 18/19 means the staffing underspend is significantly lower than the reduced income levels.</w:t>
      </w:r>
    </w:p>
    <w:p w14:paraId="35D7AC67" w14:textId="77777777" w:rsidR="00720BC5" w:rsidRDefault="00720BC5" w:rsidP="00720BC5">
      <w:pPr>
        <w:pStyle w:val="ListParagraph"/>
        <w:numPr>
          <w:ilvl w:val="0"/>
          <w:numId w:val="14"/>
        </w:numPr>
        <w:spacing w:after="0"/>
        <w:jc w:val="both"/>
        <w:rPr>
          <w:rFonts w:ascii="Arial" w:hAnsi="Arial" w:cs="Arial"/>
          <w:sz w:val="24"/>
          <w:szCs w:val="24"/>
        </w:rPr>
      </w:pPr>
      <w:r w:rsidRPr="00EF391E">
        <w:rPr>
          <w:rFonts w:ascii="Arial" w:hAnsi="Arial" w:cs="Arial"/>
          <w:sz w:val="24"/>
          <w:szCs w:val="24"/>
        </w:rPr>
        <w:t>Design and Construction highways is forecast to overspend by £0.292m. There are currently several vacancies so whilst there is a significant staffing underspend there is a greater under recovery on income as the service is income generating</w:t>
      </w:r>
      <w:r>
        <w:rPr>
          <w:rFonts w:ascii="Arial" w:hAnsi="Arial" w:cs="Arial"/>
          <w:sz w:val="24"/>
          <w:szCs w:val="24"/>
        </w:rPr>
        <w:t xml:space="preserve">. </w:t>
      </w:r>
    </w:p>
    <w:p w14:paraId="2DFDCEB3" w14:textId="77777777" w:rsidR="00720BC5" w:rsidRPr="00EF391E" w:rsidRDefault="00720BC5" w:rsidP="00720BC5">
      <w:pPr>
        <w:pStyle w:val="ListParagraph"/>
        <w:spacing w:after="0"/>
        <w:jc w:val="both"/>
        <w:rPr>
          <w:rFonts w:ascii="Arial" w:hAnsi="Arial" w:cs="Arial"/>
          <w:sz w:val="24"/>
          <w:szCs w:val="24"/>
        </w:rPr>
      </w:pPr>
    </w:p>
    <w:p w14:paraId="7CEF765A" w14:textId="77777777" w:rsidR="00720BC5" w:rsidRPr="004048B6" w:rsidRDefault="00720BC5" w:rsidP="00720BC5">
      <w:pPr>
        <w:spacing w:after="0"/>
        <w:jc w:val="both"/>
        <w:rPr>
          <w:rFonts w:ascii="Arial" w:hAnsi="Arial" w:cs="Arial"/>
          <w:sz w:val="24"/>
          <w:szCs w:val="24"/>
        </w:rPr>
      </w:pPr>
      <w:r>
        <w:rPr>
          <w:rFonts w:ascii="Arial" w:hAnsi="Arial" w:cs="Arial"/>
          <w:sz w:val="24"/>
          <w:szCs w:val="24"/>
        </w:rPr>
        <w:t>The forecast position has improved by £0.210m compared to that reported to cabinet at quarter 1 largely due to an improved position on income for property related work.</w:t>
      </w:r>
    </w:p>
    <w:p w14:paraId="099C45EC" w14:textId="77777777" w:rsidR="00720BC5" w:rsidRPr="00FB309C" w:rsidRDefault="00720BC5" w:rsidP="00720BC5">
      <w:pPr>
        <w:spacing w:after="0"/>
        <w:jc w:val="both"/>
        <w:rPr>
          <w:rFonts w:ascii="Arial" w:hAnsi="Arial" w:cs="Arial"/>
          <w:sz w:val="24"/>
          <w:szCs w:val="24"/>
        </w:rPr>
      </w:pPr>
    </w:p>
    <w:p w14:paraId="4B331F83" w14:textId="77777777" w:rsidR="00720BC5" w:rsidRDefault="00720BC5" w:rsidP="00720BC5">
      <w:pPr>
        <w:spacing w:after="0"/>
        <w:jc w:val="both"/>
        <w:rPr>
          <w:rFonts w:ascii="Arial" w:hAnsi="Arial" w:cs="Arial"/>
          <w:b/>
          <w:sz w:val="24"/>
          <w:szCs w:val="24"/>
        </w:rPr>
      </w:pPr>
      <w:r w:rsidRPr="00FB309C">
        <w:rPr>
          <w:rFonts w:ascii="Arial" w:hAnsi="Arial" w:cs="Arial"/>
          <w:b/>
          <w:sz w:val="24"/>
          <w:szCs w:val="24"/>
        </w:rPr>
        <w:t>Programme Office</w:t>
      </w:r>
      <w:r>
        <w:rPr>
          <w:rFonts w:ascii="Arial" w:hAnsi="Arial" w:cs="Arial"/>
          <w:b/>
          <w:sz w:val="24"/>
          <w:szCs w:val="24"/>
        </w:rPr>
        <w:t xml:space="preserve"> – forecast overspend £0.541m</w:t>
      </w:r>
    </w:p>
    <w:p w14:paraId="034CC7F3" w14:textId="77777777" w:rsidR="00720BC5" w:rsidRPr="00FB309C" w:rsidRDefault="00720BC5" w:rsidP="00720BC5">
      <w:pPr>
        <w:spacing w:after="0"/>
        <w:jc w:val="both"/>
        <w:rPr>
          <w:rFonts w:ascii="Arial" w:hAnsi="Arial" w:cs="Arial"/>
          <w:b/>
          <w:sz w:val="24"/>
          <w:szCs w:val="24"/>
        </w:rPr>
      </w:pPr>
    </w:p>
    <w:p w14:paraId="339F6336" w14:textId="77777777" w:rsidR="00720BC5" w:rsidRDefault="00720BC5" w:rsidP="00720BC5">
      <w:pPr>
        <w:spacing w:after="0"/>
        <w:jc w:val="both"/>
        <w:rPr>
          <w:rFonts w:ascii="Arial" w:hAnsi="Arial" w:cs="Arial"/>
          <w:sz w:val="24"/>
          <w:szCs w:val="24"/>
        </w:rPr>
      </w:pPr>
      <w:r>
        <w:rPr>
          <w:rFonts w:ascii="Arial" w:hAnsi="Arial" w:cs="Arial"/>
          <w:sz w:val="24"/>
          <w:szCs w:val="24"/>
        </w:rPr>
        <w:t>This forecast overspend is</w:t>
      </w:r>
      <w:r w:rsidRPr="00FB309C">
        <w:rPr>
          <w:rFonts w:ascii="Arial" w:hAnsi="Arial" w:cs="Arial"/>
          <w:sz w:val="24"/>
          <w:szCs w:val="24"/>
        </w:rPr>
        <w:t xml:space="preserve"> due to project work </w:t>
      </w:r>
      <w:r>
        <w:rPr>
          <w:rFonts w:ascii="Arial" w:hAnsi="Arial" w:cs="Arial"/>
          <w:sz w:val="24"/>
          <w:szCs w:val="24"/>
        </w:rPr>
        <w:t xml:space="preserve">being undertaken not generating the level of income required within the budget. This recurring pressure </w:t>
      </w:r>
      <w:r w:rsidRPr="00FB309C">
        <w:rPr>
          <w:rFonts w:ascii="Arial" w:hAnsi="Arial" w:cs="Arial"/>
          <w:sz w:val="24"/>
          <w:szCs w:val="24"/>
        </w:rPr>
        <w:t>is offset by underspend</w:t>
      </w:r>
      <w:r>
        <w:rPr>
          <w:rFonts w:ascii="Arial" w:hAnsi="Arial" w:cs="Arial"/>
          <w:sz w:val="24"/>
          <w:szCs w:val="24"/>
        </w:rPr>
        <w:t>s</w:t>
      </w:r>
      <w:r w:rsidRPr="00FB309C">
        <w:rPr>
          <w:rFonts w:ascii="Arial" w:hAnsi="Arial" w:cs="Arial"/>
          <w:sz w:val="24"/>
          <w:szCs w:val="24"/>
        </w:rPr>
        <w:t xml:space="preserve"> on staffing and non-staffing costs.</w:t>
      </w:r>
      <w:r>
        <w:rPr>
          <w:rFonts w:ascii="Arial" w:hAnsi="Arial" w:cs="Arial"/>
          <w:sz w:val="24"/>
          <w:szCs w:val="24"/>
        </w:rPr>
        <w:t xml:space="preserve"> </w:t>
      </w:r>
      <w:r w:rsidRPr="00FB309C">
        <w:rPr>
          <w:rFonts w:ascii="Arial" w:hAnsi="Arial" w:cs="Arial"/>
          <w:sz w:val="24"/>
          <w:szCs w:val="24"/>
        </w:rPr>
        <w:t>The forecast position includes the support of £0.861m</w:t>
      </w:r>
      <w:r>
        <w:rPr>
          <w:rFonts w:ascii="Arial" w:hAnsi="Arial" w:cs="Arial"/>
          <w:sz w:val="24"/>
          <w:szCs w:val="24"/>
        </w:rPr>
        <w:t xml:space="preserve"> reserves funding in 2018/19. The forecast position has not changed significantly compared to quarter 1.</w:t>
      </w:r>
    </w:p>
    <w:p w14:paraId="04ADCF5D" w14:textId="77777777" w:rsidR="00720BC5" w:rsidRPr="00FB309C" w:rsidRDefault="00720BC5" w:rsidP="00720BC5">
      <w:pPr>
        <w:spacing w:after="0"/>
        <w:jc w:val="both"/>
        <w:rPr>
          <w:rFonts w:ascii="Arial" w:hAnsi="Arial" w:cs="Arial"/>
          <w:sz w:val="24"/>
          <w:szCs w:val="24"/>
        </w:rPr>
      </w:pPr>
    </w:p>
    <w:p w14:paraId="645BD583" w14:textId="3C19F5B5" w:rsidR="00EC2FCB" w:rsidRPr="000216D5" w:rsidRDefault="00720BC5" w:rsidP="000216D5">
      <w:pPr>
        <w:pStyle w:val="ListParagraph"/>
        <w:numPr>
          <w:ilvl w:val="0"/>
          <w:numId w:val="12"/>
        </w:numPr>
        <w:spacing w:after="0"/>
        <w:rPr>
          <w:rFonts w:ascii="Arial" w:hAnsi="Arial" w:cs="Arial"/>
          <w:b/>
          <w:sz w:val="24"/>
          <w:szCs w:val="24"/>
          <w:u w:val="single"/>
        </w:rPr>
      </w:pPr>
      <w:r w:rsidRPr="000216D5">
        <w:rPr>
          <w:rFonts w:ascii="Arial" w:hAnsi="Arial" w:cs="Arial"/>
          <w:sz w:val="24"/>
          <w:szCs w:val="24"/>
          <w:highlight w:val="yellow"/>
        </w:rPr>
        <w:br w:type="page"/>
      </w:r>
      <w:r w:rsidR="00EC2FCB" w:rsidRPr="000216D5">
        <w:rPr>
          <w:rFonts w:ascii="Arial" w:hAnsi="Arial" w:cs="Arial"/>
          <w:b/>
          <w:sz w:val="24"/>
          <w:szCs w:val="24"/>
          <w:u w:val="single"/>
        </w:rPr>
        <w:lastRenderedPageBreak/>
        <w:t>Finance, Corporate and Property Services</w:t>
      </w:r>
    </w:p>
    <w:p w14:paraId="321ADBC1" w14:textId="77777777" w:rsidR="00EC2FCB" w:rsidRDefault="00EC2FCB" w:rsidP="00EC2FCB">
      <w:pPr>
        <w:spacing w:after="0"/>
        <w:jc w:val="both"/>
        <w:rPr>
          <w:rFonts w:ascii="Arial" w:hAnsi="Arial" w:cs="Arial"/>
          <w:sz w:val="24"/>
          <w:szCs w:val="24"/>
        </w:rPr>
      </w:pPr>
    </w:p>
    <w:tbl>
      <w:tblPr>
        <w:tblW w:w="14521" w:type="dxa"/>
        <w:tblInd w:w="-431" w:type="dxa"/>
        <w:tblLook w:val="04A0" w:firstRow="1" w:lastRow="0" w:firstColumn="1" w:lastColumn="0" w:noHBand="0" w:noVBand="1"/>
      </w:tblPr>
      <w:tblGrid>
        <w:gridCol w:w="1805"/>
        <w:gridCol w:w="1372"/>
        <w:gridCol w:w="1372"/>
        <w:gridCol w:w="1372"/>
        <w:gridCol w:w="1150"/>
        <w:gridCol w:w="1050"/>
        <w:gridCol w:w="1050"/>
        <w:gridCol w:w="1150"/>
        <w:gridCol w:w="1050"/>
        <w:gridCol w:w="1050"/>
        <w:gridCol w:w="1050"/>
        <w:gridCol w:w="1050"/>
      </w:tblGrid>
      <w:tr w:rsidR="00816D37" w:rsidRPr="00B22B60" w14:paraId="0F62FC64" w14:textId="77777777" w:rsidTr="00816D37">
        <w:trPr>
          <w:trHeight w:val="1540"/>
        </w:trPr>
        <w:tc>
          <w:tcPr>
            <w:tcW w:w="180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B6D5ACC" w14:textId="77777777" w:rsidR="00816D37" w:rsidRPr="00B22B60" w:rsidRDefault="00816D37" w:rsidP="000A6A46">
            <w:pPr>
              <w:spacing w:after="0" w:line="240" w:lineRule="auto"/>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FINANCE, CORPORATE AND PROPERTY SERVICES</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14:paraId="3D411C3A" w14:textId="77777777" w:rsidR="00816D37" w:rsidRPr="00B22B60" w:rsidRDefault="00816D37" w:rsidP="000A6A46">
            <w:pPr>
              <w:spacing w:after="0" w:line="240" w:lineRule="auto"/>
              <w:jc w:val="center"/>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 xml:space="preserve">Approved Expenditure Budget </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14:paraId="05E4A7ED" w14:textId="77777777" w:rsidR="00816D37" w:rsidRPr="00B22B60" w:rsidRDefault="00816D37" w:rsidP="000A6A46">
            <w:pPr>
              <w:spacing w:after="0" w:line="240" w:lineRule="auto"/>
              <w:jc w:val="center"/>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 xml:space="preserve">Current Period Expenditure Forecast Outturn </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14:paraId="300AF42F" w14:textId="77777777" w:rsidR="00816D37" w:rsidRPr="00B22B60" w:rsidRDefault="00816D37" w:rsidP="000A6A46">
            <w:pPr>
              <w:spacing w:after="0" w:line="240" w:lineRule="auto"/>
              <w:jc w:val="center"/>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Current Period Expenditure Forecast Variance</w:t>
            </w:r>
          </w:p>
        </w:tc>
        <w:tc>
          <w:tcPr>
            <w:tcW w:w="1150" w:type="dxa"/>
            <w:tcBorders>
              <w:top w:val="single" w:sz="4" w:space="0" w:color="auto"/>
              <w:left w:val="nil"/>
              <w:bottom w:val="single" w:sz="4" w:space="0" w:color="auto"/>
              <w:right w:val="single" w:sz="4" w:space="0" w:color="auto"/>
            </w:tcBorders>
            <w:shd w:val="clear" w:color="000000" w:fill="D9D9D9"/>
            <w:vAlign w:val="center"/>
            <w:hideMark/>
          </w:tcPr>
          <w:p w14:paraId="2F4674AF" w14:textId="77777777" w:rsidR="00816D37" w:rsidRPr="00B22B60" w:rsidRDefault="00816D37" w:rsidP="000A6A46">
            <w:pPr>
              <w:spacing w:after="0" w:line="240" w:lineRule="auto"/>
              <w:jc w:val="center"/>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 xml:space="preserve">Approved Income Budget </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3CF72D99" w14:textId="77777777" w:rsidR="00816D37" w:rsidRPr="00B22B60" w:rsidRDefault="00816D37" w:rsidP="000A6A46">
            <w:pPr>
              <w:spacing w:after="0" w:line="240" w:lineRule="auto"/>
              <w:jc w:val="center"/>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 xml:space="preserve">Current Period Income Forecast Outturn </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719D201E" w14:textId="77777777" w:rsidR="00816D37" w:rsidRPr="00B22B60" w:rsidRDefault="00816D37" w:rsidP="000A6A46">
            <w:pPr>
              <w:spacing w:after="0" w:line="240" w:lineRule="auto"/>
              <w:jc w:val="center"/>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Current Period Income Forecast Variance</w:t>
            </w:r>
          </w:p>
        </w:tc>
        <w:tc>
          <w:tcPr>
            <w:tcW w:w="1150" w:type="dxa"/>
            <w:tcBorders>
              <w:top w:val="single" w:sz="4" w:space="0" w:color="auto"/>
              <w:left w:val="nil"/>
              <w:bottom w:val="single" w:sz="4" w:space="0" w:color="auto"/>
              <w:right w:val="single" w:sz="4" w:space="0" w:color="auto"/>
            </w:tcBorders>
            <w:shd w:val="clear" w:color="000000" w:fill="D9D9D9"/>
            <w:vAlign w:val="center"/>
            <w:hideMark/>
          </w:tcPr>
          <w:p w14:paraId="33E6216D" w14:textId="77777777" w:rsidR="00816D37" w:rsidRPr="00B22B60" w:rsidRDefault="00816D37" w:rsidP="000A6A46">
            <w:pPr>
              <w:spacing w:after="0" w:line="240" w:lineRule="auto"/>
              <w:jc w:val="center"/>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 xml:space="preserve">Approved Net Budget </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1E9D1643" w14:textId="77777777" w:rsidR="00816D37" w:rsidRPr="00B22B60" w:rsidRDefault="00816D37" w:rsidP="000A6A46">
            <w:pPr>
              <w:spacing w:after="0" w:line="240" w:lineRule="auto"/>
              <w:jc w:val="center"/>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 xml:space="preserve">Current Period Net Forecast Outturn </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0B6BBCA5" w14:textId="77777777" w:rsidR="00816D37" w:rsidRPr="00B22B60" w:rsidRDefault="00816D37" w:rsidP="000A6A46">
            <w:pPr>
              <w:spacing w:after="0" w:line="240" w:lineRule="auto"/>
              <w:jc w:val="center"/>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Current Period Net Forecast Variance</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3F30B12D" w14:textId="77777777" w:rsidR="00816D37" w:rsidRPr="00B22B60" w:rsidRDefault="00816D37" w:rsidP="000A6A46">
            <w:pPr>
              <w:spacing w:after="0" w:line="240" w:lineRule="auto"/>
              <w:jc w:val="center"/>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 xml:space="preserve"> Current Period Net Forecast Variance</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4A09DDC5" w14:textId="77777777" w:rsidR="00816D37" w:rsidRPr="00B22B60" w:rsidRDefault="00816D37" w:rsidP="000A6A46">
            <w:pPr>
              <w:spacing w:after="0" w:line="240" w:lineRule="auto"/>
              <w:jc w:val="center"/>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Q1 Forecast Variance</w:t>
            </w:r>
          </w:p>
        </w:tc>
      </w:tr>
      <w:tr w:rsidR="00816D37" w:rsidRPr="00B22B60" w14:paraId="529D569B" w14:textId="77777777" w:rsidTr="00816D37">
        <w:trPr>
          <w:trHeight w:val="362"/>
        </w:trPr>
        <w:tc>
          <w:tcPr>
            <w:tcW w:w="1805" w:type="dxa"/>
            <w:vMerge/>
            <w:tcBorders>
              <w:top w:val="single" w:sz="4" w:space="0" w:color="auto"/>
              <w:left w:val="single" w:sz="4" w:space="0" w:color="auto"/>
              <w:bottom w:val="single" w:sz="4" w:space="0" w:color="auto"/>
              <w:right w:val="single" w:sz="4" w:space="0" w:color="auto"/>
            </w:tcBorders>
            <w:vAlign w:val="center"/>
            <w:hideMark/>
          </w:tcPr>
          <w:p w14:paraId="6379319D" w14:textId="77777777" w:rsidR="00816D37" w:rsidRPr="00B22B60" w:rsidRDefault="00816D37" w:rsidP="000A6A46">
            <w:pPr>
              <w:spacing w:after="0" w:line="240" w:lineRule="auto"/>
              <w:rPr>
                <w:rFonts w:ascii="Arial" w:eastAsia="Times New Roman" w:hAnsi="Arial" w:cs="Arial"/>
                <w:b/>
                <w:bCs/>
                <w:color w:val="000000"/>
                <w:sz w:val="20"/>
                <w:szCs w:val="20"/>
                <w:lang w:eastAsia="en-GB"/>
              </w:rPr>
            </w:pPr>
          </w:p>
        </w:tc>
        <w:tc>
          <w:tcPr>
            <w:tcW w:w="1372" w:type="dxa"/>
            <w:tcBorders>
              <w:top w:val="nil"/>
              <w:left w:val="nil"/>
              <w:bottom w:val="single" w:sz="4" w:space="0" w:color="auto"/>
              <w:right w:val="single" w:sz="4" w:space="0" w:color="auto"/>
            </w:tcBorders>
            <w:shd w:val="clear" w:color="000000" w:fill="D9D9D9"/>
            <w:vAlign w:val="center"/>
            <w:hideMark/>
          </w:tcPr>
          <w:p w14:paraId="3B713119" w14:textId="77777777" w:rsidR="00816D37" w:rsidRPr="00B22B60" w:rsidRDefault="00816D37" w:rsidP="000A6A46">
            <w:pPr>
              <w:spacing w:after="0" w:line="240" w:lineRule="auto"/>
              <w:jc w:val="center"/>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£m</w:t>
            </w:r>
          </w:p>
        </w:tc>
        <w:tc>
          <w:tcPr>
            <w:tcW w:w="1372" w:type="dxa"/>
            <w:tcBorders>
              <w:top w:val="nil"/>
              <w:left w:val="nil"/>
              <w:bottom w:val="single" w:sz="4" w:space="0" w:color="auto"/>
              <w:right w:val="single" w:sz="4" w:space="0" w:color="auto"/>
            </w:tcBorders>
            <w:shd w:val="clear" w:color="000000" w:fill="D9D9D9"/>
            <w:vAlign w:val="center"/>
            <w:hideMark/>
          </w:tcPr>
          <w:p w14:paraId="0075567D" w14:textId="77777777" w:rsidR="00816D37" w:rsidRPr="00B22B60" w:rsidRDefault="00816D37" w:rsidP="000A6A46">
            <w:pPr>
              <w:spacing w:after="0" w:line="240" w:lineRule="auto"/>
              <w:jc w:val="center"/>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£m</w:t>
            </w:r>
          </w:p>
        </w:tc>
        <w:tc>
          <w:tcPr>
            <w:tcW w:w="1372" w:type="dxa"/>
            <w:tcBorders>
              <w:top w:val="nil"/>
              <w:left w:val="nil"/>
              <w:bottom w:val="single" w:sz="4" w:space="0" w:color="auto"/>
              <w:right w:val="single" w:sz="4" w:space="0" w:color="auto"/>
            </w:tcBorders>
            <w:shd w:val="clear" w:color="000000" w:fill="D9D9D9"/>
            <w:vAlign w:val="center"/>
            <w:hideMark/>
          </w:tcPr>
          <w:p w14:paraId="3083BB0C" w14:textId="77777777" w:rsidR="00816D37" w:rsidRPr="00B22B60" w:rsidRDefault="00816D37" w:rsidP="000A6A46">
            <w:pPr>
              <w:spacing w:after="0" w:line="240" w:lineRule="auto"/>
              <w:jc w:val="center"/>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£m</w:t>
            </w:r>
          </w:p>
        </w:tc>
        <w:tc>
          <w:tcPr>
            <w:tcW w:w="1150" w:type="dxa"/>
            <w:tcBorders>
              <w:top w:val="nil"/>
              <w:left w:val="nil"/>
              <w:bottom w:val="single" w:sz="4" w:space="0" w:color="auto"/>
              <w:right w:val="single" w:sz="4" w:space="0" w:color="auto"/>
            </w:tcBorders>
            <w:shd w:val="clear" w:color="000000" w:fill="D9D9D9"/>
            <w:vAlign w:val="center"/>
            <w:hideMark/>
          </w:tcPr>
          <w:p w14:paraId="48AB99B2" w14:textId="77777777" w:rsidR="00816D37" w:rsidRPr="00B22B60" w:rsidRDefault="00816D37" w:rsidP="000A6A46">
            <w:pPr>
              <w:spacing w:after="0" w:line="240" w:lineRule="auto"/>
              <w:jc w:val="center"/>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£m</w:t>
            </w:r>
          </w:p>
        </w:tc>
        <w:tc>
          <w:tcPr>
            <w:tcW w:w="1050" w:type="dxa"/>
            <w:tcBorders>
              <w:top w:val="nil"/>
              <w:left w:val="nil"/>
              <w:bottom w:val="single" w:sz="4" w:space="0" w:color="auto"/>
              <w:right w:val="single" w:sz="4" w:space="0" w:color="auto"/>
            </w:tcBorders>
            <w:shd w:val="clear" w:color="000000" w:fill="D9D9D9"/>
            <w:vAlign w:val="center"/>
            <w:hideMark/>
          </w:tcPr>
          <w:p w14:paraId="7A341AF0" w14:textId="77777777" w:rsidR="00816D37" w:rsidRPr="00B22B60" w:rsidRDefault="00816D37" w:rsidP="000A6A46">
            <w:pPr>
              <w:spacing w:after="0" w:line="240" w:lineRule="auto"/>
              <w:jc w:val="center"/>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£m</w:t>
            </w:r>
          </w:p>
        </w:tc>
        <w:tc>
          <w:tcPr>
            <w:tcW w:w="1050" w:type="dxa"/>
            <w:tcBorders>
              <w:top w:val="nil"/>
              <w:left w:val="nil"/>
              <w:bottom w:val="single" w:sz="4" w:space="0" w:color="auto"/>
              <w:right w:val="single" w:sz="4" w:space="0" w:color="auto"/>
            </w:tcBorders>
            <w:shd w:val="clear" w:color="000000" w:fill="D9D9D9"/>
            <w:vAlign w:val="center"/>
            <w:hideMark/>
          </w:tcPr>
          <w:p w14:paraId="3BFA6678" w14:textId="77777777" w:rsidR="00816D37" w:rsidRPr="00B22B60" w:rsidRDefault="00816D37" w:rsidP="000A6A46">
            <w:pPr>
              <w:spacing w:after="0" w:line="240" w:lineRule="auto"/>
              <w:jc w:val="center"/>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£m</w:t>
            </w:r>
          </w:p>
        </w:tc>
        <w:tc>
          <w:tcPr>
            <w:tcW w:w="1150" w:type="dxa"/>
            <w:tcBorders>
              <w:top w:val="nil"/>
              <w:left w:val="nil"/>
              <w:bottom w:val="single" w:sz="4" w:space="0" w:color="auto"/>
              <w:right w:val="single" w:sz="4" w:space="0" w:color="auto"/>
            </w:tcBorders>
            <w:shd w:val="clear" w:color="000000" w:fill="D9D9D9"/>
            <w:vAlign w:val="center"/>
            <w:hideMark/>
          </w:tcPr>
          <w:p w14:paraId="1039D80C" w14:textId="77777777" w:rsidR="00816D37" w:rsidRPr="00B22B60" w:rsidRDefault="00816D37" w:rsidP="000A6A46">
            <w:pPr>
              <w:spacing w:after="0" w:line="240" w:lineRule="auto"/>
              <w:jc w:val="center"/>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£m</w:t>
            </w:r>
          </w:p>
        </w:tc>
        <w:tc>
          <w:tcPr>
            <w:tcW w:w="1050" w:type="dxa"/>
            <w:tcBorders>
              <w:top w:val="nil"/>
              <w:left w:val="nil"/>
              <w:bottom w:val="single" w:sz="4" w:space="0" w:color="auto"/>
              <w:right w:val="single" w:sz="4" w:space="0" w:color="auto"/>
            </w:tcBorders>
            <w:shd w:val="clear" w:color="000000" w:fill="D9D9D9"/>
            <w:vAlign w:val="center"/>
            <w:hideMark/>
          </w:tcPr>
          <w:p w14:paraId="1621FEA8" w14:textId="77777777" w:rsidR="00816D37" w:rsidRPr="00B22B60" w:rsidRDefault="00816D37" w:rsidP="000A6A46">
            <w:pPr>
              <w:spacing w:after="0" w:line="240" w:lineRule="auto"/>
              <w:jc w:val="center"/>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£m</w:t>
            </w:r>
          </w:p>
        </w:tc>
        <w:tc>
          <w:tcPr>
            <w:tcW w:w="1050" w:type="dxa"/>
            <w:tcBorders>
              <w:top w:val="nil"/>
              <w:left w:val="nil"/>
              <w:bottom w:val="single" w:sz="4" w:space="0" w:color="auto"/>
              <w:right w:val="single" w:sz="4" w:space="0" w:color="auto"/>
            </w:tcBorders>
            <w:shd w:val="clear" w:color="000000" w:fill="D9D9D9"/>
            <w:vAlign w:val="center"/>
            <w:hideMark/>
          </w:tcPr>
          <w:p w14:paraId="313332A6" w14:textId="77777777" w:rsidR="00816D37" w:rsidRPr="00B22B60" w:rsidRDefault="00816D37" w:rsidP="000A6A46">
            <w:pPr>
              <w:spacing w:after="0" w:line="240" w:lineRule="auto"/>
              <w:jc w:val="center"/>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£m</w:t>
            </w:r>
          </w:p>
        </w:tc>
        <w:tc>
          <w:tcPr>
            <w:tcW w:w="1050" w:type="dxa"/>
            <w:tcBorders>
              <w:top w:val="nil"/>
              <w:left w:val="nil"/>
              <w:bottom w:val="single" w:sz="4" w:space="0" w:color="auto"/>
              <w:right w:val="single" w:sz="4" w:space="0" w:color="auto"/>
            </w:tcBorders>
            <w:shd w:val="clear" w:color="000000" w:fill="D9D9D9"/>
            <w:vAlign w:val="center"/>
            <w:hideMark/>
          </w:tcPr>
          <w:p w14:paraId="142AC5F3" w14:textId="77777777" w:rsidR="00816D37" w:rsidRPr="00B22B60" w:rsidRDefault="00816D37" w:rsidP="000A6A46">
            <w:pPr>
              <w:spacing w:after="0" w:line="240" w:lineRule="auto"/>
              <w:jc w:val="center"/>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w:t>
            </w:r>
          </w:p>
        </w:tc>
        <w:tc>
          <w:tcPr>
            <w:tcW w:w="1050" w:type="dxa"/>
            <w:tcBorders>
              <w:top w:val="nil"/>
              <w:left w:val="nil"/>
              <w:bottom w:val="single" w:sz="4" w:space="0" w:color="auto"/>
              <w:right w:val="single" w:sz="4" w:space="0" w:color="auto"/>
            </w:tcBorders>
            <w:shd w:val="clear" w:color="000000" w:fill="D9D9D9"/>
            <w:vAlign w:val="center"/>
            <w:hideMark/>
          </w:tcPr>
          <w:p w14:paraId="47F8C53B" w14:textId="77777777" w:rsidR="00816D37" w:rsidRPr="00B22B60" w:rsidRDefault="00816D37" w:rsidP="000A6A46">
            <w:pPr>
              <w:spacing w:after="0" w:line="240" w:lineRule="auto"/>
              <w:jc w:val="center"/>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£m</w:t>
            </w:r>
          </w:p>
        </w:tc>
      </w:tr>
      <w:tr w:rsidR="00816D37" w:rsidRPr="00B22B60" w14:paraId="376FD680" w14:textId="77777777" w:rsidTr="00816D37">
        <w:trPr>
          <w:trHeight w:val="579"/>
        </w:trPr>
        <w:tc>
          <w:tcPr>
            <w:tcW w:w="1805" w:type="dxa"/>
            <w:tcBorders>
              <w:top w:val="nil"/>
              <w:left w:val="single" w:sz="4" w:space="0" w:color="auto"/>
              <w:bottom w:val="single" w:sz="4" w:space="0" w:color="auto"/>
              <w:right w:val="single" w:sz="4" w:space="0" w:color="auto"/>
            </w:tcBorders>
            <w:shd w:val="clear" w:color="000000" w:fill="D9D9D9"/>
            <w:vAlign w:val="center"/>
            <w:hideMark/>
          </w:tcPr>
          <w:p w14:paraId="79106A32" w14:textId="77777777" w:rsidR="00816D37" w:rsidRPr="00B22B60" w:rsidRDefault="00816D37" w:rsidP="000A6A46">
            <w:pPr>
              <w:spacing w:after="0" w:line="240" w:lineRule="auto"/>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BTLS</w:t>
            </w:r>
          </w:p>
        </w:tc>
        <w:tc>
          <w:tcPr>
            <w:tcW w:w="1372" w:type="dxa"/>
            <w:tcBorders>
              <w:top w:val="nil"/>
              <w:left w:val="nil"/>
              <w:bottom w:val="single" w:sz="4" w:space="0" w:color="auto"/>
              <w:right w:val="single" w:sz="4" w:space="0" w:color="auto"/>
            </w:tcBorders>
            <w:shd w:val="clear" w:color="auto" w:fill="auto"/>
            <w:vAlign w:val="center"/>
            <w:hideMark/>
          </w:tcPr>
          <w:p w14:paraId="05C703F8"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24.526</w:t>
            </w:r>
          </w:p>
        </w:tc>
        <w:tc>
          <w:tcPr>
            <w:tcW w:w="1372" w:type="dxa"/>
            <w:tcBorders>
              <w:top w:val="nil"/>
              <w:left w:val="nil"/>
              <w:bottom w:val="single" w:sz="4" w:space="0" w:color="auto"/>
              <w:right w:val="single" w:sz="4" w:space="0" w:color="auto"/>
            </w:tcBorders>
            <w:shd w:val="clear" w:color="auto" w:fill="auto"/>
            <w:vAlign w:val="center"/>
            <w:hideMark/>
          </w:tcPr>
          <w:p w14:paraId="3EEFE1B0"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24.540</w:t>
            </w:r>
          </w:p>
        </w:tc>
        <w:tc>
          <w:tcPr>
            <w:tcW w:w="1372" w:type="dxa"/>
            <w:tcBorders>
              <w:top w:val="nil"/>
              <w:left w:val="nil"/>
              <w:bottom w:val="single" w:sz="4" w:space="0" w:color="auto"/>
              <w:right w:val="single" w:sz="4" w:space="0" w:color="auto"/>
            </w:tcBorders>
            <w:shd w:val="clear" w:color="000000" w:fill="D9D9D9"/>
            <w:vAlign w:val="center"/>
            <w:hideMark/>
          </w:tcPr>
          <w:p w14:paraId="13B1F74E"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0.014</w:t>
            </w:r>
          </w:p>
        </w:tc>
        <w:tc>
          <w:tcPr>
            <w:tcW w:w="1150" w:type="dxa"/>
            <w:tcBorders>
              <w:top w:val="nil"/>
              <w:left w:val="nil"/>
              <w:bottom w:val="single" w:sz="4" w:space="0" w:color="auto"/>
              <w:right w:val="single" w:sz="4" w:space="0" w:color="auto"/>
            </w:tcBorders>
            <w:shd w:val="clear" w:color="auto" w:fill="auto"/>
            <w:vAlign w:val="center"/>
            <w:hideMark/>
          </w:tcPr>
          <w:p w14:paraId="2D692110"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-4.696</w:t>
            </w:r>
          </w:p>
        </w:tc>
        <w:tc>
          <w:tcPr>
            <w:tcW w:w="1050" w:type="dxa"/>
            <w:tcBorders>
              <w:top w:val="nil"/>
              <w:left w:val="nil"/>
              <w:bottom w:val="single" w:sz="4" w:space="0" w:color="auto"/>
              <w:right w:val="single" w:sz="4" w:space="0" w:color="auto"/>
            </w:tcBorders>
            <w:shd w:val="clear" w:color="auto" w:fill="auto"/>
            <w:vAlign w:val="center"/>
            <w:hideMark/>
          </w:tcPr>
          <w:p w14:paraId="35261F5B"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-3.837</w:t>
            </w:r>
          </w:p>
        </w:tc>
        <w:tc>
          <w:tcPr>
            <w:tcW w:w="1050" w:type="dxa"/>
            <w:tcBorders>
              <w:top w:val="nil"/>
              <w:left w:val="nil"/>
              <w:bottom w:val="single" w:sz="4" w:space="0" w:color="auto"/>
              <w:right w:val="single" w:sz="4" w:space="0" w:color="auto"/>
            </w:tcBorders>
            <w:shd w:val="clear" w:color="000000" w:fill="D9D9D9"/>
            <w:vAlign w:val="center"/>
            <w:hideMark/>
          </w:tcPr>
          <w:p w14:paraId="128DB6E9"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0.859</w:t>
            </w:r>
          </w:p>
        </w:tc>
        <w:tc>
          <w:tcPr>
            <w:tcW w:w="1150" w:type="dxa"/>
            <w:tcBorders>
              <w:top w:val="nil"/>
              <w:left w:val="nil"/>
              <w:bottom w:val="single" w:sz="4" w:space="0" w:color="auto"/>
              <w:right w:val="single" w:sz="4" w:space="0" w:color="auto"/>
            </w:tcBorders>
            <w:shd w:val="clear" w:color="auto" w:fill="auto"/>
            <w:vAlign w:val="center"/>
            <w:hideMark/>
          </w:tcPr>
          <w:p w14:paraId="61AEBBBE"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19.830</w:t>
            </w:r>
          </w:p>
        </w:tc>
        <w:tc>
          <w:tcPr>
            <w:tcW w:w="1050" w:type="dxa"/>
            <w:tcBorders>
              <w:top w:val="nil"/>
              <w:left w:val="nil"/>
              <w:bottom w:val="single" w:sz="4" w:space="0" w:color="auto"/>
              <w:right w:val="single" w:sz="4" w:space="0" w:color="auto"/>
            </w:tcBorders>
            <w:shd w:val="clear" w:color="auto" w:fill="auto"/>
            <w:vAlign w:val="center"/>
            <w:hideMark/>
          </w:tcPr>
          <w:p w14:paraId="07656395"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20.703</w:t>
            </w:r>
          </w:p>
        </w:tc>
        <w:tc>
          <w:tcPr>
            <w:tcW w:w="1050" w:type="dxa"/>
            <w:tcBorders>
              <w:top w:val="nil"/>
              <w:left w:val="nil"/>
              <w:bottom w:val="single" w:sz="4" w:space="0" w:color="auto"/>
              <w:right w:val="single" w:sz="4" w:space="0" w:color="auto"/>
            </w:tcBorders>
            <w:shd w:val="clear" w:color="000000" w:fill="D9D9D9"/>
            <w:vAlign w:val="center"/>
            <w:hideMark/>
          </w:tcPr>
          <w:p w14:paraId="57AA12C2"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0.873</w:t>
            </w:r>
          </w:p>
        </w:tc>
        <w:tc>
          <w:tcPr>
            <w:tcW w:w="1050" w:type="dxa"/>
            <w:tcBorders>
              <w:top w:val="nil"/>
              <w:left w:val="nil"/>
              <w:bottom w:val="single" w:sz="4" w:space="0" w:color="auto"/>
              <w:right w:val="single" w:sz="4" w:space="0" w:color="auto"/>
            </w:tcBorders>
            <w:shd w:val="clear" w:color="auto" w:fill="auto"/>
            <w:vAlign w:val="center"/>
            <w:hideMark/>
          </w:tcPr>
          <w:p w14:paraId="329E8F31"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4.40%</w:t>
            </w:r>
          </w:p>
        </w:tc>
        <w:tc>
          <w:tcPr>
            <w:tcW w:w="1050" w:type="dxa"/>
            <w:tcBorders>
              <w:top w:val="nil"/>
              <w:left w:val="nil"/>
              <w:bottom w:val="single" w:sz="4" w:space="0" w:color="auto"/>
              <w:right w:val="single" w:sz="4" w:space="0" w:color="auto"/>
            </w:tcBorders>
            <w:shd w:val="clear" w:color="auto" w:fill="auto"/>
            <w:vAlign w:val="center"/>
            <w:hideMark/>
          </w:tcPr>
          <w:p w14:paraId="07E8282A"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0.890</w:t>
            </w:r>
          </w:p>
        </w:tc>
      </w:tr>
      <w:tr w:rsidR="00816D37" w:rsidRPr="00B22B60" w14:paraId="2ADD833D" w14:textId="77777777" w:rsidTr="00816D37">
        <w:trPr>
          <w:trHeight w:val="616"/>
        </w:trPr>
        <w:tc>
          <w:tcPr>
            <w:tcW w:w="1805" w:type="dxa"/>
            <w:tcBorders>
              <w:top w:val="nil"/>
              <w:left w:val="single" w:sz="4" w:space="0" w:color="auto"/>
              <w:bottom w:val="single" w:sz="4" w:space="0" w:color="auto"/>
              <w:right w:val="single" w:sz="4" w:space="0" w:color="auto"/>
            </w:tcBorders>
            <w:shd w:val="clear" w:color="000000" w:fill="D9D9D9"/>
            <w:vAlign w:val="center"/>
            <w:hideMark/>
          </w:tcPr>
          <w:p w14:paraId="5884CC55" w14:textId="77777777" w:rsidR="00816D37" w:rsidRPr="00B22B60" w:rsidRDefault="00816D37" w:rsidP="000A6A46">
            <w:pPr>
              <w:spacing w:after="0" w:line="240" w:lineRule="auto"/>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DEVELOPMENT AND CORPORATE SERVICES</w:t>
            </w:r>
          </w:p>
        </w:tc>
        <w:tc>
          <w:tcPr>
            <w:tcW w:w="1372" w:type="dxa"/>
            <w:tcBorders>
              <w:top w:val="nil"/>
              <w:left w:val="nil"/>
              <w:bottom w:val="single" w:sz="4" w:space="0" w:color="auto"/>
              <w:right w:val="single" w:sz="4" w:space="0" w:color="auto"/>
            </w:tcBorders>
            <w:shd w:val="clear" w:color="auto" w:fill="auto"/>
            <w:vAlign w:val="center"/>
            <w:hideMark/>
          </w:tcPr>
          <w:p w14:paraId="799FBEEE"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0.746</w:t>
            </w:r>
          </w:p>
        </w:tc>
        <w:tc>
          <w:tcPr>
            <w:tcW w:w="1372" w:type="dxa"/>
            <w:tcBorders>
              <w:top w:val="nil"/>
              <w:left w:val="nil"/>
              <w:bottom w:val="single" w:sz="4" w:space="0" w:color="auto"/>
              <w:right w:val="single" w:sz="4" w:space="0" w:color="auto"/>
            </w:tcBorders>
            <w:shd w:val="clear" w:color="auto" w:fill="auto"/>
            <w:vAlign w:val="center"/>
            <w:hideMark/>
          </w:tcPr>
          <w:p w14:paraId="006C9971"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0.746</w:t>
            </w:r>
          </w:p>
        </w:tc>
        <w:tc>
          <w:tcPr>
            <w:tcW w:w="1372" w:type="dxa"/>
            <w:tcBorders>
              <w:top w:val="nil"/>
              <w:left w:val="nil"/>
              <w:bottom w:val="single" w:sz="4" w:space="0" w:color="auto"/>
              <w:right w:val="single" w:sz="4" w:space="0" w:color="auto"/>
            </w:tcBorders>
            <w:shd w:val="clear" w:color="000000" w:fill="D9D9D9"/>
            <w:vAlign w:val="center"/>
            <w:hideMark/>
          </w:tcPr>
          <w:p w14:paraId="61472398"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0.000</w:t>
            </w:r>
          </w:p>
        </w:tc>
        <w:tc>
          <w:tcPr>
            <w:tcW w:w="1150" w:type="dxa"/>
            <w:tcBorders>
              <w:top w:val="nil"/>
              <w:left w:val="nil"/>
              <w:bottom w:val="single" w:sz="4" w:space="0" w:color="auto"/>
              <w:right w:val="single" w:sz="4" w:space="0" w:color="auto"/>
            </w:tcBorders>
            <w:shd w:val="clear" w:color="auto" w:fill="auto"/>
            <w:vAlign w:val="center"/>
            <w:hideMark/>
          </w:tcPr>
          <w:p w14:paraId="012D6A1F"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-0.746</w:t>
            </w:r>
          </w:p>
        </w:tc>
        <w:tc>
          <w:tcPr>
            <w:tcW w:w="1050" w:type="dxa"/>
            <w:tcBorders>
              <w:top w:val="nil"/>
              <w:left w:val="nil"/>
              <w:bottom w:val="single" w:sz="4" w:space="0" w:color="auto"/>
              <w:right w:val="single" w:sz="4" w:space="0" w:color="auto"/>
            </w:tcBorders>
            <w:shd w:val="clear" w:color="auto" w:fill="auto"/>
            <w:vAlign w:val="center"/>
            <w:hideMark/>
          </w:tcPr>
          <w:p w14:paraId="464CD56B"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-0.746</w:t>
            </w:r>
          </w:p>
        </w:tc>
        <w:tc>
          <w:tcPr>
            <w:tcW w:w="1050" w:type="dxa"/>
            <w:tcBorders>
              <w:top w:val="nil"/>
              <w:left w:val="nil"/>
              <w:bottom w:val="single" w:sz="4" w:space="0" w:color="auto"/>
              <w:right w:val="single" w:sz="4" w:space="0" w:color="auto"/>
            </w:tcBorders>
            <w:shd w:val="clear" w:color="000000" w:fill="D9D9D9"/>
            <w:vAlign w:val="center"/>
            <w:hideMark/>
          </w:tcPr>
          <w:p w14:paraId="0CA43F85"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0.000</w:t>
            </w:r>
          </w:p>
        </w:tc>
        <w:tc>
          <w:tcPr>
            <w:tcW w:w="1150" w:type="dxa"/>
            <w:tcBorders>
              <w:top w:val="nil"/>
              <w:left w:val="nil"/>
              <w:bottom w:val="single" w:sz="4" w:space="0" w:color="auto"/>
              <w:right w:val="single" w:sz="4" w:space="0" w:color="auto"/>
            </w:tcBorders>
            <w:shd w:val="clear" w:color="auto" w:fill="auto"/>
            <w:vAlign w:val="center"/>
            <w:hideMark/>
          </w:tcPr>
          <w:p w14:paraId="14258180"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0.000</w:t>
            </w:r>
          </w:p>
        </w:tc>
        <w:tc>
          <w:tcPr>
            <w:tcW w:w="1050" w:type="dxa"/>
            <w:tcBorders>
              <w:top w:val="nil"/>
              <w:left w:val="nil"/>
              <w:bottom w:val="single" w:sz="4" w:space="0" w:color="auto"/>
              <w:right w:val="single" w:sz="4" w:space="0" w:color="auto"/>
            </w:tcBorders>
            <w:shd w:val="clear" w:color="auto" w:fill="auto"/>
            <w:vAlign w:val="center"/>
            <w:hideMark/>
          </w:tcPr>
          <w:p w14:paraId="7DE5B71B"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0.000</w:t>
            </w:r>
          </w:p>
        </w:tc>
        <w:tc>
          <w:tcPr>
            <w:tcW w:w="1050" w:type="dxa"/>
            <w:tcBorders>
              <w:top w:val="nil"/>
              <w:left w:val="nil"/>
              <w:bottom w:val="single" w:sz="4" w:space="0" w:color="auto"/>
              <w:right w:val="single" w:sz="4" w:space="0" w:color="auto"/>
            </w:tcBorders>
            <w:shd w:val="clear" w:color="000000" w:fill="D9D9D9"/>
            <w:vAlign w:val="center"/>
            <w:hideMark/>
          </w:tcPr>
          <w:p w14:paraId="70AE7C12"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0.000</w:t>
            </w:r>
          </w:p>
        </w:tc>
        <w:tc>
          <w:tcPr>
            <w:tcW w:w="1050" w:type="dxa"/>
            <w:tcBorders>
              <w:top w:val="nil"/>
              <w:left w:val="nil"/>
              <w:bottom w:val="single" w:sz="4" w:space="0" w:color="auto"/>
              <w:right w:val="single" w:sz="4" w:space="0" w:color="auto"/>
            </w:tcBorders>
            <w:shd w:val="clear" w:color="auto" w:fill="auto"/>
            <w:vAlign w:val="center"/>
            <w:hideMark/>
          </w:tcPr>
          <w:p w14:paraId="70DAA2B7"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0.00%</w:t>
            </w:r>
          </w:p>
        </w:tc>
        <w:tc>
          <w:tcPr>
            <w:tcW w:w="1050" w:type="dxa"/>
            <w:tcBorders>
              <w:top w:val="nil"/>
              <w:left w:val="nil"/>
              <w:bottom w:val="single" w:sz="4" w:space="0" w:color="auto"/>
              <w:right w:val="single" w:sz="4" w:space="0" w:color="auto"/>
            </w:tcBorders>
            <w:shd w:val="clear" w:color="auto" w:fill="auto"/>
            <w:vAlign w:val="center"/>
            <w:hideMark/>
          </w:tcPr>
          <w:p w14:paraId="0EA14124"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0.000</w:t>
            </w:r>
          </w:p>
        </w:tc>
      </w:tr>
      <w:tr w:rsidR="00816D37" w:rsidRPr="00B22B60" w14:paraId="65805D89" w14:textId="77777777" w:rsidTr="00816D37">
        <w:trPr>
          <w:trHeight w:val="616"/>
        </w:trPr>
        <w:tc>
          <w:tcPr>
            <w:tcW w:w="1805" w:type="dxa"/>
            <w:tcBorders>
              <w:top w:val="nil"/>
              <w:left w:val="single" w:sz="4" w:space="0" w:color="auto"/>
              <w:bottom w:val="single" w:sz="4" w:space="0" w:color="auto"/>
              <w:right w:val="single" w:sz="4" w:space="0" w:color="auto"/>
            </w:tcBorders>
            <w:shd w:val="clear" w:color="000000" w:fill="D9D9D9"/>
            <w:vAlign w:val="center"/>
            <w:hideMark/>
          </w:tcPr>
          <w:p w14:paraId="0F008FE8" w14:textId="77777777" w:rsidR="00816D37" w:rsidRPr="00B22B60" w:rsidRDefault="00816D37" w:rsidP="000A6A46">
            <w:pPr>
              <w:spacing w:after="0" w:line="240" w:lineRule="auto"/>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LANCASHIRE PENSION FUND</w:t>
            </w:r>
          </w:p>
        </w:tc>
        <w:tc>
          <w:tcPr>
            <w:tcW w:w="1372" w:type="dxa"/>
            <w:tcBorders>
              <w:top w:val="nil"/>
              <w:left w:val="nil"/>
              <w:bottom w:val="single" w:sz="4" w:space="0" w:color="auto"/>
              <w:right w:val="single" w:sz="4" w:space="0" w:color="auto"/>
            </w:tcBorders>
            <w:shd w:val="clear" w:color="auto" w:fill="auto"/>
            <w:vAlign w:val="center"/>
            <w:hideMark/>
          </w:tcPr>
          <w:p w14:paraId="239D7B78"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0.184</w:t>
            </w:r>
          </w:p>
        </w:tc>
        <w:tc>
          <w:tcPr>
            <w:tcW w:w="1372" w:type="dxa"/>
            <w:tcBorders>
              <w:top w:val="nil"/>
              <w:left w:val="nil"/>
              <w:bottom w:val="single" w:sz="4" w:space="0" w:color="auto"/>
              <w:right w:val="single" w:sz="4" w:space="0" w:color="auto"/>
            </w:tcBorders>
            <w:shd w:val="clear" w:color="auto" w:fill="auto"/>
            <w:vAlign w:val="center"/>
            <w:hideMark/>
          </w:tcPr>
          <w:p w14:paraId="6B96694E"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0.213</w:t>
            </w:r>
          </w:p>
        </w:tc>
        <w:tc>
          <w:tcPr>
            <w:tcW w:w="1372" w:type="dxa"/>
            <w:tcBorders>
              <w:top w:val="nil"/>
              <w:left w:val="nil"/>
              <w:bottom w:val="single" w:sz="4" w:space="0" w:color="auto"/>
              <w:right w:val="single" w:sz="4" w:space="0" w:color="auto"/>
            </w:tcBorders>
            <w:shd w:val="clear" w:color="000000" w:fill="D9D9D9"/>
            <w:vAlign w:val="center"/>
            <w:hideMark/>
          </w:tcPr>
          <w:p w14:paraId="0452D6D1"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0.029</w:t>
            </w:r>
          </w:p>
        </w:tc>
        <w:tc>
          <w:tcPr>
            <w:tcW w:w="1150" w:type="dxa"/>
            <w:tcBorders>
              <w:top w:val="nil"/>
              <w:left w:val="nil"/>
              <w:bottom w:val="single" w:sz="4" w:space="0" w:color="auto"/>
              <w:right w:val="single" w:sz="4" w:space="0" w:color="auto"/>
            </w:tcBorders>
            <w:shd w:val="clear" w:color="auto" w:fill="auto"/>
            <w:vAlign w:val="center"/>
            <w:hideMark/>
          </w:tcPr>
          <w:p w14:paraId="7907BE9A"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-0.184</w:t>
            </w:r>
          </w:p>
        </w:tc>
        <w:tc>
          <w:tcPr>
            <w:tcW w:w="1050" w:type="dxa"/>
            <w:tcBorders>
              <w:top w:val="nil"/>
              <w:left w:val="nil"/>
              <w:bottom w:val="single" w:sz="4" w:space="0" w:color="auto"/>
              <w:right w:val="single" w:sz="4" w:space="0" w:color="auto"/>
            </w:tcBorders>
            <w:shd w:val="clear" w:color="auto" w:fill="auto"/>
            <w:vAlign w:val="center"/>
            <w:hideMark/>
          </w:tcPr>
          <w:p w14:paraId="3928205E"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-0.214</w:t>
            </w:r>
          </w:p>
        </w:tc>
        <w:tc>
          <w:tcPr>
            <w:tcW w:w="1050" w:type="dxa"/>
            <w:tcBorders>
              <w:top w:val="nil"/>
              <w:left w:val="nil"/>
              <w:bottom w:val="single" w:sz="4" w:space="0" w:color="auto"/>
              <w:right w:val="single" w:sz="4" w:space="0" w:color="auto"/>
            </w:tcBorders>
            <w:shd w:val="clear" w:color="000000" w:fill="D9D9D9"/>
            <w:vAlign w:val="center"/>
            <w:hideMark/>
          </w:tcPr>
          <w:p w14:paraId="536E8AE4"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-0.030</w:t>
            </w:r>
          </w:p>
        </w:tc>
        <w:tc>
          <w:tcPr>
            <w:tcW w:w="1150" w:type="dxa"/>
            <w:tcBorders>
              <w:top w:val="nil"/>
              <w:left w:val="nil"/>
              <w:bottom w:val="single" w:sz="4" w:space="0" w:color="auto"/>
              <w:right w:val="single" w:sz="4" w:space="0" w:color="auto"/>
            </w:tcBorders>
            <w:shd w:val="clear" w:color="auto" w:fill="auto"/>
            <w:vAlign w:val="center"/>
            <w:hideMark/>
          </w:tcPr>
          <w:p w14:paraId="52D33760"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0.000</w:t>
            </w:r>
          </w:p>
        </w:tc>
        <w:tc>
          <w:tcPr>
            <w:tcW w:w="1050" w:type="dxa"/>
            <w:tcBorders>
              <w:top w:val="nil"/>
              <w:left w:val="nil"/>
              <w:bottom w:val="single" w:sz="4" w:space="0" w:color="auto"/>
              <w:right w:val="single" w:sz="4" w:space="0" w:color="auto"/>
            </w:tcBorders>
            <w:shd w:val="clear" w:color="auto" w:fill="auto"/>
            <w:vAlign w:val="center"/>
            <w:hideMark/>
          </w:tcPr>
          <w:p w14:paraId="0C0042F5"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-0.001</w:t>
            </w:r>
          </w:p>
        </w:tc>
        <w:tc>
          <w:tcPr>
            <w:tcW w:w="1050" w:type="dxa"/>
            <w:tcBorders>
              <w:top w:val="nil"/>
              <w:left w:val="nil"/>
              <w:bottom w:val="single" w:sz="4" w:space="0" w:color="auto"/>
              <w:right w:val="single" w:sz="4" w:space="0" w:color="auto"/>
            </w:tcBorders>
            <w:shd w:val="clear" w:color="000000" w:fill="D9D9D9"/>
            <w:vAlign w:val="center"/>
            <w:hideMark/>
          </w:tcPr>
          <w:p w14:paraId="011565C2"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-0.001</w:t>
            </w:r>
          </w:p>
        </w:tc>
        <w:tc>
          <w:tcPr>
            <w:tcW w:w="1050" w:type="dxa"/>
            <w:tcBorders>
              <w:top w:val="nil"/>
              <w:left w:val="nil"/>
              <w:bottom w:val="single" w:sz="4" w:space="0" w:color="auto"/>
              <w:right w:val="single" w:sz="4" w:space="0" w:color="auto"/>
            </w:tcBorders>
            <w:shd w:val="clear" w:color="auto" w:fill="auto"/>
            <w:vAlign w:val="center"/>
            <w:hideMark/>
          </w:tcPr>
          <w:p w14:paraId="2CED7229"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0.00%</w:t>
            </w:r>
          </w:p>
        </w:tc>
        <w:tc>
          <w:tcPr>
            <w:tcW w:w="1050" w:type="dxa"/>
            <w:tcBorders>
              <w:top w:val="nil"/>
              <w:left w:val="nil"/>
              <w:bottom w:val="single" w:sz="4" w:space="0" w:color="auto"/>
              <w:right w:val="single" w:sz="4" w:space="0" w:color="auto"/>
            </w:tcBorders>
            <w:shd w:val="clear" w:color="auto" w:fill="auto"/>
            <w:vAlign w:val="center"/>
            <w:hideMark/>
          </w:tcPr>
          <w:p w14:paraId="2C414898"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0.019</w:t>
            </w:r>
          </w:p>
        </w:tc>
      </w:tr>
      <w:tr w:rsidR="00816D37" w:rsidRPr="00B22B60" w14:paraId="3A816264" w14:textId="77777777" w:rsidTr="00816D37">
        <w:trPr>
          <w:trHeight w:val="362"/>
        </w:trPr>
        <w:tc>
          <w:tcPr>
            <w:tcW w:w="1805" w:type="dxa"/>
            <w:tcBorders>
              <w:top w:val="nil"/>
              <w:left w:val="single" w:sz="4" w:space="0" w:color="auto"/>
              <w:bottom w:val="single" w:sz="4" w:space="0" w:color="auto"/>
              <w:right w:val="single" w:sz="4" w:space="0" w:color="auto"/>
            </w:tcBorders>
            <w:shd w:val="clear" w:color="000000" w:fill="D9D9D9"/>
            <w:vAlign w:val="center"/>
            <w:hideMark/>
          </w:tcPr>
          <w:p w14:paraId="08913E78" w14:textId="77777777" w:rsidR="00816D37" w:rsidRPr="00B22B60" w:rsidRDefault="00816D37" w:rsidP="000A6A46">
            <w:pPr>
              <w:spacing w:after="0" w:line="240" w:lineRule="auto"/>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EXCHEQUER SERVICES</w:t>
            </w:r>
          </w:p>
        </w:tc>
        <w:tc>
          <w:tcPr>
            <w:tcW w:w="1372" w:type="dxa"/>
            <w:tcBorders>
              <w:top w:val="nil"/>
              <w:left w:val="nil"/>
              <w:bottom w:val="single" w:sz="4" w:space="0" w:color="auto"/>
              <w:right w:val="single" w:sz="4" w:space="0" w:color="auto"/>
            </w:tcBorders>
            <w:shd w:val="clear" w:color="auto" w:fill="auto"/>
            <w:vAlign w:val="center"/>
            <w:hideMark/>
          </w:tcPr>
          <w:p w14:paraId="47163212"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4.390</w:t>
            </w:r>
          </w:p>
        </w:tc>
        <w:tc>
          <w:tcPr>
            <w:tcW w:w="1372" w:type="dxa"/>
            <w:tcBorders>
              <w:top w:val="nil"/>
              <w:left w:val="nil"/>
              <w:bottom w:val="single" w:sz="4" w:space="0" w:color="auto"/>
              <w:right w:val="single" w:sz="4" w:space="0" w:color="auto"/>
            </w:tcBorders>
            <w:shd w:val="clear" w:color="auto" w:fill="auto"/>
            <w:vAlign w:val="center"/>
            <w:hideMark/>
          </w:tcPr>
          <w:p w14:paraId="398BCA62"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4.360</w:t>
            </w:r>
          </w:p>
        </w:tc>
        <w:tc>
          <w:tcPr>
            <w:tcW w:w="1372" w:type="dxa"/>
            <w:tcBorders>
              <w:top w:val="nil"/>
              <w:left w:val="nil"/>
              <w:bottom w:val="single" w:sz="4" w:space="0" w:color="auto"/>
              <w:right w:val="single" w:sz="4" w:space="0" w:color="auto"/>
            </w:tcBorders>
            <w:shd w:val="clear" w:color="000000" w:fill="D9D9D9"/>
            <w:vAlign w:val="center"/>
            <w:hideMark/>
          </w:tcPr>
          <w:p w14:paraId="42DFF661"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-0.030</w:t>
            </w:r>
          </w:p>
        </w:tc>
        <w:tc>
          <w:tcPr>
            <w:tcW w:w="1150" w:type="dxa"/>
            <w:tcBorders>
              <w:top w:val="nil"/>
              <w:left w:val="nil"/>
              <w:bottom w:val="single" w:sz="4" w:space="0" w:color="auto"/>
              <w:right w:val="single" w:sz="4" w:space="0" w:color="auto"/>
            </w:tcBorders>
            <w:shd w:val="clear" w:color="auto" w:fill="auto"/>
            <w:vAlign w:val="center"/>
            <w:hideMark/>
          </w:tcPr>
          <w:p w14:paraId="24FBCCD8"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-1.944</w:t>
            </w:r>
          </w:p>
        </w:tc>
        <w:tc>
          <w:tcPr>
            <w:tcW w:w="1050" w:type="dxa"/>
            <w:tcBorders>
              <w:top w:val="nil"/>
              <w:left w:val="nil"/>
              <w:bottom w:val="single" w:sz="4" w:space="0" w:color="auto"/>
              <w:right w:val="single" w:sz="4" w:space="0" w:color="auto"/>
            </w:tcBorders>
            <w:shd w:val="clear" w:color="auto" w:fill="auto"/>
            <w:vAlign w:val="center"/>
            <w:hideMark/>
          </w:tcPr>
          <w:p w14:paraId="6AEE39A2"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-1.982</w:t>
            </w:r>
          </w:p>
        </w:tc>
        <w:tc>
          <w:tcPr>
            <w:tcW w:w="1050" w:type="dxa"/>
            <w:tcBorders>
              <w:top w:val="nil"/>
              <w:left w:val="nil"/>
              <w:bottom w:val="single" w:sz="4" w:space="0" w:color="auto"/>
              <w:right w:val="single" w:sz="4" w:space="0" w:color="auto"/>
            </w:tcBorders>
            <w:shd w:val="clear" w:color="000000" w:fill="D9D9D9"/>
            <w:vAlign w:val="center"/>
            <w:hideMark/>
          </w:tcPr>
          <w:p w14:paraId="5025DA69"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-0.038</w:t>
            </w:r>
          </w:p>
        </w:tc>
        <w:tc>
          <w:tcPr>
            <w:tcW w:w="1150" w:type="dxa"/>
            <w:tcBorders>
              <w:top w:val="nil"/>
              <w:left w:val="nil"/>
              <w:bottom w:val="single" w:sz="4" w:space="0" w:color="auto"/>
              <w:right w:val="single" w:sz="4" w:space="0" w:color="auto"/>
            </w:tcBorders>
            <w:shd w:val="clear" w:color="auto" w:fill="auto"/>
            <w:vAlign w:val="center"/>
            <w:hideMark/>
          </w:tcPr>
          <w:p w14:paraId="5738D0F9"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2.446</w:t>
            </w:r>
          </w:p>
        </w:tc>
        <w:tc>
          <w:tcPr>
            <w:tcW w:w="1050" w:type="dxa"/>
            <w:tcBorders>
              <w:top w:val="nil"/>
              <w:left w:val="nil"/>
              <w:bottom w:val="single" w:sz="4" w:space="0" w:color="auto"/>
              <w:right w:val="single" w:sz="4" w:space="0" w:color="auto"/>
            </w:tcBorders>
            <w:shd w:val="clear" w:color="auto" w:fill="auto"/>
            <w:vAlign w:val="center"/>
            <w:hideMark/>
          </w:tcPr>
          <w:p w14:paraId="39B5D0B3"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2.378</w:t>
            </w:r>
          </w:p>
        </w:tc>
        <w:tc>
          <w:tcPr>
            <w:tcW w:w="1050" w:type="dxa"/>
            <w:tcBorders>
              <w:top w:val="nil"/>
              <w:left w:val="nil"/>
              <w:bottom w:val="single" w:sz="4" w:space="0" w:color="auto"/>
              <w:right w:val="single" w:sz="4" w:space="0" w:color="auto"/>
            </w:tcBorders>
            <w:shd w:val="clear" w:color="000000" w:fill="D9D9D9"/>
            <w:vAlign w:val="center"/>
            <w:hideMark/>
          </w:tcPr>
          <w:p w14:paraId="0F14409E"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-0.068</w:t>
            </w:r>
          </w:p>
        </w:tc>
        <w:tc>
          <w:tcPr>
            <w:tcW w:w="1050" w:type="dxa"/>
            <w:tcBorders>
              <w:top w:val="nil"/>
              <w:left w:val="nil"/>
              <w:bottom w:val="single" w:sz="4" w:space="0" w:color="auto"/>
              <w:right w:val="single" w:sz="4" w:space="0" w:color="auto"/>
            </w:tcBorders>
            <w:shd w:val="clear" w:color="auto" w:fill="auto"/>
            <w:vAlign w:val="center"/>
            <w:hideMark/>
          </w:tcPr>
          <w:p w14:paraId="16FF9BDB"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-2.78%</w:t>
            </w:r>
          </w:p>
        </w:tc>
        <w:tc>
          <w:tcPr>
            <w:tcW w:w="1050" w:type="dxa"/>
            <w:tcBorders>
              <w:top w:val="nil"/>
              <w:left w:val="nil"/>
              <w:bottom w:val="single" w:sz="4" w:space="0" w:color="auto"/>
              <w:right w:val="single" w:sz="4" w:space="0" w:color="auto"/>
            </w:tcBorders>
            <w:shd w:val="clear" w:color="auto" w:fill="auto"/>
            <w:vAlign w:val="center"/>
            <w:hideMark/>
          </w:tcPr>
          <w:p w14:paraId="670AEBB6"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-0.056</w:t>
            </w:r>
          </w:p>
        </w:tc>
      </w:tr>
      <w:tr w:rsidR="00816D37" w:rsidRPr="00B22B60" w14:paraId="11E9BBE6" w14:textId="77777777" w:rsidTr="00816D37">
        <w:trPr>
          <w:trHeight w:val="924"/>
        </w:trPr>
        <w:tc>
          <w:tcPr>
            <w:tcW w:w="1805" w:type="dxa"/>
            <w:tcBorders>
              <w:top w:val="nil"/>
              <w:left w:val="single" w:sz="4" w:space="0" w:color="auto"/>
              <w:bottom w:val="single" w:sz="4" w:space="0" w:color="auto"/>
              <w:right w:val="single" w:sz="4" w:space="0" w:color="auto"/>
            </w:tcBorders>
            <w:shd w:val="clear" w:color="000000" w:fill="D9D9D9"/>
            <w:vAlign w:val="center"/>
            <w:hideMark/>
          </w:tcPr>
          <w:p w14:paraId="10A867DA" w14:textId="77777777" w:rsidR="00816D37" w:rsidRPr="00B22B60" w:rsidRDefault="00816D37" w:rsidP="000A6A46">
            <w:pPr>
              <w:spacing w:after="0" w:line="240" w:lineRule="auto"/>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FINANCIAL MGT (DEVELOPMENT AND SCHOOLS)</w:t>
            </w:r>
          </w:p>
        </w:tc>
        <w:tc>
          <w:tcPr>
            <w:tcW w:w="1372" w:type="dxa"/>
            <w:tcBorders>
              <w:top w:val="nil"/>
              <w:left w:val="nil"/>
              <w:bottom w:val="single" w:sz="4" w:space="0" w:color="auto"/>
              <w:right w:val="single" w:sz="4" w:space="0" w:color="auto"/>
            </w:tcBorders>
            <w:shd w:val="clear" w:color="auto" w:fill="auto"/>
            <w:vAlign w:val="center"/>
            <w:hideMark/>
          </w:tcPr>
          <w:p w14:paraId="27A4E1A6"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2.349</w:t>
            </w:r>
          </w:p>
        </w:tc>
        <w:tc>
          <w:tcPr>
            <w:tcW w:w="1372" w:type="dxa"/>
            <w:tcBorders>
              <w:top w:val="nil"/>
              <w:left w:val="nil"/>
              <w:bottom w:val="single" w:sz="4" w:space="0" w:color="auto"/>
              <w:right w:val="single" w:sz="4" w:space="0" w:color="auto"/>
            </w:tcBorders>
            <w:shd w:val="clear" w:color="auto" w:fill="auto"/>
            <w:vAlign w:val="center"/>
            <w:hideMark/>
          </w:tcPr>
          <w:p w14:paraId="7B7173C5"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2.328</w:t>
            </w:r>
          </w:p>
        </w:tc>
        <w:tc>
          <w:tcPr>
            <w:tcW w:w="1372" w:type="dxa"/>
            <w:tcBorders>
              <w:top w:val="nil"/>
              <w:left w:val="nil"/>
              <w:bottom w:val="single" w:sz="4" w:space="0" w:color="auto"/>
              <w:right w:val="single" w:sz="4" w:space="0" w:color="auto"/>
            </w:tcBorders>
            <w:shd w:val="clear" w:color="000000" w:fill="D9D9D9"/>
            <w:vAlign w:val="center"/>
            <w:hideMark/>
          </w:tcPr>
          <w:p w14:paraId="4A733DEF"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-0.021</w:t>
            </w:r>
          </w:p>
        </w:tc>
        <w:tc>
          <w:tcPr>
            <w:tcW w:w="1150" w:type="dxa"/>
            <w:tcBorders>
              <w:top w:val="nil"/>
              <w:left w:val="nil"/>
              <w:bottom w:val="single" w:sz="4" w:space="0" w:color="auto"/>
              <w:right w:val="single" w:sz="4" w:space="0" w:color="auto"/>
            </w:tcBorders>
            <w:shd w:val="clear" w:color="auto" w:fill="auto"/>
            <w:vAlign w:val="center"/>
            <w:hideMark/>
          </w:tcPr>
          <w:p w14:paraId="421BCCEB"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-2.148</w:t>
            </w:r>
          </w:p>
        </w:tc>
        <w:tc>
          <w:tcPr>
            <w:tcW w:w="1050" w:type="dxa"/>
            <w:tcBorders>
              <w:top w:val="nil"/>
              <w:left w:val="nil"/>
              <w:bottom w:val="single" w:sz="4" w:space="0" w:color="auto"/>
              <w:right w:val="single" w:sz="4" w:space="0" w:color="auto"/>
            </w:tcBorders>
            <w:shd w:val="clear" w:color="auto" w:fill="auto"/>
            <w:vAlign w:val="center"/>
            <w:hideMark/>
          </w:tcPr>
          <w:p w14:paraId="3F913E12"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-2.266</w:t>
            </w:r>
          </w:p>
        </w:tc>
        <w:tc>
          <w:tcPr>
            <w:tcW w:w="1050" w:type="dxa"/>
            <w:tcBorders>
              <w:top w:val="nil"/>
              <w:left w:val="nil"/>
              <w:bottom w:val="single" w:sz="4" w:space="0" w:color="auto"/>
              <w:right w:val="single" w:sz="4" w:space="0" w:color="auto"/>
            </w:tcBorders>
            <w:shd w:val="clear" w:color="000000" w:fill="D9D9D9"/>
            <w:vAlign w:val="center"/>
            <w:hideMark/>
          </w:tcPr>
          <w:p w14:paraId="42070531"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-0.118</w:t>
            </w:r>
          </w:p>
        </w:tc>
        <w:tc>
          <w:tcPr>
            <w:tcW w:w="1150" w:type="dxa"/>
            <w:tcBorders>
              <w:top w:val="nil"/>
              <w:left w:val="nil"/>
              <w:bottom w:val="single" w:sz="4" w:space="0" w:color="auto"/>
              <w:right w:val="single" w:sz="4" w:space="0" w:color="auto"/>
            </w:tcBorders>
            <w:shd w:val="clear" w:color="auto" w:fill="auto"/>
            <w:vAlign w:val="center"/>
            <w:hideMark/>
          </w:tcPr>
          <w:p w14:paraId="225EFBAC"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0.201</w:t>
            </w:r>
          </w:p>
        </w:tc>
        <w:tc>
          <w:tcPr>
            <w:tcW w:w="1050" w:type="dxa"/>
            <w:tcBorders>
              <w:top w:val="nil"/>
              <w:left w:val="nil"/>
              <w:bottom w:val="single" w:sz="4" w:space="0" w:color="auto"/>
              <w:right w:val="single" w:sz="4" w:space="0" w:color="auto"/>
            </w:tcBorders>
            <w:shd w:val="clear" w:color="auto" w:fill="auto"/>
            <w:vAlign w:val="center"/>
            <w:hideMark/>
          </w:tcPr>
          <w:p w14:paraId="30E9CB47"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0.062</w:t>
            </w:r>
          </w:p>
        </w:tc>
        <w:tc>
          <w:tcPr>
            <w:tcW w:w="1050" w:type="dxa"/>
            <w:tcBorders>
              <w:top w:val="nil"/>
              <w:left w:val="nil"/>
              <w:bottom w:val="single" w:sz="4" w:space="0" w:color="auto"/>
              <w:right w:val="single" w:sz="4" w:space="0" w:color="auto"/>
            </w:tcBorders>
            <w:shd w:val="clear" w:color="000000" w:fill="D9D9D9"/>
            <w:vAlign w:val="center"/>
            <w:hideMark/>
          </w:tcPr>
          <w:p w14:paraId="14283BD0"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-0.139</w:t>
            </w:r>
          </w:p>
        </w:tc>
        <w:tc>
          <w:tcPr>
            <w:tcW w:w="1050" w:type="dxa"/>
            <w:tcBorders>
              <w:top w:val="nil"/>
              <w:left w:val="nil"/>
              <w:bottom w:val="single" w:sz="4" w:space="0" w:color="auto"/>
              <w:right w:val="single" w:sz="4" w:space="0" w:color="auto"/>
            </w:tcBorders>
            <w:shd w:val="clear" w:color="auto" w:fill="auto"/>
            <w:vAlign w:val="center"/>
            <w:hideMark/>
          </w:tcPr>
          <w:p w14:paraId="668B45F2"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-69.15%</w:t>
            </w:r>
          </w:p>
        </w:tc>
        <w:tc>
          <w:tcPr>
            <w:tcW w:w="1050" w:type="dxa"/>
            <w:tcBorders>
              <w:top w:val="nil"/>
              <w:left w:val="nil"/>
              <w:bottom w:val="single" w:sz="4" w:space="0" w:color="auto"/>
              <w:right w:val="single" w:sz="4" w:space="0" w:color="auto"/>
            </w:tcBorders>
            <w:shd w:val="clear" w:color="auto" w:fill="auto"/>
            <w:vAlign w:val="center"/>
            <w:hideMark/>
          </w:tcPr>
          <w:p w14:paraId="08073547"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-0.015</w:t>
            </w:r>
          </w:p>
        </w:tc>
      </w:tr>
      <w:tr w:rsidR="00816D37" w:rsidRPr="00B22B60" w14:paraId="32104F7A" w14:textId="77777777" w:rsidTr="00816D37">
        <w:trPr>
          <w:trHeight w:val="616"/>
        </w:trPr>
        <w:tc>
          <w:tcPr>
            <w:tcW w:w="1805" w:type="dxa"/>
            <w:tcBorders>
              <w:top w:val="nil"/>
              <w:left w:val="single" w:sz="4" w:space="0" w:color="auto"/>
              <w:bottom w:val="single" w:sz="4" w:space="0" w:color="auto"/>
              <w:right w:val="single" w:sz="4" w:space="0" w:color="auto"/>
            </w:tcBorders>
            <w:shd w:val="clear" w:color="000000" w:fill="D9D9D9"/>
            <w:vAlign w:val="center"/>
            <w:hideMark/>
          </w:tcPr>
          <w:p w14:paraId="4EDA2F03" w14:textId="77777777" w:rsidR="00816D37" w:rsidRPr="00B22B60" w:rsidRDefault="00816D37" w:rsidP="000A6A46">
            <w:pPr>
              <w:spacing w:after="0" w:line="240" w:lineRule="auto"/>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FINANCIAL MGT (OPERATIONAL)</w:t>
            </w:r>
          </w:p>
        </w:tc>
        <w:tc>
          <w:tcPr>
            <w:tcW w:w="1372" w:type="dxa"/>
            <w:tcBorders>
              <w:top w:val="nil"/>
              <w:left w:val="nil"/>
              <w:bottom w:val="single" w:sz="4" w:space="0" w:color="auto"/>
              <w:right w:val="single" w:sz="4" w:space="0" w:color="auto"/>
            </w:tcBorders>
            <w:shd w:val="clear" w:color="auto" w:fill="auto"/>
            <w:vAlign w:val="center"/>
            <w:hideMark/>
          </w:tcPr>
          <w:p w14:paraId="234A525E"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1.941</w:t>
            </w:r>
          </w:p>
        </w:tc>
        <w:tc>
          <w:tcPr>
            <w:tcW w:w="1372" w:type="dxa"/>
            <w:tcBorders>
              <w:top w:val="nil"/>
              <w:left w:val="nil"/>
              <w:bottom w:val="single" w:sz="4" w:space="0" w:color="auto"/>
              <w:right w:val="single" w:sz="4" w:space="0" w:color="auto"/>
            </w:tcBorders>
            <w:shd w:val="clear" w:color="auto" w:fill="auto"/>
            <w:vAlign w:val="center"/>
            <w:hideMark/>
          </w:tcPr>
          <w:p w14:paraId="7546B68A"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1.891</w:t>
            </w:r>
          </w:p>
        </w:tc>
        <w:tc>
          <w:tcPr>
            <w:tcW w:w="1372" w:type="dxa"/>
            <w:tcBorders>
              <w:top w:val="nil"/>
              <w:left w:val="nil"/>
              <w:bottom w:val="single" w:sz="4" w:space="0" w:color="auto"/>
              <w:right w:val="single" w:sz="4" w:space="0" w:color="auto"/>
            </w:tcBorders>
            <w:shd w:val="clear" w:color="000000" w:fill="D9D9D9"/>
            <w:vAlign w:val="center"/>
            <w:hideMark/>
          </w:tcPr>
          <w:p w14:paraId="34D5B688"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-0.050</w:t>
            </w:r>
          </w:p>
        </w:tc>
        <w:tc>
          <w:tcPr>
            <w:tcW w:w="1150" w:type="dxa"/>
            <w:tcBorders>
              <w:top w:val="nil"/>
              <w:left w:val="nil"/>
              <w:bottom w:val="single" w:sz="4" w:space="0" w:color="auto"/>
              <w:right w:val="single" w:sz="4" w:space="0" w:color="auto"/>
            </w:tcBorders>
            <w:shd w:val="clear" w:color="auto" w:fill="auto"/>
            <w:vAlign w:val="center"/>
            <w:hideMark/>
          </w:tcPr>
          <w:p w14:paraId="05C8568D"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-0.192</w:t>
            </w:r>
          </w:p>
        </w:tc>
        <w:tc>
          <w:tcPr>
            <w:tcW w:w="1050" w:type="dxa"/>
            <w:tcBorders>
              <w:top w:val="nil"/>
              <w:left w:val="nil"/>
              <w:bottom w:val="single" w:sz="4" w:space="0" w:color="auto"/>
              <w:right w:val="single" w:sz="4" w:space="0" w:color="auto"/>
            </w:tcBorders>
            <w:shd w:val="clear" w:color="auto" w:fill="auto"/>
            <w:vAlign w:val="center"/>
            <w:hideMark/>
          </w:tcPr>
          <w:p w14:paraId="71AD1C36"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-0.171</w:t>
            </w:r>
          </w:p>
        </w:tc>
        <w:tc>
          <w:tcPr>
            <w:tcW w:w="1050" w:type="dxa"/>
            <w:tcBorders>
              <w:top w:val="nil"/>
              <w:left w:val="nil"/>
              <w:bottom w:val="single" w:sz="4" w:space="0" w:color="auto"/>
              <w:right w:val="single" w:sz="4" w:space="0" w:color="auto"/>
            </w:tcBorders>
            <w:shd w:val="clear" w:color="000000" w:fill="D9D9D9"/>
            <w:vAlign w:val="center"/>
            <w:hideMark/>
          </w:tcPr>
          <w:p w14:paraId="19203E47"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0.021</w:t>
            </w:r>
          </w:p>
        </w:tc>
        <w:tc>
          <w:tcPr>
            <w:tcW w:w="1150" w:type="dxa"/>
            <w:tcBorders>
              <w:top w:val="nil"/>
              <w:left w:val="nil"/>
              <w:bottom w:val="single" w:sz="4" w:space="0" w:color="auto"/>
              <w:right w:val="single" w:sz="4" w:space="0" w:color="auto"/>
            </w:tcBorders>
            <w:shd w:val="clear" w:color="auto" w:fill="auto"/>
            <w:vAlign w:val="center"/>
            <w:hideMark/>
          </w:tcPr>
          <w:p w14:paraId="0501EA9C"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1.749</w:t>
            </w:r>
          </w:p>
        </w:tc>
        <w:tc>
          <w:tcPr>
            <w:tcW w:w="1050" w:type="dxa"/>
            <w:tcBorders>
              <w:top w:val="nil"/>
              <w:left w:val="nil"/>
              <w:bottom w:val="single" w:sz="4" w:space="0" w:color="auto"/>
              <w:right w:val="single" w:sz="4" w:space="0" w:color="auto"/>
            </w:tcBorders>
            <w:shd w:val="clear" w:color="auto" w:fill="auto"/>
            <w:vAlign w:val="center"/>
            <w:hideMark/>
          </w:tcPr>
          <w:p w14:paraId="35921AB8"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1.720</w:t>
            </w:r>
          </w:p>
        </w:tc>
        <w:tc>
          <w:tcPr>
            <w:tcW w:w="1050" w:type="dxa"/>
            <w:tcBorders>
              <w:top w:val="nil"/>
              <w:left w:val="nil"/>
              <w:bottom w:val="single" w:sz="4" w:space="0" w:color="auto"/>
              <w:right w:val="single" w:sz="4" w:space="0" w:color="auto"/>
            </w:tcBorders>
            <w:shd w:val="clear" w:color="000000" w:fill="D9D9D9"/>
            <w:vAlign w:val="center"/>
            <w:hideMark/>
          </w:tcPr>
          <w:p w14:paraId="4117D997"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-0.029</w:t>
            </w:r>
          </w:p>
        </w:tc>
        <w:tc>
          <w:tcPr>
            <w:tcW w:w="1050" w:type="dxa"/>
            <w:tcBorders>
              <w:top w:val="nil"/>
              <w:left w:val="nil"/>
              <w:bottom w:val="single" w:sz="4" w:space="0" w:color="auto"/>
              <w:right w:val="single" w:sz="4" w:space="0" w:color="auto"/>
            </w:tcBorders>
            <w:shd w:val="clear" w:color="auto" w:fill="auto"/>
            <w:vAlign w:val="center"/>
            <w:hideMark/>
          </w:tcPr>
          <w:p w14:paraId="4B033A0A"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-1.66%</w:t>
            </w:r>
          </w:p>
        </w:tc>
        <w:tc>
          <w:tcPr>
            <w:tcW w:w="1050" w:type="dxa"/>
            <w:tcBorders>
              <w:top w:val="nil"/>
              <w:left w:val="nil"/>
              <w:bottom w:val="single" w:sz="4" w:space="0" w:color="auto"/>
              <w:right w:val="single" w:sz="4" w:space="0" w:color="auto"/>
            </w:tcBorders>
            <w:shd w:val="clear" w:color="auto" w:fill="auto"/>
            <w:vAlign w:val="center"/>
            <w:hideMark/>
          </w:tcPr>
          <w:p w14:paraId="55D676B6"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-0.034</w:t>
            </w:r>
          </w:p>
        </w:tc>
      </w:tr>
      <w:tr w:rsidR="00816D37" w:rsidRPr="00B22B60" w14:paraId="14E43C18" w14:textId="77777777" w:rsidTr="00816D37">
        <w:trPr>
          <w:trHeight w:val="924"/>
        </w:trPr>
        <w:tc>
          <w:tcPr>
            <w:tcW w:w="1805" w:type="dxa"/>
            <w:tcBorders>
              <w:top w:val="nil"/>
              <w:left w:val="single" w:sz="4" w:space="0" w:color="auto"/>
              <w:bottom w:val="single" w:sz="4" w:space="0" w:color="auto"/>
              <w:right w:val="single" w:sz="4" w:space="0" w:color="auto"/>
            </w:tcBorders>
            <w:shd w:val="clear" w:color="000000" w:fill="D9D9D9"/>
            <w:vAlign w:val="center"/>
            <w:hideMark/>
          </w:tcPr>
          <w:p w14:paraId="36C5DB61" w14:textId="77777777" w:rsidR="00816D37" w:rsidRPr="00B22B60" w:rsidRDefault="00816D37" w:rsidP="000A6A46">
            <w:pPr>
              <w:spacing w:after="0" w:line="240" w:lineRule="auto"/>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OFFICE OF THE POLICE AND CRIME COMMISSIONER TRES</w:t>
            </w:r>
          </w:p>
        </w:tc>
        <w:tc>
          <w:tcPr>
            <w:tcW w:w="1372" w:type="dxa"/>
            <w:tcBorders>
              <w:top w:val="nil"/>
              <w:left w:val="nil"/>
              <w:bottom w:val="single" w:sz="4" w:space="0" w:color="auto"/>
              <w:right w:val="single" w:sz="4" w:space="0" w:color="auto"/>
            </w:tcBorders>
            <w:shd w:val="clear" w:color="auto" w:fill="auto"/>
            <w:vAlign w:val="center"/>
            <w:hideMark/>
          </w:tcPr>
          <w:p w14:paraId="5F7DECD5"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0.086</w:t>
            </w:r>
          </w:p>
        </w:tc>
        <w:tc>
          <w:tcPr>
            <w:tcW w:w="1372" w:type="dxa"/>
            <w:tcBorders>
              <w:top w:val="nil"/>
              <w:left w:val="nil"/>
              <w:bottom w:val="single" w:sz="4" w:space="0" w:color="auto"/>
              <w:right w:val="single" w:sz="4" w:space="0" w:color="auto"/>
            </w:tcBorders>
            <w:shd w:val="clear" w:color="auto" w:fill="auto"/>
            <w:vAlign w:val="center"/>
            <w:hideMark/>
          </w:tcPr>
          <w:p w14:paraId="7CF383FD"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0.090</w:t>
            </w:r>
          </w:p>
        </w:tc>
        <w:tc>
          <w:tcPr>
            <w:tcW w:w="1372" w:type="dxa"/>
            <w:tcBorders>
              <w:top w:val="nil"/>
              <w:left w:val="nil"/>
              <w:bottom w:val="single" w:sz="4" w:space="0" w:color="auto"/>
              <w:right w:val="single" w:sz="4" w:space="0" w:color="auto"/>
            </w:tcBorders>
            <w:shd w:val="clear" w:color="000000" w:fill="D9D9D9"/>
            <w:vAlign w:val="center"/>
            <w:hideMark/>
          </w:tcPr>
          <w:p w14:paraId="251B6E3C"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0.004</w:t>
            </w:r>
          </w:p>
        </w:tc>
        <w:tc>
          <w:tcPr>
            <w:tcW w:w="1150" w:type="dxa"/>
            <w:tcBorders>
              <w:top w:val="nil"/>
              <w:left w:val="nil"/>
              <w:bottom w:val="single" w:sz="4" w:space="0" w:color="auto"/>
              <w:right w:val="single" w:sz="4" w:space="0" w:color="auto"/>
            </w:tcBorders>
            <w:shd w:val="clear" w:color="auto" w:fill="auto"/>
            <w:vAlign w:val="center"/>
            <w:hideMark/>
          </w:tcPr>
          <w:p w14:paraId="2860A7E0"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-0.097</w:t>
            </w:r>
          </w:p>
        </w:tc>
        <w:tc>
          <w:tcPr>
            <w:tcW w:w="1050" w:type="dxa"/>
            <w:tcBorders>
              <w:top w:val="nil"/>
              <w:left w:val="nil"/>
              <w:bottom w:val="single" w:sz="4" w:space="0" w:color="auto"/>
              <w:right w:val="single" w:sz="4" w:space="0" w:color="auto"/>
            </w:tcBorders>
            <w:shd w:val="clear" w:color="auto" w:fill="auto"/>
            <w:vAlign w:val="center"/>
            <w:hideMark/>
          </w:tcPr>
          <w:p w14:paraId="1F14F912"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-0.097</w:t>
            </w:r>
          </w:p>
        </w:tc>
        <w:tc>
          <w:tcPr>
            <w:tcW w:w="1050" w:type="dxa"/>
            <w:tcBorders>
              <w:top w:val="nil"/>
              <w:left w:val="nil"/>
              <w:bottom w:val="single" w:sz="4" w:space="0" w:color="auto"/>
              <w:right w:val="single" w:sz="4" w:space="0" w:color="auto"/>
            </w:tcBorders>
            <w:shd w:val="clear" w:color="000000" w:fill="D9D9D9"/>
            <w:vAlign w:val="center"/>
            <w:hideMark/>
          </w:tcPr>
          <w:p w14:paraId="02A3DFF7"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0.000</w:t>
            </w:r>
          </w:p>
        </w:tc>
        <w:tc>
          <w:tcPr>
            <w:tcW w:w="1150" w:type="dxa"/>
            <w:tcBorders>
              <w:top w:val="nil"/>
              <w:left w:val="nil"/>
              <w:bottom w:val="single" w:sz="4" w:space="0" w:color="auto"/>
              <w:right w:val="single" w:sz="4" w:space="0" w:color="auto"/>
            </w:tcBorders>
            <w:shd w:val="clear" w:color="auto" w:fill="auto"/>
            <w:vAlign w:val="center"/>
            <w:hideMark/>
          </w:tcPr>
          <w:p w14:paraId="63D3B196"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-0.011</w:t>
            </w:r>
          </w:p>
        </w:tc>
        <w:tc>
          <w:tcPr>
            <w:tcW w:w="1050" w:type="dxa"/>
            <w:tcBorders>
              <w:top w:val="nil"/>
              <w:left w:val="nil"/>
              <w:bottom w:val="single" w:sz="4" w:space="0" w:color="auto"/>
              <w:right w:val="single" w:sz="4" w:space="0" w:color="auto"/>
            </w:tcBorders>
            <w:shd w:val="clear" w:color="auto" w:fill="auto"/>
            <w:vAlign w:val="center"/>
            <w:hideMark/>
          </w:tcPr>
          <w:p w14:paraId="4B50C3CD"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-0.007</w:t>
            </w:r>
          </w:p>
        </w:tc>
        <w:tc>
          <w:tcPr>
            <w:tcW w:w="1050" w:type="dxa"/>
            <w:tcBorders>
              <w:top w:val="nil"/>
              <w:left w:val="nil"/>
              <w:bottom w:val="single" w:sz="4" w:space="0" w:color="auto"/>
              <w:right w:val="single" w:sz="4" w:space="0" w:color="auto"/>
            </w:tcBorders>
            <w:shd w:val="clear" w:color="000000" w:fill="D9D9D9"/>
            <w:vAlign w:val="center"/>
            <w:hideMark/>
          </w:tcPr>
          <w:p w14:paraId="74746710"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0.004</w:t>
            </w:r>
          </w:p>
        </w:tc>
        <w:tc>
          <w:tcPr>
            <w:tcW w:w="1050" w:type="dxa"/>
            <w:tcBorders>
              <w:top w:val="nil"/>
              <w:left w:val="nil"/>
              <w:bottom w:val="single" w:sz="4" w:space="0" w:color="auto"/>
              <w:right w:val="single" w:sz="4" w:space="0" w:color="auto"/>
            </w:tcBorders>
            <w:shd w:val="clear" w:color="auto" w:fill="auto"/>
            <w:vAlign w:val="center"/>
            <w:hideMark/>
          </w:tcPr>
          <w:p w14:paraId="30A2B79E"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36.36%</w:t>
            </w:r>
          </w:p>
        </w:tc>
        <w:tc>
          <w:tcPr>
            <w:tcW w:w="1050" w:type="dxa"/>
            <w:tcBorders>
              <w:top w:val="nil"/>
              <w:left w:val="nil"/>
              <w:bottom w:val="single" w:sz="4" w:space="0" w:color="auto"/>
              <w:right w:val="single" w:sz="4" w:space="0" w:color="auto"/>
            </w:tcBorders>
            <w:shd w:val="clear" w:color="auto" w:fill="auto"/>
            <w:vAlign w:val="center"/>
            <w:hideMark/>
          </w:tcPr>
          <w:p w14:paraId="6D6AE3F7"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0.004</w:t>
            </w:r>
          </w:p>
        </w:tc>
      </w:tr>
      <w:tr w:rsidR="00816D37" w:rsidRPr="00B22B60" w14:paraId="15FDBCF0" w14:textId="77777777" w:rsidTr="00816D37">
        <w:trPr>
          <w:trHeight w:val="641"/>
        </w:trPr>
        <w:tc>
          <w:tcPr>
            <w:tcW w:w="1805" w:type="dxa"/>
            <w:tcBorders>
              <w:top w:val="nil"/>
              <w:left w:val="single" w:sz="4" w:space="0" w:color="auto"/>
              <w:bottom w:val="single" w:sz="4" w:space="0" w:color="auto"/>
              <w:right w:val="single" w:sz="4" w:space="0" w:color="auto"/>
            </w:tcBorders>
            <w:shd w:val="clear" w:color="000000" w:fill="D9D9D9"/>
            <w:vAlign w:val="center"/>
            <w:hideMark/>
          </w:tcPr>
          <w:p w14:paraId="12E21C9E" w14:textId="77777777" w:rsidR="00816D37" w:rsidRPr="00B22B60" w:rsidRDefault="00816D37" w:rsidP="000A6A46">
            <w:pPr>
              <w:spacing w:after="0" w:line="240" w:lineRule="auto"/>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CORPORATE FINANCE</w:t>
            </w:r>
          </w:p>
        </w:tc>
        <w:tc>
          <w:tcPr>
            <w:tcW w:w="1372" w:type="dxa"/>
            <w:tcBorders>
              <w:top w:val="nil"/>
              <w:left w:val="nil"/>
              <w:bottom w:val="single" w:sz="4" w:space="0" w:color="auto"/>
              <w:right w:val="single" w:sz="4" w:space="0" w:color="auto"/>
            </w:tcBorders>
            <w:shd w:val="clear" w:color="auto" w:fill="auto"/>
            <w:vAlign w:val="center"/>
            <w:hideMark/>
          </w:tcPr>
          <w:p w14:paraId="0770A036"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17.104</w:t>
            </w:r>
          </w:p>
        </w:tc>
        <w:tc>
          <w:tcPr>
            <w:tcW w:w="1372" w:type="dxa"/>
            <w:tcBorders>
              <w:top w:val="nil"/>
              <w:left w:val="nil"/>
              <w:bottom w:val="single" w:sz="4" w:space="0" w:color="auto"/>
              <w:right w:val="single" w:sz="4" w:space="0" w:color="auto"/>
            </w:tcBorders>
            <w:shd w:val="clear" w:color="auto" w:fill="auto"/>
            <w:vAlign w:val="center"/>
            <w:hideMark/>
          </w:tcPr>
          <w:p w14:paraId="06BEDDAF"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16.657</w:t>
            </w:r>
          </w:p>
        </w:tc>
        <w:tc>
          <w:tcPr>
            <w:tcW w:w="1372" w:type="dxa"/>
            <w:tcBorders>
              <w:top w:val="nil"/>
              <w:left w:val="nil"/>
              <w:bottom w:val="single" w:sz="4" w:space="0" w:color="auto"/>
              <w:right w:val="single" w:sz="4" w:space="0" w:color="auto"/>
            </w:tcBorders>
            <w:shd w:val="clear" w:color="000000" w:fill="D9D9D9"/>
            <w:vAlign w:val="center"/>
            <w:hideMark/>
          </w:tcPr>
          <w:p w14:paraId="634B408A"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-0.447</w:t>
            </w:r>
          </w:p>
        </w:tc>
        <w:tc>
          <w:tcPr>
            <w:tcW w:w="1150" w:type="dxa"/>
            <w:tcBorders>
              <w:top w:val="nil"/>
              <w:left w:val="nil"/>
              <w:bottom w:val="single" w:sz="4" w:space="0" w:color="auto"/>
              <w:right w:val="single" w:sz="4" w:space="0" w:color="auto"/>
            </w:tcBorders>
            <w:shd w:val="clear" w:color="auto" w:fill="auto"/>
            <w:vAlign w:val="center"/>
            <w:hideMark/>
          </w:tcPr>
          <w:p w14:paraId="58F7D04A"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-13.475</w:t>
            </w:r>
          </w:p>
        </w:tc>
        <w:tc>
          <w:tcPr>
            <w:tcW w:w="1050" w:type="dxa"/>
            <w:tcBorders>
              <w:top w:val="nil"/>
              <w:left w:val="nil"/>
              <w:bottom w:val="single" w:sz="4" w:space="0" w:color="auto"/>
              <w:right w:val="single" w:sz="4" w:space="0" w:color="auto"/>
            </w:tcBorders>
            <w:shd w:val="clear" w:color="auto" w:fill="auto"/>
            <w:vAlign w:val="center"/>
            <w:hideMark/>
          </w:tcPr>
          <w:p w14:paraId="35FE7EC6"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-13.040</w:t>
            </w:r>
          </w:p>
        </w:tc>
        <w:tc>
          <w:tcPr>
            <w:tcW w:w="1050" w:type="dxa"/>
            <w:tcBorders>
              <w:top w:val="nil"/>
              <w:left w:val="nil"/>
              <w:bottom w:val="single" w:sz="4" w:space="0" w:color="auto"/>
              <w:right w:val="single" w:sz="4" w:space="0" w:color="auto"/>
            </w:tcBorders>
            <w:shd w:val="clear" w:color="000000" w:fill="D9D9D9"/>
            <w:vAlign w:val="center"/>
            <w:hideMark/>
          </w:tcPr>
          <w:p w14:paraId="7F524E3D"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0.435</w:t>
            </w:r>
          </w:p>
        </w:tc>
        <w:tc>
          <w:tcPr>
            <w:tcW w:w="1150" w:type="dxa"/>
            <w:tcBorders>
              <w:top w:val="nil"/>
              <w:left w:val="nil"/>
              <w:bottom w:val="single" w:sz="4" w:space="0" w:color="auto"/>
              <w:right w:val="single" w:sz="4" w:space="0" w:color="auto"/>
            </w:tcBorders>
            <w:shd w:val="clear" w:color="auto" w:fill="auto"/>
            <w:vAlign w:val="center"/>
            <w:hideMark/>
          </w:tcPr>
          <w:p w14:paraId="139071F9"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3.629</w:t>
            </w:r>
          </w:p>
        </w:tc>
        <w:tc>
          <w:tcPr>
            <w:tcW w:w="1050" w:type="dxa"/>
            <w:tcBorders>
              <w:top w:val="nil"/>
              <w:left w:val="nil"/>
              <w:bottom w:val="single" w:sz="4" w:space="0" w:color="auto"/>
              <w:right w:val="single" w:sz="4" w:space="0" w:color="auto"/>
            </w:tcBorders>
            <w:shd w:val="clear" w:color="auto" w:fill="auto"/>
            <w:vAlign w:val="center"/>
            <w:hideMark/>
          </w:tcPr>
          <w:p w14:paraId="27712205"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3.617</w:t>
            </w:r>
          </w:p>
        </w:tc>
        <w:tc>
          <w:tcPr>
            <w:tcW w:w="1050" w:type="dxa"/>
            <w:tcBorders>
              <w:top w:val="nil"/>
              <w:left w:val="nil"/>
              <w:bottom w:val="single" w:sz="4" w:space="0" w:color="auto"/>
              <w:right w:val="single" w:sz="4" w:space="0" w:color="auto"/>
            </w:tcBorders>
            <w:shd w:val="clear" w:color="000000" w:fill="D9D9D9"/>
            <w:vAlign w:val="center"/>
            <w:hideMark/>
          </w:tcPr>
          <w:p w14:paraId="3A32D503"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-0.012</w:t>
            </w:r>
          </w:p>
        </w:tc>
        <w:tc>
          <w:tcPr>
            <w:tcW w:w="1050" w:type="dxa"/>
            <w:tcBorders>
              <w:top w:val="nil"/>
              <w:left w:val="nil"/>
              <w:bottom w:val="single" w:sz="4" w:space="0" w:color="auto"/>
              <w:right w:val="single" w:sz="4" w:space="0" w:color="auto"/>
            </w:tcBorders>
            <w:shd w:val="clear" w:color="auto" w:fill="auto"/>
            <w:vAlign w:val="center"/>
            <w:hideMark/>
          </w:tcPr>
          <w:p w14:paraId="4B229A99"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-0.33%</w:t>
            </w:r>
          </w:p>
        </w:tc>
        <w:tc>
          <w:tcPr>
            <w:tcW w:w="1050" w:type="dxa"/>
            <w:tcBorders>
              <w:top w:val="nil"/>
              <w:left w:val="nil"/>
              <w:bottom w:val="single" w:sz="4" w:space="0" w:color="auto"/>
              <w:right w:val="single" w:sz="4" w:space="0" w:color="auto"/>
            </w:tcBorders>
            <w:shd w:val="clear" w:color="auto" w:fill="auto"/>
            <w:vAlign w:val="center"/>
            <w:hideMark/>
          </w:tcPr>
          <w:p w14:paraId="0991B681"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0.030</w:t>
            </w:r>
          </w:p>
        </w:tc>
      </w:tr>
      <w:tr w:rsidR="00816D37" w:rsidRPr="00B22B60" w14:paraId="0AC9FAA4" w14:textId="77777777" w:rsidTr="00816D37">
        <w:trPr>
          <w:trHeight w:val="693"/>
        </w:trPr>
        <w:tc>
          <w:tcPr>
            <w:tcW w:w="1805" w:type="dxa"/>
            <w:tcBorders>
              <w:top w:val="nil"/>
              <w:left w:val="single" w:sz="4" w:space="0" w:color="auto"/>
              <w:bottom w:val="single" w:sz="4" w:space="0" w:color="auto"/>
              <w:right w:val="single" w:sz="4" w:space="0" w:color="auto"/>
            </w:tcBorders>
            <w:shd w:val="clear" w:color="000000" w:fill="D9D9D9"/>
            <w:vAlign w:val="center"/>
            <w:hideMark/>
          </w:tcPr>
          <w:p w14:paraId="424602CD" w14:textId="77777777" w:rsidR="00816D37" w:rsidRPr="00B22B60" w:rsidRDefault="00816D37" w:rsidP="000A6A46">
            <w:pPr>
              <w:spacing w:after="0" w:line="240" w:lineRule="auto"/>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INTERNAL AUDIT</w:t>
            </w:r>
          </w:p>
        </w:tc>
        <w:tc>
          <w:tcPr>
            <w:tcW w:w="1372" w:type="dxa"/>
            <w:tcBorders>
              <w:top w:val="nil"/>
              <w:left w:val="nil"/>
              <w:bottom w:val="single" w:sz="4" w:space="0" w:color="auto"/>
              <w:right w:val="single" w:sz="4" w:space="0" w:color="auto"/>
            </w:tcBorders>
            <w:shd w:val="clear" w:color="auto" w:fill="auto"/>
            <w:vAlign w:val="center"/>
            <w:hideMark/>
          </w:tcPr>
          <w:p w14:paraId="12E6547B"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0.893</w:t>
            </w:r>
          </w:p>
        </w:tc>
        <w:tc>
          <w:tcPr>
            <w:tcW w:w="1372" w:type="dxa"/>
            <w:tcBorders>
              <w:top w:val="nil"/>
              <w:left w:val="nil"/>
              <w:bottom w:val="single" w:sz="4" w:space="0" w:color="auto"/>
              <w:right w:val="single" w:sz="4" w:space="0" w:color="auto"/>
            </w:tcBorders>
            <w:shd w:val="clear" w:color="auto" w:fill="auto"/>
            <w:vAlign w:val="center"/>
            <w:hideMark/>
          </w:tcPr>
          <w:p w14:paraId="2943BCA4"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0.892</w:t>
            </w:r>
          </w:p>
        </w:tc>
        <w:tc>
          <w:tcPr>
            <w:tcW w:w="1372" w:type="dxa"/>
            <w:tcBorders>
              <w:top w:val="nil"/>
              <w:left w:val="nil"/>
              <w:bottom w:val="single" w:sz="4" w:space="0" w:color="auto"/>
              <w:right w:val="single" w:sz="4" w:space="0" w:color="auto"/>
            </w:tcBorders>
            <w:shd w:val="clear" w:color="000000" w:fill="D9D9D9"/>
            <w:vAlign w:val="center"/>
            <w:hideMark/>
          </w:tcPr>
          <w:p w14:paraId="26A89DC5"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-0.001</w:t>
            </w:r>
          </w:p>
        </w:tc>
        <w:tc>
          <w:tcPr>
            <w:tcW w:w="1150" w:type="dxa"/>
            <w:tcBorders>
              <w:top w:val="nil"/>
              <w:left w:val="nil"/>
              <w:bottom w:val="single" w:sz="4" w:space="0" w:color="auto"/>
              <w:right w:val="single" w:sz="4" w:space="0" w:color="auto"/>
            </w:tcBorders>
            <w:shd w:val="clear" w:color="auto" w:fill="auto"/>
            <w:vAlign w:val="center"/>
            <w:hideMark/>
          </w:tcPr>
          <w:p w14:paraId="2DB95F44"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-0.193</w:t>
            </w:r>
          </w:p>
        </w:tc>
        <w:tc>
          <w:tcPr>
            <w:tcW w:w="1050" w:type="dxa"/>
            <w:tcBorders>
              <w:top w:val="nil"/>
              <w:left w:val="nil"/>
              <w:bottom w:val="single" w:sz="4" w:space="0" w:color="auto"/>
              <w:right w:val="single" w:sz="4" w:space="0" w:color="auto"/>
            </w:tcBorders>
            <w:shd w:val="clear" w:color="auto" w:fill="auto"/>
            <w:vAlign w:val="center"/>
            <w:hideMark/>
          </w:tcPr>
          <w:p w14:paraId="3B887F3B"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-0.172</w:t>
            </w:r>
          </w:p>
        </w:tc>
        <w:tc>
          <w:tcPr>
            <w:tcW w:w="1050" w:type="dxa"/>
            <w:tcBorders>
              <w:top w:val="nil"/>
              <w:left w:val="nil"/>
              <w:bottom w:val="single" w:sz="4" w:space="0" w:color="auto"/>
              <w:right w:val="single" w:sz="4" w:space="0" w:color="auto"/>
            </w:tcBorders>
            <w:shd w:val="clear" w:color="000000" w:fill="D9D9D9"/>
            <w:vAlign w:val="center"/>
            <w:hideMark/>
          </w:tcPr>
          <w:p w14:paraId="7E85D7DE"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0.021</w:t>
            </w:r>
          </w:p>
        </w:tc>
        <w:tc>
          <w:tcPr>
            <w:tcW w:w="1150" w:type="dxa"/>
            <w:tcBorders>
              <w:top w:val="nil"/>
              <w:left w:val="nil"/>
              <w:bottom w:val="single" w:sz="4" w:space="0" w:color="auto"/>
              <w:right w:val="single" w:sz="4" w:space="0" w:color="auto"/>
            </w:tcBorders>
            <w:shd w:val="clear" w:color="auto" w:fill="auto"/>
            <w:vAlign w:val="center"/>
            <w:hideMark/>
          </w:tcPr>
          <w:p w14:paraId="6FB74CE4"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0.700</w:t>
            </w:r>
          </w:p>
        </w:tc>
        <w:tc>
          <w:tcPr>
            <w:tcW w:w="1050" w:type="dxa"/>
            <w:tcBorders>
              <w:top w:val="nil"/>
              <w:left w:val="nil"/>
              <w:bottom w:val="single" w:sz="4" w:space="0" w:color="auto"/>
              <w:right w:val="single" w:sz="4" w:space="0" w:color="auto"/>
            </w:tcBorders>
            <w:shd w:val="clear" w:color="auto" w:fill="auto"/>
            <w:vAlign w:val="center"/>
            <w:hideMark/>
          </w:tcPr>
          <w:p w14:paraId="660DC0BC"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0.720</w:t>
            </w:r>
          </w:p>
        </w:tc>
        <w:tc>
          <w:tcPr>
            <w:tcW w:w="1050" w:type="dxa"/>
            <w:tcBorders>
              <w:top w:val="nil"/>
              <w:left w:val="nil"/>
              <w:bottom w:val="single" w:sz="4" w:space="0" w:color="auto"/>
              <w:right w:val="single" w:sz="4" w:space="0" w:color="auto"/>
            </w:tcBorders>
            <w:shd w:val="clear" w:color="000000" w:fill="D9D9D9"/>
            <w:vAlign w:val="center"/>
            <w:hideMark/>
          </w:tcPr>
          <w:p w14:paraId="38A7DA84"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0.020</w:t>
            </w:r>
          </w:p>
        </w:tc>
        <w:tc>
          <w:tcPr>
            <w:tcW w:w="1050" w:type="dxa"/>
            <w:tcBorders>
              <w:top w:val="nil"/>
              <w:left w:val="nil"/>
              <w:bottom w:val="single" w:sz="4" w:space="0" w:color="auto"/>
              <w:right w:val="single" w:sz="4" w:space="0" w:color="auto"/>
            </w:tcBorders>
            <w:shd w:val="clear" w:color="auto" w:fill="auto"/>
            <w:vAlign w:val="center"/>
            <w:hideMark/>
          </w:tcPr>
          <w:p w14:paraId="1A76DB36"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2.86%</w:t>
            </w:r>
          </w:p>
        </w:tc>
        <w:tc>
          <w:tcPr>
            <w:tcW w:w="1050" w:type="dxa"/>
            <w:tcBorders>
              <w:top w:val="nil"/>
              <w:left w:val="nil"/>
              <w:bottom w:val="single" w:sz="4" w:space="0" w:color="auto"/>
              <w:right w:val="single" w:sz="4" w:space="0" w:color="auto"/>
            </w:tcBorders>
            <w:shd w:val="clear" w:color="auto" w:fill="auto"/>
            <w:vAlign w:val="center"/>
            <w:hideMark/>
          </w:tcPr>
          <w:p w14:paraId="5CC4779D"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0.010</w:t>
            </w:r>
          </w:p>
        </w:tc>
      </w:tr>
    </w:tbl>
    <w:p w14:paraId="01A12E0A" w14:textId="77777777" w:rsidR="00EC2FCB" w:rsidRDefault="00EC2FCB" w:rsidP="00EC2FCB">
      <w:pPr>
        <w:spacing w:after="0"/>
        <w:jc w:val="both"/>
        <w:rPr>
          <w:rFonts w:ascii="Arial" w:hAnsi="Arial" w:cs="Arial"/>
          <w:b/>
          <w:sz w:val="24"/>
          <w:szCs w:val="24"/>
        </w:rPr>
      </w:pPr>
    </w:p>
    <w:tbl>
      <w:tblPr>
        <w:tblW w:w="14499" w:type="dxa"/>
        <w:tblInd w:w="-431" w:type="dxa"/>
        <w:tblLook w:val="04A0" w:firstRow="1" w:lastRow="0" w:firstColumn="1" w:lastColumn="0" w:noHBand="0" w:noVBand="1"/>
      </w:tblPr>
      <w:tblGrid>
        <w:gridCol w:w="1783"/>
        <w:gridCol w:w="1372"/>
        <w:gridCol w:w="1372"/>
        <w:gridCol w:w="1372"/>
        <w:gridCol w:w="1150"/>
        <w:gridCol w:w="1050"/>
        <w:gridCol w:w="1050"/>
        <w:gridCol w:w="1150"/>
        <w:gridCol w:w="1050"/>
        <w:gridCol w:w="1050"/>
        <w:gridCol w:w="1050"/>
        <w:gridCol w:w="1050"/>
      </w:tblGrid>
      <w:tr w:rsidR="00816D37" w:rsidRPr="00B22B60" w14:paraId="46347BF5" w14:textId="77777777" w:rsidTr="00816D37">
        <w:trPr>
          <w:trHeight w:val="1257"/>
        </w:trPr>
        <w:tc>
          <w:tcPr>
            <w:tcW w:w="178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F6FDB8D" w14:textId="77777777" w:rsidR="00816D37" w:rsidRPr="00B22B60" w:rsidRDefault="00816D37" w:rsidP="000A6A46">
            <w:pPr>
              <w:spacing w:after="0" w:line="240" w:lineRule="auto"/>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FINANCE, CORPORATE AND PROPERTY SERVICES</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14:paraId="21466041" w14:textId="77777777" w:rsidR="00816D37" w:rsidRPr="00B22B60" w:rsidRDefault="00816D37" w:rsidP="000A6A46">
            <w:pPr>
              <w:spacing w:after="0" w:line="240" w:lineRule="auto"/>
              <w:jc w:val="center"/>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 xml:space="preserve">Approved Expenditure Budget </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14:paraId="23E76D27" w14:textId="77777777" w:rsidR="00816D37" w:rsidRPr="00B22B60" w:rsidRDefault="00816D37" w:rsidP="000A6A46">
            <w:pPr>
              <w:spacing w:after="0" w:line="240" w:lineRule="auto"/>
              <w:jc w:val="center"/>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 xml:space="preserve">Current Period Expenditure Forecast Outturn </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14:paraId="00533099" w14:textId="77777777" w:rsidR="00816D37" w:rsidRPr="00B22B60" w:rsidRDefault="00816D37" w:rsidP="000A6A46">
            <w:pPr>
              <w:spacing w:after="0" w:line="240" w:lineRule="auto"/>
              <w:jc w:val="center"/>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Current Period Expenditure Forecast Variance</w:t>
            </w:r>
          </w:p>
        </w:tc>
        <w:tc>
          <w:tcPr>
            <w:tcW w:w="1150" w:type="dxa"/>
            <w:tcBorders>
              <w:top w:val="single" w:sz="4" w:space="0" w:color="auto"/>
              <w:left w:val="nil"/>
              <w:bottom w:val="single" w:sz="4" w:space="0" w:color="auto"/>
              <w:right w:val="single" w:sz="4" w:space="0" w:color="auto"/>
            </w:tcBorders>
            <w:shd w:val="clear" w:color="000000" w:fill="D9D9D9"/>
            <w:vAlign w:val="center"/>
            <w:hideMark/>
          </w:tcPr>
          <w:p w14:paraId="127C1AFD" w14:textId="77777777" w:rsidR="00816D37" w:rsidRPr="00B22B60" w:rsidRDefault="00816D37" w:rsidP="000A6A46">
            <w:pPr>
              <w:spacing w:after="0" w:line="240" w:lineRule="auto"/>
              <w:jc w:val="center"/>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 xml:space="preserve">Approved Income Budget </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3E241CFD" w14:textId="77777777" w:rsidR="00816D37" w:rsidRPr="00B22B60" w:rsidRDefault="00816D37" w:rsidP="000A6A46">
            <w:pPr>
              <w:spacing w:after="0" w:line="240" w:lineRule="auto"/>
              <w:jc w:val="center"/>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 xml:space="preserve">Current Period Income Forecast Outturn </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0A78E189" w14:textId="77777777" w:rsidR="00816D37" w:rsidRPr="00B22B60" w:rsidRDefault="00816D37" w:rsidP="000A6A46">
            <w:pPr>
              <w:spacing w:after="0" w:line="240" w:lineRule="auto"/>
              <w:jc w:val="center"/>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Current Period Income Forecast Variance</w:t>
            </w:r>
          </w:p>
        </w:tc>
        <w:tc>
          <w:tcPr>
            <w:tcW w:w="1150" w:type="dxa"/>
            <w:tcBorders>
              <w:top w:val="single" w:sz="4" w:space="0" w:color="auto"/>
              <w:left w:val="nil"/>
              <w:bottom w:val="single" w:sz="4" w:space="0" w:color="auto"/>
              <w:right w:val="single" w:sz="4" w:space="0" w:color="auto"/>
            </w:tcBorders>
            <w:shd w:val="clear" w:color="000000" w:fill="D9D9D9"/>
            <w:vAlign w:val="center"/>
            <w:hideMark/>
          </w:tcPr>
          <w:p w14:paraId="5A70FAF1" w14:textId="77777777" w:rsidR="00816D37" w:rsidRPr="00B22B60" w:rsidRDefault="00816D37" w:rsidP="000A6A46">
            <w:pPr>
              <w:spacing w:after="0" w:line="240" w:lineRule="auto"/>
              <w:jc w:val="center"/>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 xml:space="preserve">Approved Net Budget </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3B57D5E7" w14:textId="77777777" w:rsidR="00816D37" w:rsidRPr="00B22B60" w:rsidRDefault="00816D37" w:rsidP="000A6A46">
            <w:pPr>
              <w:spacing w:after="0" w:line="240" w:lineRule="auto"/>
              <w:jc w:val="center"/>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 xml:space="preserve">Current Period Net Forecast Outturn </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33B5DD67" w14:textId="77777777" w:rsidR="00816D37" w:rsidRPr="00B22B60" w:rsidRDefault="00816D37" w:rsidP="000A6A46">
            <w:pPr>
              <w:spacing w:after="0" w:line="240" w:lineRule="auto"/>
              <w:jc w:val="center"/>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Current Period Net Forecast Variance</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62FB9421" w14:textId="77777777" w:rsidR="00816D37" w:rsidRPr="00B22B60" w:rsidRDefault="00816D37" w:rsidP="000A6A46">
            <w:pPr>
              <w:spacing w:after="0" w:line="240" w:lineRule="auto"/>
              <w:jc w:val="center"/>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 xml:space="preserve"> Current Period Net Forecast Variance</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686E9C6A" w14:textId="77777777" w:rsidR="00816D37" w:rsidRPr="00B22B60" w:rsidRDefault="00816D37" w:rsidP="000A6A46">
            <w:pPr>
              <w:spacing w:after="0" w:line="240" w:lineRule="auto"/>
              <w:jc w:val="center"/>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Q1 Forecast Variance</w:t>
            </w:r>
          </w:p>
        </w:tc>
      </w:tr>
      <w:tr w:rsidR="00816D37" w:rsidRPr="00B22B60" w14:paraId="03695F9C" w14:textId="77777777" w:rsidTr="00816D37">
        <w:trPr>
          <w:trHeight w:val="337"/>
        </w:trPr>
        <w:tc>
          <w:tcPr>
            <w:tcW w:w="1783" w:type="dxa"/>
            <w:vMerge/>
            <w:tcBorders>
              <w:top w:val="single" w:sz="4" w:space="0" w:color="auto"/>
              <w:left w:val="single" w:sz="4" w:space="0" w:color="auto"/>
              <w:bottom w:val="single" w:sz="4" w:space="0" w:color="auto"/>
              <w:right w:val="single" w:sz="4" w:space="0" w:color="auto"/>
            </w:tcBorders>
            <w:vAlign w:val="center"/>
            <w:hideMark/>
          </w:tcPr>
          <w:p w14:paraId="66844CE1" w14:textId="77777777" w:rsidR="00816D37" w:rsidRPr="00B22B60" w:rsidRDefault="00816D37" w:rsidP="000A6A46">
            <w:pPr>
              <w:spacing w:after="0" w:line="240" w:lineRule="auto"/>
              <w:rPr>
                <w:rFonts w:ascii="Arial" w:eastAsia="Times New Roman" w:hAnsi="Arial" w:cs="Arial"/>
                <w:b/>
                <w:bCs/>
                <w:color w:val="000000"/>
                <w:sz w:val="20"/>
                <w:szCs w:val="20"/>
                <w:lang w:eastAsia="en-GB"/>
              </w:rPr>
            </w:pPr>
          </w:p>
        </w:tc>
        <w:tc>
          <w:tcPr>
            <w:tcW w:w="1372" w:type="dxa"/>
            <w:tcBorders>
              <w:top w:val="nil"/>
              <w:left w:val="nil"/>
              <w:bottom w:val="single" w:sz="4" w:space="0" w:color="auto"/>
              <w:right w:val="single" w:sz="4" w:space="0" w:color="auto"/>
            </w:tcBorders>
            <w:shd w:val="clear" w:color="000000" w:fill="D9D9D9"/>
            <w:vAlign w:val="center"/>
            <w:hideMark/>
          </w:tcPr>
          <w:p w14:paraId="7C863CA2" w14:textId="77777777" w:rsidR="00816D37" w:rsidRPr="00B22B60" w:rsidRDefault="00816D37" w:rsidP="000A6A46">
            <w:pPr>
              <w:spacing w:after="0" w:line="240" w:lineRule="auto"/>
              <w:jc w:val="center"/>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£m</w:t>
            </w:r>
          </w:p>
        </w:tc>
        <w:tc>
          <w:tcPr>
            <w:tcW w:w="1372" w:type="dxa"/>
            <w:tcBorders>
              <w:top w:val="nil"/>
              <w:left w:val="nil"/>
              <w:bottom w:val="single" w:sz="4" w:space="0" w:color="auto"/>
              <w:right w:val="single" w:sz="4" w:space="0" w:color="auto"/>
            </w:tcBorders>
            <w:shd w:val="clear" w:color="000000" w:fill="D9D9D9"/>
            <w:vAlign w:val="center"/>
            <w:hideMark/>
          </w:tcPr>
          <w:p w14:paraId="44D11E71" w14:textId="77777777" w:rsidR="00816D37" w:rsidRPr="00B22B60" w:rsidRDefault="00816D37" w:rsidP="000A6A46">
            <w:pPr>
              <w:spacing w:after="0" w:line="240" w:lineRule="auto"/>
              <w:jc w:val="center"/>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£m</w:t>
            </w:r>
          </w:p>
        </w:tc>
        <w:tc>
          <w:tcPr>
            <w:tcW w:w="1372" w:type="dxa"/>
            <w:tcBorders>
              <w:top w:val="nil"/>
              <w:left w:val="nil"/>
              <w:bottom w:val="single" w:sz="4" w:space="0" w:color="auto"/>
              <w:right w:val="single" w:sz="4" w:space="0" w:color="auto"/>
            </w:tcBorders>
            <w:shd w:val="clear" w:color="000000" w:fill="D9D9D9"/>
            <w:vAlign w:val="center"/>
            <w:hideMark/>
          </w:tcPr>
          <w:p w14:paraId="2589BE2D" w14:textId="77777777" w:rsidR="00816D37" w:rsidRPr="00B22B60" w:rsidRDefault="00816D37" w:rsidP="000A6A46">
            <w:pPr>
              <w:spacing w:after="0" w:line="240" w:lineRule="auto"/>
              <w:jc w:val="center"/>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£m</w:t>
            </w:r>
          </w:p>
        </w:tc>
        <w:tc>
          <w:tcPr>
            <w:tcW w:w="1150" w:type="dxa"/>
            <w:tcBorders>
              <w:top w:val="nil"/>
              <w:left w:val="nil"/>
              <w:bottom w:val="single" w:sz="4" w:space="0" w:color="auto"/>
              <w:right w:val="single" w:sz="4" w:space="0" w:color="auto"/>
            </w:tcBorders>
            <w:shd w:val="clear" w:color="000000" w:fill="D9D9D9"/>
            <w:vAlign w:val="center"/>
            <w:hideMark/>
          </w:tcPr>
          <w:p w14:paraId="3051981E" w14:textId="77777777" w:rsidR="00816D37" w:rsidRPr="00B22B60" w:rsidRDefault="00816D37" w:rsidP="000A6A46">
            <w:pPr>
              <w:spacing w:after="0" w:line="240" w:lineRule="auto"/>
              <w:jc w:val="center"/>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£m</w:t>
            </w:r>
          </w:p>
        </w:tc>
        <w:tc>
          <w:tcPr>
            <w:tcW w:w="1050" w:type="dxa"/>
            <w:tcBorders>
              <w:top w:val="nil"/>
              <w:left w:val="nil"/>
              <w:bottom w:val="single" w:sz="4" w:space="0" w:color="auto"/>
              <w:right w:val="single" w:sz="4" w:space="0" w:color="auto"/>
            </w:tcBorders>
            <w:shd w:val="clear" w:color="000000" w:fill="D9D9D9"/>
            <w:vAlign w:val="center"/>
            <w:hideMark/>
          </w:tcPr>
          <w:p w14:paraId="45459396" w14:textId="77777777" w:rsidR="00816D37" w:rsidRPr="00B22B60" w:rsidRDefault="00816D37" w:rsidP="000A6A46">
            <w:pPr>
              <w:spacing w:after="0" w:line="240" w:lineRule="auto"/>
              <w:jc w:val="center"/>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£m</w:t>
            </w:r>
          </w:p>
        </w:tc>
        <w:tc>
          <w:tcPr>
            <w:tcW w:w="1050" w:type="dxa"/>
            <w:tcBorders>
              <w:top w:val="nil"/>
              <w:left w:val="nil"/>
              <w:bottom w:val="single" w:sz="4" w:space="0" w:color="auto"/>
              <w:right w:val="single" w:sz="4" w:space="0" w:color="auto"/>
            </w:tcBorders>
            <w:shd w:val="clear" w:color="000000" w:fill="D9D9D9"/>
            <w:vAlign w:val="center"/>
            <w:hideMark/>
          </w:tcPr>
          <w:p w14:paraId="193BAF6C" w14:textId="77777777" w:rsidR="00816D37" w:rsidRPr="00B22B60" w:rsidRDefault="00816D37" w:rsidP="000A6A46">
            <w:pPr>
              <w:spacing w:after="0" w:line="240" w:lineRule="auto"/>
              <w:jc w:val="center"/>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£m</w:t>
            </w:r>
          </w:p>
        </w:tc>
        <w:tc>
          <w:tcPr>
            <w:tcW w:w="1150" w:type="dxa"/>
            <w:tcBorders>
              <w:top w:val="nil"/>
              <w:left w:val="nil"/>
              <w:bottom w:val="single" w:sz="4" w:space="0" w:color="auto"/>
              <w:right w:val="single" w:sz="4" w:space="0" w:color="auto"/>
            </w:tcBorders>
            <w:shd w:val="clear" w:color="000000" w:fill="D9D9D9"/>
            <w:vAlign w:val="center"/>
            <w:hideMark/>
          </w:tcPr>
          <w:p w14:paraId="21C5721E" w14:textId="77777777" w:rsidR="00816D37" w:rsidRPr="00B22B60" w:rsidRDefault="00816D37" w:rsidP="000A6A46">
            <w:pPr>
              <w:spacing w:after="0" w:line="240" w:lineRule="auto"/>
              <w:jc w:val="center"/>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£m</w:t>
            </w:r>
          </w:p>
        </w:tc>
        <w:tc>
          <w:tcPr>
            <w:tcW w:w="1050" w:type="dxa"/>
            <w:tcBorders>
              <w:top w:val="nil"/>
              <w:left w:val="nil"/>
              <w:bottom w:val="single" w:sz="4" w:space="0" w:color="auto"/>
              <w:right w:val="single" w:sz="4" w:space="0" w:color="auto"/>
            </w:tcBorders>
            <w:shd w:val="clear" w:color="000000" w:fill="D9D9D9"/>
            <w:vAlign w:val="center"/>
            <w:hideMark/>
          </w:tcPr>
          <w:p w14:paraId="2EB79F00" w14:textId="77777777" w:rsidR="00816D37" w:rsidRPr="00B22B60" w:rsidRDefault="00816D37" w:rsidP="000A6A46">
            <w:pPr>
              <w:spacing w:after="0" w:line="240" w:lineRule="auto"/>
              <w:jc w:val="center"/>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£m</w:t>
            </w:r>
          </w:p>
        </w:tc>
        <w:tc>
          <w:tcPr>
            <w:tcW w:w="1050" w:type="dxa"/>
            <w:tcBorders>
              <w:top w:val="nil"/>
              <w:left w:val="nil"/>
              <w:bottom w:val="single" w:sz="4" w:space="0" w:color="auto"/>
              <w:right w:val="single" w:sz="4" w:space="0" w:color="auto"/>
            </w:tcBorders>
            <w:shd w:val="clear" w:color="000000" w:fill="D9D9D9"/>
            <w:vAlign w:val="center"/>
            <w:hideMark/>
          </w:tcPr>
          <w:p w14:paraId="555B7C05" w14:textId="77777777" w:rsidR="00816D37" w:rsidRPr="00B22B60" w:rsidRDefault="00816D37" w:rsidP="000A6A46">
            <w:pPr>
              <w:spacing w:after="0" w:line="240" w:lineRule="auto"/>
              <w:jc w:val="center"/>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£m</w:t>
            </w:r>
          </w:p>
        </w:tc>
        <w:tc>
          <w:tcPr>
            <w:tcW w:w="1050" w:type="dxa"/>
            <w:tcBorders>
              <w:top w:val="nil"/>
              <w:left w:val="nil"/>
              <w:bottom w:val="single" w:sz="4" w:space="0" w:color="auto"/>
              <w:right w:val="single" w:sz="4" w:space="0" w:color="auto"/>
            </w:tcBorders>
            <w:shd w:val="clear" w:color="000000" w:fill="D9D9D9"/>
            <w:vAlign w:val="center"/>
            <w:hideMark/>
          </w:tcPr>
          <w:p w14:paraId="31B1AE6C" w14:textId="77777777" w:rsidR="00816D37" w:rsidRPr="00B22B60" w:rsidRDefault="00816D37" w:rsidP="000A6A46">
            <w:pPr>
              <w:spacing w:after="0" w:line="240" w:lineRule="auto"/>
              <w:jc w:val="center"/>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w:t>
            </w:r>
          </w:p>
        </w:tc>
        <w:tc>
          <w:tcPr>
            <w:tcW w:w="1050" w:type="dxa"/>
            <w:tcBorders>
              <w:top w:val="nil"/>
              <w:left w:val="nil"/>
              <w:bottom w:val="single" w:sz="4" w:space="0" w:color="auto"/>
              <w:right w:val="single" w:sz="4" w:space="0" w:color="auto"/>
            </w:tcBorders>
            <w:shd w:val="clear" w:color="000000" w:fill="D9D9D9"/>
            <w:vAlign w:val="center"/>
            <w:hideMark/>
          </w:tcPr>
          <w:p w14:paraId="087D4093" w14:textId="77777777" w:rsidR="00816D37" w:rsidRPr="00B22B60" w:rsidRDefault="00816D37" w:rsidP="000A6A46">
            <w:pPr>
              <w:spacing w:after="0" w:line="240" w:lineRule="auto"/>
              <w:jc w:val="center"/>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£m</w:t>
            </w:r>
          </w:p>
        </w:tc>
      </w:tr>
      <w:tr w:rsidR="00816D37" w:rsidRPr="00B22B60" w14:paraId="3E9C95A8" w14:textId="77777777" w:rsidTr="00816D37">
        <w:trPr>
          <w:trHeight w:val="587"/>
        </w:trPr>
        <w:tc>
          <w:tcPr>
            <w:tcW w:w="1783" w:type="dxa"/>
            <w:tcBorders>
              <w:top w:val="nil"/>
              <w:left w:val="single" w:sz="4" w:space="0" w:color="auto"/>
              <w:bottom w:val="single" w:sz="4" w:space="0" w:color="auto"/>
              <w:right w:val="single" w:sz="4" w:space="0" w:color="auto"/>
            </w:tcBorders>
            <w:shd w:val="clear" w:color="000000" w:fill="D9D9D9"/>
            <w:vAlign w:val="center"/>
            <w:hideMark/>
          </w:tcPr>
          <w:p w14:paraId="7C859306" w14:textId="77777777" w:rsidR="00816D37" w:rsidRPr="00B22B60" w:rsidRDefault="00816D37" w:rsidP="000A6A46">
            <w:pPr>
              <w:spacing w:after="0" w:line="240" w:lineRule="auto"/>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PROCUREMENT</w:t>
            </w:r>
          </w:p>
        </w:tc>
        <w:tc>
          <w:tcPr>
            <w:tcW w:w="1372" w:type="dxa"/>
            <w:tcBorders>
              <w:top w:val="nil"/>
              <w:left w:val="nil"/>
              <w:bottom w:val="single" w:sz="4" w:space="0" w:color="auto"/>
              <w:right w:val="single" w:sz="4" w:space="0" w:color="auto"/>
            </w:tcBorders>
            <w:shd w:val="clear" w:color="auto" w:fill="auto"/>
            <w:vAlign w:val="center"/>
            <w:hideMark/>
          </w:tcPr>
          <w:p w14:paraId="2B664597"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3.176</w:t>
            </w:r>
          </w:p>
        </w:tc>
        <w:tc>
          <w:tcPr>
            <w:tcW w:w="1372" w:type="dxa"/>
            <w:tcBorders>
              <w:top w:val="nil"/>
              <w:left w:val="nil"/>
              <w:bottom w:val="single" w:sz="4" w:space="0" w:color="auto"/>
              <w:right w:val="single" w:sz="4" w:space="0" w:color="auto"/>
            </w:tcBorders>
            <w:shd w:val="clear" w:color="auto" w:fill="auto"/>
            <w:vAlign w:val="center"/>
            <w:hideMark/>
          </w:tcPr>
          <w:p w14:paraId="0D8887CD"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2.737</w:t>
            </w:r>
          </w:p>
        </w:tc>
        <w:tc>
          <w:tcPr>
            <w:tcW w:w="1372" w:type="dxa"/>
            <w:tcBorders>
              <w:top w:val="nil"/>
              <w:left w:val="nil"/>
              <w:bottom w:val="single" w:sz="4" w:space="0" w:color="auto"/>
              <w:right w:val="single" w:sz="4" w:space="0" w:color="auto"/>
            </w:tcBorders>
            <w:shd w:val="clear" w:color="000000" w:fill="D9D9D9"/>
            <w:vAlign w:val="center"/>
            <w:hideMark/>
          </w:tcPr>
          <w:p w14:paraId="49CE8410"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-0.439</w:t>
            </w:r>
          </w:p>
        </w:tc>
        <w:tc>
          <w:tcPr>
            <w:tcW w:w="1150" w:type="dxa"/>
            <w:tcBorders>
              <w:top w:val="nil"/>
              <w:left w:val="nil"/>
              <w:bottom w:val="single" w:sz="4" w:space="0" w:color="auto"/>
              <w:right w:val="single" w:sz="4" w:space="0" w:color="auto"/>
            </w:tcBorders>
            <w:shd w:val="clear" w:color="auto" w:fill="auto"/>
            <w:vAlign w:val="center"/>
            <w:hideMark/>
          </w:tcPr>
          <w:p w14:paraId="12AD2352"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-1.626</w:t>
            </w:r>
          </w:p>
        </w:tc>
        <w:tc>
          <w:tcPr>
            <w:tcW w:w="1050" w:type="dxa"/>
            <w:tcBorders>
              <w:top w:val="nil"/>
              <w:left w:val="nil"/>
              <w:bottom w:val="single" w:sz="4" w:space="0" w:color="auto"/>
              <w:right w:val="single" w:sz="4" w:space="0" w:color="auto"/>
            </w:tcBorders>
            <w:shd w:val="clear" w:color="auto" w:fill="auto"/>
            <w:vAlign w:val="center"/>
            <w:hideMark/>
          </w:tcPr>
          <w:p w14:paraId="1730BB89"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-1.188</w:t>
            </w:r>
          </w:p>
        </w:tc>
        <w:tc>
          <w:tcPr>
            <w:tcW w:w="1050" w:type="dxa"/>
            <w:tcBorders>
              <w:top w:val="nil"/>
              <w:left w:val="nil"/>
              <w:bottom w:val="single" w:sz="4" w:space="0" w:color="auto"/>
              <w:right w:val="single" w:sz="4" w:space="0" w:color="auto"/>
            </w:tcBorders>
            <w:shd w:val="clear" w:color="000000" w:fill="D9D9D9"/>
            <w:vAlign w:val="center"/>
            <w:hideMark/>
          </w:tcPr>
          <w:p w14:paraId="439739D5"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0.438</w:t>
            </w:r>
          </w:p>
        </w:tc>
        <w:tc>
          <w:tcPr>
            <w:tcW w:w="1150" w:type="dxa"/>
            <w:tcBorders>
              <w:top w:val="nil"/>
              <w:left w:val="nil"/>
              <w:bottom w:val="single" w:sz="4" w:space="0" w:color="auto"/>
              <w:right w:val="single" w:sz="4" w:space="0" w:color="auto"/>
            </w:tcBorders>
            <w:shd w:val="clear" w:color="auto" w:fill="auto"/>
            <w:vAlign w:val="center"/>
            <w:hideMark/>
          </w:tcPr>
          <w:p w14:paraId="1B9269A9"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1.550</w:t>
            </w:r>
          </w:p>
        </w:tc>
        <w:tc>
          <w:tcPr>
            <w:tcW w:w="1050" w:type="dxa"/>
            <w:tcBorders>
              <w:top w:val="nil"/>
              <w:left w:val="nil"/>
              <w:bottom w:val="single" w:sz="4" w:space="0" w:color="auto"/>
              <w:right w:val="single" w:sz="4" w:space="0" w:color="auto"/>
            </w:tcBorders>
            <w:shd w:val="clear" w:color="auto" w:fill="auto"/>
            <w:vAlign w:val="center"/>
            <w:hideMark/>
          </w:tcPr>
          <w:p w14:paraId="5AEC4498"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1.549</w:t>
            </w:r>
          </w:p>
        </w:tc>
        <w:tc>
          <w:tcPr>
            <w:tcW w:w="1050" w:type="dxa"/>
            <w:tcBorders>
              <w:top w:val="nil"/>
              <w:left w:val="nil"/>
              <w:bottom w:val="single" w:sz="4" w:space="0" w:color="auto"/>
              <w:right w:val="single" w:sz="4" w:space="0" w:color="auto"/>
            </w:tcBorders>
            <w:shd w:val="clear" w:color="000000" w:fill="D9D9D9"/>
            <w:vAlign w:val="center"/>
            <w:hideMark/>
          </w:tcPr>
          <w:p w14:paraId="35107102"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-0.001</w:t>
            </w:r>
          </w:p>
        </w:tc>
        <w:tc>
          <w:tcPr>
            <w:tcW w:w="1050" w:type="dxa"/>
            <w:tcBorders>
              <w:top w:val="nil"/>
              <w:left w:val="nil"/>
              <w:bottom w:val="single" w:sz="4" w:space="0" w:color="auto"/>
              <w:right w:val="single" w:sz="4" w:space="0" w:color="auto"/>
            </w:tcBorders>
            <w:shd w:val="clear" w:color="auto" w:fill="auto"/>
            <w:vAlign w:val="center"/>
            <w:hideMark/>
          </w:tcPr>
          <w:p w14:paraId="52CC21E2"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-0.06%</w:t>
            </w:r>
          </w:p>
        </w:tc>
        <w:tc>
          <w:tcPr>
            <w:tcW w:w="1050" w:type="dxa"/>
            <w:tcBorders>
              <w:top w:val="nil"/>
              <w:left w:val="nil"/>
              <w:bottom w:val="single" w:sz="4" w:space="0" w:color="auto"/>
              <w:right w:val="single" w:sz="4" w:space="0" w:color="auto"/>
            </w:tcBorders>
            <w:shd w:val="clear" w:color="auto" w:fill="auto"/>
            <w:vAlign w:val="center"/>
            <w:hideMark/>
          </w:tcPr>
          <w:p w14:paraId="7C3CB1DD"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0.016</w:t>
            </w:r>
          </w:p>
        </w:tc>
      </w:tr>
      <w:tr w:rsidR="00816D37" w:rsidRPr="00B22B60" w14:paraId="5F084521" w14:textId="77777777" w:rsidTr="00816D37">
        <w:trPr>
          <w:trHeight w:val="859"/>
        </w:trPr>
        <w:tc>
          <w:tcPr>
            <w:tcW w:w="1783" w:type="dxa"/>
            <w:tcBorders>
              <w:top w:val="nil"/>
              <w:left w:val="single" w:sz="4" w:space="0" w:color="auto"/>
              <w:bottom w:val="single" w:sz="4" w:space="0" w:color="auto"/>
              <w:right w:val="single" w:sz="4" w:space="0" w:color="auto"/>
            </w:tcBorders>
            <w:shd w:val="clear" w:color="000000" w:fill="D9D9D9"/>
            <w:vAlign w:val="center"/>
            <w:hideMark/>
          </w:tcPr>
          <w:p w14:paraId="182613DE" w14:textId="77777777" w:rsidR="00816D37" w:rsidRPr="00B22B60" w:rsidRDefault="00816D37" w:rsidP="000A6A46">
            <w:pPr>
              <w:spacing w:after="0" w:line="240" w:lineRule="auto"/>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LEGAL AND DEMOCRATIC SERVICES</w:t>
            </w:r>
          </w:p>
        </w:tc>
        <w:tc>
          <w:tcPr>
            <w:tcW w:w="1372" w:type="dxa"/>
            <w:tcBorders>
              <w:top w:val="nil"/>
              <w:left w:val="nil"/>
              <w:bottom w:val="single" w:sz="4" w:space="0" w:color="auto"/>
              <w:right w:val="single" w:sz="4" w:space="0" w:color="auto"/>
            </w:tcBorders>
            <w:shd w:val="clear" w:color="auto" w:fill="auto"/>
            <w:vAlign w:val="center"/>
            <w:hideMark/>
          </w:tcPr>
          <w:p w14:paraId="07D4EA38"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14.231</w:t>
            </w:r>
          </w:p>
        </w:tc>
        <w:tc>
          <w:tcPr>
            <w:tcW w:w="1372" w:type="dxa"/>
            <w:tcBorders>
              <w:top w:val="nil"/>
              <w:left w:val="nil"/>
              <w:bottom w:val="single" w:sz="4" w:space="0" w:color="auto"/>
              <w:right w:val="single" w:sz="4" w:space="0" w:color="auto"/>
            </w:tcBorders>
            <w:shd w:val="clear" w:color="auto" w:fill="auto"/>
            <w:vAlign w:val="center"/>
            <w:hideMark/>
          </w:tcPr>
          <w:p w14:paraId="0E2A0D29"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16.212</w:t>
            </w:r>
          </w:p>
        </w:tc>
        <w:tc>
          <w:tcPr>
            <w:tcW w:w="1372" w:type="dxa"/>
            <w:tcBorders>
              <w:top w:val="nil"/>
              <w:left w:val="nil"/>
              <w:bottom w:val="single" w:sz="4" w:space="0" w:color="auto"/>
              <w:right w:val="single" w:sz="4" w:space="0" w:color="auto"/>
            </w:tcBorders>
            <w:shd w:val="clear" w:color="000000" w:fill="D9D9D9"/>
            <w:vAlign w:val="center"/>
            <w:hideMark/>
          </w:tcPr>
          <w:p w14:paraId="7E4794D0"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1.981</w:t>
            </w:r>
          </w:p>
        </w:tc>
        <w:tc>
          <w:tcPr>
            <w:tcW w:w="1150" w:type="dxa"/>
            <w:tcBorders>
              <w:top w:val="nil"/>
              <w:left w:val="nil"/>
              <w:bottom w:val="single" w:sz="4" w:space="0" w:color="auto"/>
              <w:right w:val="single" w:sz="4" w:space="0" w:color="auto"/>
            </w:tcBorders>
            <w:shd w:val="clear" w:color="auto" w:fill="auto"/>
            <w:vAlign w:val="center"/>
            <w:hideMark/>
          </w:tcPr>
          <w:p w14:paraId="1B24F53D"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-2.207</w:t>
            </w:r>
          </w:p>
        </w:tc>
        <w:tc>
          <w:tcPr>
            <w:tcW w:w="1050" w:type="dxa"/>
            <w:tcBorders>
              <w:top w:val="nil"/>
              <w:left w:val="nil"/>
              <w:bottom w:val="single" w:sz="4" w:space="0" w:color="auto"/>
              <w:right w:val="single" w:sz="4" w:space="0" w:color="auto"/>
            </w:tcBorders>
            <w:shd w:val="clear" w:color="auto" w:fill="auto"/>
            <w:vAlign w:val="center"/>
            <w:hideMark/>
          </w:tcPr>
          <w:p w14:paraId="73E0DA6E"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-2.481</w:t>
            </w:r>
          </w:p>
        </w:tc>
        <w:tc>
          <w:tcPr>
            <w:tcW w:w="1050" w:type="dxa"/>
            <w:tcBorders>
              <w:top w:val="nil"/>
              <w:left w:val="nil"/>
              <w:bottom w:val="single" w:sz="4" w:space="0" w:color="auto"/>
              <w:right w:val="single" w:sz="4" w:space="0" w:color="auto"/>
            </w:tcBorders>
            <w:shd w:val="clear" w:color="000000" w:fill="D9D9D9"/>
            <w:vAlign w:val="center"/>
            <w:hideMark/>
          </w:tcPr>
          <w:p w14:paraId="1428B3C9"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-0.274</w:t>
            </w:r>
          </w:p>
        </w:tc>
        <w:tc>
          <w:tcPr>
            <w:tcW w:w="1150" w:type="dxa"/>
            <w:tcBorders>
              <w:top w:val="nil"/>
              <w:left w:val="nil"/>
              <w:bottom w:val="single" w:sz="4" w:space="0" w:color="auto"/>
              <w:right w:val="single" w:sz="4" w:space="0" w:color="auto"/>
            </w:tcBorders>
            <w:shd w:val="clear" w:color="auto" w:fill="auto"/>
            <w:vAlign w:val="center"/>
            <w:hideMark/>
          </w:tcPr>
          <w:p w14:paraId="7885E960"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12.024</w:t>
            </w:r>
          </w:p>
        </w:tc>
        <w:tc>
          <w:tcPr>
            <w:tcW w:w="1050" w:type="dxa"/>
            <w:tcBorders>
              <w:top w:val="nil"/>
              <w:left w:val="nil"/>
              <w:bottom w:val="single" w:sz="4" w:space="0" w:color="auto"/>
              <w:right w:val="single" w:sz="4" w:space="0" w:color="auto"/>
            </w:tcBorders>
            <w:shd w:val="clear" w:color="auto" w:fill="auto"/>
            <w:vAlign w:val="center"/>
            <w:hideMark/>
          </w:tcPr>
          <w:p w14:paraId="44571364"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13.731</w:t>
            </w:r>
          </w:p>
        </w:tc>
        <w:tc>
          <w:tcPr>
            <w:tcW w:w="1050" w:type="dxa"/>
            <w:tcBorders>
              <w:top w:val="nil"/>
              <w:left w:val="nil"/>
              <w:bottom w:val="single" w:sz="4" w:space="0" w:color="auto"/>
              <w:right w:val="single" w:sz="4" w:space="0" w:color="auto"/>
            </w:tcBorders>
            <w:shd w:val="clear" w:color="000000" w:fill="D9D9D9"/>
            <w:vAlign w:val="center"/>
            <w:hideMark/>
          </w:tcPr>
          <w:p w14:paraId="5B8FC58F"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1.707</w:t>
            </w:r>
          </w:p>
        </w:tc>
        <w:tc>
          <w:tcPr>
            <w:tcW w:w="1050" w:type="dxa"/>
            <w:tcBorders>
              <w:top w:val="nil"/>
              <w:left w:val="nil"/>
              <w:bottom w:val="single" w:sz="4" w:space="0" w:color="auto"/>
              <w:right w:val="single" w:sz="4" w:space="0" w:color="auto"/>
            </w:tcBorders>
            <w:shd w:val="clear" w:color="auto" w:fill="auto"/>
            <w:vAlign w:val="center"/>
            <w:hideMark/>
          </w:tcPr>
          <w:p w14:paraId="359ADDCF"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14.20%</w:t>
            </w:r>
          </w:p>
        </w:tc>
        <w:tc>
          <w:tcPr>
            <w:tcW w:w="1050" w:type="dxa"/>
            <w:tcBorders>
              <w:top w:val="nil"/>
              <w:left w:val="nil"/>
              <w:bottom w:val="single" w:sz="4" w:space="0" w:color="auto"/>
              <w:right w:val="single" w:sz="4" w:space="0" w:color="auto"/>
            </w:tcBorders>
            <w:shd w:val="clear" w:color="auto" w:fill="auto"/>
            <w:vAlign w:val="center"/>
            <w:hideMark/>
          </w:tcPr>
          <w:p w14:paraId="113C2665"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1.684</w:t>
            </w:r>
          </w:p>
        </w:tc>
      </w:tr>
      <w:tr w:rsidR="00816D37" w:rsidRPr="00B22B60" w14:paraId="024DA963" w14:textId="77777777" w:rsidTr="00816D37">
        <w:trPr>
          <w:trHeight w:val="693"/>
        </w:trPr>
        <w:tc>
          <w:tcPr>
            <w:tcW w:w="1783" w:type="dxa"/>
            <w:tcBorders>
              <w:top w:val="nil"/>
              <w:left w:val="single" w:sz="4" w:space="0" w:color="auto"/>
              <w:bottom w:val="single" w:sz="4" w:space="0" w:color="auto"/>
              <w:right w:val="single" w:sz="4" w:space="0" w:color="auto"/>
            </w:tcBorders>
            <w:shd w:val="clear" w:color="000000" w:fill="D9D9D9"/>
            <w:vAlign w:val="center"/>
            <w:hideMark/>
          </w:tcPr>
          <w:p w14:paraId="5B50EF55" w14:textId="77777777" w:rsidR="00816D37" w:rsidRPr="00B22B60" w:rsidRDefault="00816D37" w:rsidP="000A6A46">
            <w:pPr>
              <w:spacing w:after="0" w:line="240" w:lineRule="auto"/>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CORONER'S SERVICE</w:t>
            </w:r>
          </w:p>
        </w:tc>
        <w:tc>
          <w:tcPr>
            <w:tcW w:w="1372" w:type="dxa"/>
            <w:tcBorders>
              <w:top w:val="nil"/>
              <w:left w:val="nil"/>
              <w:bottom w:val="single" w:sz="4" w:space="0" w:color="auto"/>
              <w:right w:val="single" w:sz="4" w:space="0" w:color="auto"/>
            </w:tcBorders>
            <w:shd w:val="clear" w:color="auto" w:fill="auto"/>
            <w:vAlign w:val="center"/>
            <w:hideMark/>
          </w:tcPr>
          <w:p w14:paraId="4AFA82BE"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2.955</w:t>
            </w:r>
          </w:p>
        </w:tc>
        <w:tc>
          <w:tcPr>
            <w:tcW w:w="1372" w:type="dxa"/>
            <w:tcBorders>
              <w:top w:val="nil"/>
              <w:left w:val="nil"/>
              <w:bottom w:val="single" w:sz="4" w:space="0" w:color="auto"/>
              <w:right w:val="single" w:sz="4" w:space="0" w:color="auto"/>
            </w:tcBorders>
            <w:shd w:val="clear" w:color="auto" w:fill="auto"/>
            <w:vAlign w:val="center"/>
            <w:hideMark/>
          </w:tcPr>
          <w:p w14:paraId="07769E53"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2.852</w:t>
            </w:r>
          </w:p>
        </w:tc>
        <w:tc>
          <w:tcPr>
            <w:tcW w:w="1372" w:type="dxa"/>
            <w:tcBorders>
              <w:top w:val="nil"/>
              <w:left w:val="nil"/>
              <w:bottom w:val="single" w:sz="4" w:space="0" w:color="auto"/>
              <w:right w:val="single" w:sz="4" w:space="0" w:color="auto"/>
            </w:tcBorders>
            <w:shd w:val="clear" w:color="000000" w:fill="D9D9D9"/>
            <w:vAlign w:val="center"/>
            <w:hideMark/>
          </w:tcPr>
          <w:p w14:paraId="6CA48DD2"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-0.103</w:t>
            </w:r>
          </w:p>
        </w:tc>
        <w:tc>
          <w:tcPr>
            <w:tcW w:w="1150" w:type="dxa"/>
            <w:tcBorders>
              <w:top w:val="nil"/>
              <w:left w:val="nil"/>
              <w:bottom w:val="single" w:sz="4" w:space="0" w:color="auto"/>
              <w:right w:val="single" w:sz="4" w:space="0" w:color="auto"/>
            </w:tcBorders>
            <w:shd w:val="clear" w:color="auto" w:fill="auto"/>
            <w:vAlign w:val="center"/>
            <w:hideMark/>
          </w:tcPr>
          <w:p w14:paraId="7FE1AFEA"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-0.260</w:t>
            </w:r>
          </w:p>
        </w:tc>
        <w:tc>
          <w:tcPr>
            <w:tcW w:w="1050" w:type="dxa"/>
            <w:tcBorders>
              <w:top w:val="nil"/>
              <w:left w:val="nil"/>
              <w:bottom w:val="single" w:sz="4" w:space="0" w:color="auto"/>
              <w:right w:val="single" w:sz="4" w:space="0" w:color="auto"/>
            </w:tcBorders>
            <w:shd w:val="clear" w:color="auto" w:fill="auto"/>
            <w:vAlign w:val="center"/>
            <w:hideMark/>
          </w:tcPr>
          <w:p w14:paraId="1026A350"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-0.264</w:t>
            </w:r>
          </w:p>
        </w:tc>
        <w:tc>
          <w:tcPr>
            <w:tcW w:w="1050" w:type="dxa"/>
            <w:tcBorders>
              <w:top w:val="nil"/>
              <w:left w:val="nil"/>
              <w:bottom w:val="single" w:sz="4" w:space="0" w:color="auto"/>
              <w:right w:val="single" w:sz="4" w:space="0" w:color="auto"/>
            </w:tcBorders>
            <w:shd w:val="clear" w:color="000000" w:fill="D9D9D9"/>
            <w:vAlign w:val="center"/>
            <w:hideMark/>
          </w:tcPr>
          <w:p w14:paraId="3553FEEB"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-0.004</w:t>
            </w:r>
          </w:p>
        </w:tc>
        <w:tc>
          <w:tcPr>
            <w:tcW w:w="1150" w:type="dxa"/>
            <w:tcBorders>
              <w:top w:val="nil"/>
              <w:left w:val="nil"/>
              <w:bottom w:val="single" w:sz="4" w:space="0" w:color="auto"/>
              <w:right w:val="single" w:sz="4" w:space="0" w:color="auto"/>
            </w:tcBorders>
            <w:shd w:val="clear" w:color="auto" w:fill="auto"/>
            <w:vAlign w:val="center"/>
            <w:hideMark/>
          </w:tcPr>
          <w:p w14:paraId="72674274"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2.695</w:t>
            </w:r>
          </w:p>
        </w:tc>
        <w:tc>
          <w:tcPr>
            <w:tcW w:w="1050" w:type="dxa"/>
            <w:tcBorders>
              <w:top w:val="nil"/>
              <w:left w:val="nil"/>
              <w:bottom w:val="single" w:sz="4" w:space="0" w:color="auto"/>
              <w:right w:val="single" w:sz="4" w:space="0" w:color="auto"/>
            </w:tcBorders>
            <w:shd w:val="clear" w:color="auto" w:fill="auto"/>
            <w:vAlign w:val="center"/>
            <w:hideMark/>
          </w:tcPr>
          <w:p w14:paraId="7E6D481C"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2.588</w:t>
            </w:r>
          </w:p>
        </w:tc>
        <w:tc>
          <w:tcPr>
            <w:tcW w:w="1050" w:type="dxa"/>
            <w:tcBorders>
              <w:top w:val="nil"/>
              <w:left w:val="nil"/>
              <w:bottom w:val="single" w:sz="4" w:space="0" w:color="auto"/>
              <w:right w:val="single" w:sz="4" w:space="0" w:color="auto"/>
            </w:tcBorders>
            <w:shd w:val="clear" w:color="000000" w:fill="D9D9D9"/>
            <w:vAlign w:val="center"/>
            <w:hideMark/>
          </w:tcPr>
          <w:p w14:paraId="417450A2"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-0.107</w:t>
            </w:r>
          </w:p>
        </w:tc>
        <w:tc>
          <w:tcPr>
            <w:tcW w:w="1050" w:type="dxa"/>
            <w:tcBorders>
              <w:top w:val="nil"/>
              <w:left w:val="nil"/>
              <w:bottom w:val="single" w:sz="4" w:space="0" w:color="auto"/>
              <w:right w:val="single" w:sz="4" w:space="0" w:color="auto"/>
            </w:tcBorders>
            <w:shd w:val="clear" w:color="auto" w:fill="auto"/>
            <w:vAlign w:val="center"/>
            <w:hideMark/>
          </w:tcPr>
          <w:p w14:paraId="26463770"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-3.97%</w:t>
            </w:r>
          </w:p>
        </w:tc>
        <w:tc>
          <w:tcPr>
            <w:tcW w:w="1050" w:type="dxa"/>
            <w:tcBorders>
              <w:top w:val="nil"/>
              <w:left w:val="nil"/>
              <w:bottom w:val="single" w:sz="4" w:space="0" w:color="auto"/>
              <w:right w:val="single" w:sz="4" w:space="0" w:color="auto"/>
            </w:tcBorders>
            <w:shd w:val="clear" w:color="auto" w:fill="auto"/>
            <w:vAlign w:val="center"/>
            <w:hideMark/>
          </w:tcPr>
          <w:p w14:paraId="6EC97C55"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-0.035</w:t>
            </w:r>
          </w:p>
        </w:tc>
      </w:tr>
      <w:tr w:rsidR="00816D37" w:rsidRPr="00B22B60" w14:paraId="38B13B49" w14:textId="77777777" w:rsidTr="00816D37">
        <w:trPr>
          <w:trHeight w:val="689"/>
        </w:trPr>
        <w:tc>
          <w:tcPr>
            <w:tcW w:w="1783" w:type="dxa"/>
            <w:tcBorders>
              <w:top w:val="nil"/>
              <w:left w:val="single" w:sz="4" w:space="0" w:color="auto"/>
              <w:bottom w:val="single" w:sz="4" w:space="0" w:color="auto"/>
              <w:right w:val="single" w:sz="4" w:space="0" w:color="auto"/>
            </w:tcBorders>
            <w:shd w:val="clear" w:color="000000" w:fill="D9D9D9"/>
            <w:vAlign w:val="center"/>
            <w:hideMark/>
          </w:tcPr>
          <w:p w14:paraId="7867DD47" w14:textId="77777777" w:rsidR="00816D37" w:rsidRPr="00B22B60" w:rsidRDefault="00816D37" w:rsidP="000A6A46">
            <w:pPr>
              <w:spacing w:after="0" w:line="240" w:lineRule="auto"/>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HUMAN RESOURCES</w:t>
            </w:r>
          </w:p>
        </w:tc>
        <w:tc>
          <w:tcPr>
            <w:tcW w:w="1372" w:type="dxa"/>
            <w:tcBorders>
              <w:top w:val="nil"/>
              <w:left w:val="nil"/>
              <w:bottom w:val="single" w:sz="4" w:space="0" w:color="auto"/>
              <w:right w:val="single" w:sz="4" w:space="0" w:color="auto"/>
            </w:tcBorders>
            <w:shd w:val="clear" w:color="auto" w:fill="auto"/>
            <w:vAlign w:val="center"/>
            <w:hideMark/>
          </w:tcPr>
          <w:p w14:paraId="43A0F457"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9.734</w:t>
            </w:r>
          </w:p>
        </w:tc>
        <w:tc>
          <w:tcPr>
            <w:tcW w:w="1372" w:type="dxa"/>
            <w:tcBorders>
              <w:top w:val="nil"/>
              <w:left w:val="nil"/>
              <w:bottom w:val="single" w:sz="4" w:space="0" w:color="auto"/>
              <w:right w:val="single" w:sz="4" w:space="0" w:color="auto"/>
            </w:tcBorders>
            <w:shd w:val="clear" w:color="auto" w:fill="auto"/>
            <w:vAlign w:val="center"/>
            <w:hideMark/>
          </w:tcPr>
          <w:p w14:paraId="10CA8EA4"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10.843</w:t>
            </w:r>
          </w:p>
        </w:tc>
        <w:tc>
          <w:tcPr>
            <w:tcW w:w="1372" w:type="dxa"/>
            <w:tcBorders>
              <w:top w:val="nil"/>
              <w:left w:val="nil"/>
              <w:bottom w:val="single" w:sz="4" w:space="0" w:color="auto"/>
              <w:right w:val="single" w:sz="4" w:space="0" w:color="auto"/>
            </w:tcBorders>
            <w:shd w:val="clear" w:color="000000" w:fill="D9D9D9"/>
            <w:vAlign w:val="center"/>
            <w:hideMark/>
          </w:tcPr>
          <w:p w14:paraId="45CEE5AC"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1.109</w:t>
            </w:r>
          </w:p>
        </w:tc>
        <w:tc>
          <w:tcPr>
            <w:tcW w:w="1150" w:type="dxa"/>
            <w:tcBorders>
              <w:top w:val="nil"/>
              <w:left w:val="nil"/>
              <w:bottom w:val="single" w:sz="4" w:space="0" w:color="auto"/>
              <w:right w:val="single" w:sz="4" w:space="0" w:color="auto"/>
            </w:tcBorders>
            <w:shd w:val="clear" w:color="auto" w:fill="auto"/>
            <w:vAlign w:val="center"/>
            <w:hideMark/>
          </w:tcPr>
          <w:p w14:paraId="2D4DC4E3"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-8.856</w:t>
            </w:r>
          </w:p>
        </w:tc>
        <w:tc>
          <w:tcPr>
            <w:tcW w:w="1050" w:type="dxa"/>
            <w:tcBorders>
              <w:top w:val="nil"/>
              <w:left w:val="nil"/>
              <w:bottom w:val="single" w:sz="4" w:space="0" w:color="auto"/>
              <w:right w:val="single" w:sz="4" w:space="0" w:color="auto"/>
            </w:tcBorders>
            <w:shd w:val="clear" w:color="auto" w:fill="auto"/>
            <w:vAlign w:val="center"/>
            <w:hideMark/>
          </w:tcPr>
          <w:p w14:paraId="1B87044B"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-10.221</w:t>
            </w:r>
          </w:p>
        </w:tc>
        <w:tc>
          <w:tcPr>
            <w:tcW w:w="1050" w:type="dxa"/>
            <w:tcBorders>
              <w:top w:val="nil"/>
              <w:left w:val="nil"/>
              <w:bottom w:val="single" w:sz="4" w:space="0" w:color="auto"/>
              <w:right w:val="single" w:sz="4" w:space="0" w:color="auto"/>
            </w:tcBorders>
            <w:shd w:val="clear" w:color="000000" w:fill="D9D9D9"/>
            <w:vAlign w:val="center"/>
            <w:hideMark/>
          </w:tcPr>
          <w:p w14:paraId="25BC8432"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-1.365</w:t>
            </w:r>
          </w:p>
        </w:tc>
        <w:tc>
          <w:tcPr>
            <w:tcW w:w="1150" w:type="dxa"/>
            <w:tcBorders>
              <w:top w:val="nil"/>
              <w:left w:val="nil"/>
              <w:bottom w:val="single" w:sz="4" w:space="0" w:color="auto"/>
              <w:right w:val="single" w:sz="4" w:space="0" w:color="auto"/>
            </w:tcBorders>
            <w:shd w:val="clear" w:color="auto" w:fill="auto"/>
            <w:vAlign w:val="center"/>
            <w:hideMark/>
          </w:tcPr>
          <w:p w14:paraId="4C282890"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0.878</w:t>
            </w:r>
          </w:p>
        </w:tc>
        <w:tc>
          <w:tcPr>
            <w:tcW w:w="1050" w:type="dxa"/>
            <w:tcBorders>
              <w:top w:val="nil"/>
              <w:left w:val="nil"/>
              <w:bottom w:val="single" w:sz="4" w:space="0" w:color="auto"/>
              <w:right w:val="single" w:sz="4" w:space="0" w:color="auto"/>
            </w:tcBorders>
            <w:shd w:val="clear" w:color="auto" w:fill="auto"/>
            <w:vAlign w:val="center"/>
            <w:hideMark/>
          </w:tcPr>
          <w:p w14:paraId="3BA8F135"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0.622</w:t>
            </w:r>
          </w:p>
        </w:tc>
        <w:tc>
          <w:tcPr>
            <w:tcW w:w="1050" w:type="dxa"/>
            <w:tcBorders>
              <w:top w:val="nil"/>
              <w:left w:val="nil"/>
              <w:bottom w:val="single" w:sz="4" w:space="0" w:color="auto"/>
              <w:right w:val="single" w:sz="4" w:space="0" w:color="auto"/>
            </w:tcBorders>
            <w:shd w:val="clear" w:color="000000" w:fill="D9D9D9"/>
            <w:vAlign w:val="center"/>
            <w:hideMark/>
          </w:tcPr>
          <w:p w14:paraId="5B3A5060"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-0.256</w:t>
            </w:r>
          </w:p>
        </w:tc>
        <w:tc>
          <w:tcPr>
            <w:tcW w:w="1050" w:type="dxa"/>
            <w:tcBorders>
              <w:top w:val="nil"/>
              <w:left w:val="nil"/>
              <w:bottom w:val="single" w:sz="4" w:space="0" w:color="auto"/>
              <w:right w:val="single" w:sz="4" w:space="0" w:color="auto"/>
            </w:tcBorders>
            <w:shd w:val="clear" w:color="auto" w:fill="auto"/>
            <w:vAlign w:val="center"/>
            <w:hideMark/>
          </w:tcPr>
          <w:p w14:paraId="672A4FB6"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-29.16%</w:t>
            </w:r>
          </w:p>
        </w:tc>
        <w:tc>
          <w:tcPr>
            <w:tcW w:w="1050" w:type="dxa"/>
            <w:tcBorders>
              <w:top w:val="nil"/>
              <w:left w:val="nil"/>
              <w:bottom w:val="single" w:sz="4" w:space="0" w:color="auto"/>
              <w:right w:val="single" w:sz="4" w:space="0" w:color="auto"/>
            </w:tcBorders>
            <w:shd w:val="clear" w:color="auto" w:fill="auto"/>
            <w:vAlign w:val="center"/>
            <w:hideMark/>
          </w:tcPr>
          <w:p w14:paraId="5D40D4FA"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-0.228</w:t>
            </w:r>
          </w:p>
        </w:tc>
      </w:tr>
      <w:tr w:rsidR="00816D37" w:rsidRPr="00B22B60" w14:paraId="439D6853" w14:textId="77777777" w:rsidTr="00816D37">
        <w:trPr>
          <w:trHeight w:val="699"/>
        </w:trPr>
        <w:tc>
          <w:tcPr>
            <w:tcW w:w="1783" w:type="dxa"/>
            <w:tcBorders>
              <w:top w:val="nil"/>
              <w:left w:val="single" w:sz="4" w:space="0" w:color="auto"/>
              <w:bottom w:val="single" w:sz="4" w:space="0" w:color="auto"/>
              <w:right w:val="single" w:sz="4" w:space="0" w:color="auto"/>
            </w:tcBorders>
            <w:shd w:val="clear" w:color="000000" w:fill="D9D9D9"/>
            <w:vAlign w:val="center"/>
            <w:hideMark/>
          </w:tcPr>
          <w:p w14:paraId="023C37DD" w14:textId="77777777" w:rsidR="00816D37" w:rsidRPr="00B22B60" w:rsidRDefault="00816D37" w:rsidP="000A6A46">
            <w:pPr>
              <w:spacing w:after="0" w:line="240" w:lineRule="auto"/>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BUSINESS INTELLIGENCE</w:t>
            </w:r>
          </w:p>
        </w:tc>
        <w:tc>
          <w:tcPr>
            <w:tcW w:w="1372" w:type="dxa"/>
            <w:tcBorders>
              <w:top w:val="nil"/>
              <w:left w:val="nil"/>
              <w:bottom w:val="single" w:sz="4" w:space="0" w:color="auto"/>
              <w:right w:val="single" w:sz="4" w:space="0" w:color="auto"/>
            </w:tcBorders>
            <w:shd w:val="clear" w:color="auto" w:fill="auto"/>
            <w:vAlign w:val="center"/>
            <w:hideMark/>
          </w:tcPr>
          <w:p w14:paraId="5B37D2AE"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1.285</w:t>
            </w:r>
          </w:p>
        </w:tc>
        <w:tc>
          <w:tcPr>
            <w:tcW w:w="1372" w:type="dxa"/>
            <w:tcBorders>
              <w:top w:val="nil"/>
              <w:left w:val="nil"/>
              <w:bottom w:val="single" w:sz="4" w:space="0" w:color="auto"/>
              <w:right w:val="single" w:sz="4" w:space="0" w:color="auto"/>
            </w:tcBorders>
            <w:shd w:val="clear" w:color="auto" w:fill="auto"/>
            <w:vAlign w:val="center"/>
            <w:hideMark/>
          </w:tcPr>
          <w:p w14:paraId="079A3C4D"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1.298</w:t>
            </w:r>
          </w:p>
        </w:tc>
        <w:tc>
          <w:tcPr>
            <w:tcW w:w="1372" w:type="dxa"/>
            <w:tcBorders>
              <w:top w:val="nil"/>
              <w:left w:val="nil"/>
              <w:bottom w:val="single" w:sz="4" w:space="0" w:color="auto"/>
              <w:right w:val="single" w:sz="4" w:space="0" w:color="auto"/>
            </w:tcBorders>
            <w:shd w:val="clear" w:color="000000" w:fill="D9D9D9"/>
            <w:vAlign w:val="center"/>
            <w:hideMark/>
          </w:tcPr>
          <w:p w14:paraId="43080D58"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0.013</w:t>
            </w:r>
          </w:p>
        </w:tc>
        <w:tc>
          <w:tcPr>
            <w:tcW w:w="1150" w:type="dxa"/>
            <w:tcBorders>
              <w:top w:val="nil"/>
              <w:left w:val="nil"/>
              <w:bottom w:val="single" w:sz="4" w:space="0" w:color="auto"/>
              <w:right w:val="single" w:sz="4" w:space="0" w:color="auto"/>
            </w:tcBorders>
            <w:shd w:val="clear" w:color="auto" w:fill="auto"/>
            <w:vAlign w:val="center"/>
            <w:hideMark/>
          </w:tcPr>
          <w:p w14:paraId="26F4CBBA"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-0.405</w:t>
            </w:r>
          </w:p>
        </w:tc>
        <w:tc>
          <w:tcPr>
            <w:tcW w:w="1050" w:type="dxa"/>
            <w:tcBorders>
              <w:top w:val="nil"/>
              <w:left w:val="nil"/>
              <w:bottom w:val="single" w:sz="4" w:space="0" w:color="auto"/>
              <w:right w:val="single" w:sz="4" w:space="0" w:color="auto"/>
            </w:tcBorders>
            <w:shd w:val="clear" w:color="auto" w:fill="auto"/>
            <w:vAlign w:val="center"/>
            <w:hideMark/>
          </w:tcPr>
          <w:p w14:paraId="1838617C"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-0.405</w:t>
            </w:r>
          </w:p>
        </w:tc>
        <w:tc>
          <w:tcPr>
            <w:tcW w:w="1050" w:type="dxa"/>
            <w:tcBorders>
              <w:top w:val="nil"/>
              <w:left w:val="nil"/>
              <w:bottom w:val="single" w:sz="4" w:space="0" w:color="auto"/>
              <w:right w:val="single" w:sz="4" w:space="0" w:color="auto"/>
            </w:tcBorders>
            <w:shd w:val="clear" w:color="000000" w:fill="D9D9D9"/>
            <w:vAlign w:val="center"/>
            <w:hideMark/>
          </w:tcPr>
          <w:p w14:paraId="46008D64"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0.000</w:t>
            </w:r>
          </w:p>
        </w:tc>
        <w:tc>
          <w:tcPr>
            <w:tcW w:w="1150" w:type="dxa"/>
            <w:tcBorders>
              <w:top w:val="nil"/>
              <w:left w:val="nil"/>
              <w:bottom w:val="single" w:sz="4" w:space="0" w:color="auto"/>
              <w:right w:val="single" w:sz="4" w:space="0" w:color="auto"/>
            </w:tcBorders>
            <w:shd w:val="clear" w:color="auto" w:fill="auto"/>
            <w:vAlign w:val="center"/>
            <w:hideMark/>
          </w:tcPr>
          <w:p w14:paraId="1E3D09C6"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0.880</w:t>
            </w:r>
          </w:p>
        </w:tc>
        <w:tc>
          <w:tcPr>
            <w:tcW w:w="1050" w:type="dxa"/>
            <w:tcBorders>
              <w:top w:val="nil"/>
              <w:left w:val="nil"/>
              <w:bottom w:val="single" w:sz="4" w:space="0" w:color="auto"/>
              <w:right w:val="single" w:sz="4" w:space="0" w:color="auto"/>
            </w:tcBorders>
            <w:shd w:val="clear" w:color="auto" w:fill="auto"/>
            <w:vAlign w:val="center"/>
            <w:hideMark/>
          </w:tcPr>
          <w:p w14:paraId="26ACBF9B"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0.893</w:t>
            </w:r>
          </w:p>
        </w:tc>
        <w:tc>
          <w:tcPr>
            <w:tcW w:w="1050" w:type="dxa"/>
            <w:tcBorders>
              <w:top w:val="nil"/>
              <w:left w:val="nil"/>
              <w:bottom w:val="single" w:sz="4" w:space="0" w:color="auto"/>
              <w:right w:val="single" w:sz="4" w:space="0" w:color="auto"/>
            </w:tcBorders>
            <w:shd w:val="clear" w:color="000000" w:fill="D9D9D9"/>
            <w:vAlign w:val="center"/>
            <w:hideMark/>
          </w:tcPr>
          <w:p w14:paraId="4C3F6C82"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0.013</w:t>
            </w:r>
          </w:p>
        </w:tc>
        <w:tc>
          <w:tcPr>
            <w:tcW w:w="1050" w:type="dxa"/>
            <w:tcBorders>
              <w:top w:val="nil"/>
              <w:left w:val="nil"/>
              <w:bottom w:val="single" w:sz="4" w:space="0" w:color="auto"/>
              <w:right w:val="single" w:sz="4" w:space="0" w:color="auto"/>
            </w:tcBorders>
            <w:shd w:val="clear" w:color="auto" w:fill="auto"/>
            <w:vAlign w:val="center"/>
            <w:hideMark/>
          </w:tcPr>
          <w:p w14:paraId="383290D7"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1.48%</w:t>
            </w:r>
          </w:p>
        </w:tc>
        <w:tc>
          <w:tcPr>
            <w:tcW w:w="1050" w:type="dxa"/>
            <w:tcBorders>
              <w:top w:val="nil"/>
              <w:left w:val="nil"/>
              <w:bottom w:val="single" w:sz="4" w:space="0" w:color="auto"/>
              <w:right w:val="single" w:sz="4" w:space="0" w:color="auto"/>
            </w:tcBorders>
            <w:shd w:val="clear" w:color="auto" w:fill="auto"/>
            <w:vAlign w:val="center"/>
            <w:hideMark/>
          </w:tcPr>
          <w:p w14:paraId="06EB6B3D"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0.003</w:t>
            </w:r>
          </w:p>
        </w:tc>
      </w:tr>
      <w:tr w:rsidR="00816D37" w:rsidRPr="00B22B60" w14:paraId="164564E3" w14:textId="77777777" w:rsidTr="00816D37">
        <w:trPr>
          <w:trHeight w:val="573"/>
        </w:trPr>
        <w:tc>
          <w:tcPr>
            <w:tcW w:w="1783" w:type="dxa"/>
            <w:tcBorders>
              <w:top w:val="nil"/>
              <w:left w:val="single" w:sz="4" w:space="0" w:color="auto"/>
              <w:bottom w:val="single" w:sz="4" w:space="0" w:color="auto"/>
              <w:right w:val="single" w:sz="4" w:space="0" w:color="auto"/>
            </w:tcBorders>
            <w:shd w:val="clear" w:color="000000" w:fill="D9D9D9"/>
            <w:vAlign w:val="center"/>
            <w:hideMark/>
          </w:tcPr>
          <w:p w14:paraId="08B80E79" w14:textId="77777777" w:rsidR="00816D37" w:rsidRPr="00B22B60" w:rsidRDefault="00816D37" w:rsidP="000A6A46">
            <w:pPr>
              <w:spacing w:after="0" w:line="240" w:lineRule="auto"/>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SKILLS LEARNING &amp; DEVELOPMENT</w:t>
            </w:r>
          </w:p>
        </w:tc>
        <w:tc>
          <w:tcPr>
            <w:tcW w:w="1372" w:type="dxa"/>
            <w:tcBorders>
              <w:top w:val="nil"/>
              <w:left w:val="nil"/>
              <w:bottom w:val="single" w:sz="4" w:space="0" w:color="auto"/>
              <w:right w:val="single" w:sz="4" w:space="0" w:color="auto"/>
            </w:tcBorders>
            <w:shd w:val="clear" w:color="auto" w:fill="auto"/>
            <w:vAlign w:val="center"/>
            <w:hideMark/>
          </w:tcPr>
          <w:p w14:paraId="180FF507"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4.255</w:t>
            </w:r>
          </w:p>
        </w:tc>
        <w:tc>
          <w:tcPr>
            <w:tcW w:w="1372" w:type="dxa"/>
            <w:tcBorders>
              <w:top w:val="nil"/>
              <w:left w:val="nil"/>
              <w:bottom w:val="single" w:sz="4" w:space="0" w:color="auto"/>
              <w:right w:val="single" w:sz="4" w:space="0" w:color="auto"/>
            </w:tcBorders>
            <w:shd w:val="clear" w:color="auto" w:fill="auto"/>
            <w:vAlign w:val="center"/>
            <w:hideMark/>
          </w:tcPr>
          <w:p w14:paraId="3737C271"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4.358</w:t>
            </w:r>
          </w:p>
        </w:tc>
        <w:tc>
          <w:tcPr>
            <w:tcW w:w="1372" w:type="dxa"/>
            <w:tcBorders>
              <w:top w:val="nil"/>
              <w:left w:val="nil"/>
              <w:bottom w:val="single" w:sz="4" w:space="0" w:color="auto"/>
              <w:right w:val="single" w:sz="4" w:space="0" w:color="auto"/>
            </w:tcBorders>
            <w:shd w:val="clear" w:color="000000" w:fill="D9D9D9"/>
            <w:vAlign w:val="center"/>
            <w:hideMark/>
          </w:tcPr>
          <w:p w14:paraId="712B4C07"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0.103</w:t>
            </w:r>
          </w:p>
        </w:tc>
        <w:tc>
          <w:tcPr>
            <w:tcW w:w="1150" w:type="dxa"/>
            <w:tcBorders>
              <w:top w:val="nil"/>
              <w:left w:val="nil"/>
              <w:bottom w:val="single" w:sz="4" w:space="0" w:color="auto"/>
              <w:right w:val="single" w:sz="4" w:space="0" w:color="auto"/>
            </w:tcBorders>
            <w:shd w:val="clear" w:color="auto" w:fill="auto"/>
            <w:vAlign w:val="center"/>
            <w:hideMark/>
          </w:tcPr>
          <w:p w14:paraId="2510A6B9"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-1.672</w:t>
            </w:r>
          </w:p>
        </w:tc>
        <w:tc>
          <w:tcPr>
            <w:tcW w:w="1050" w:type="dxa"/>
            <w:tcBorders>
              <w:top w:val="nil"/>
              <w:left w:val="nil"/>
              <w:bottom w:val="single" w:sz="4" w:space="0" w:color="auto"/>
              <w:right w:val="single" w:sz="4" w:space="0" w:color="auto"/>
            </w:tcBorders>
            <w:shd w:val="clear" w:color="auto" w:fill="auto"/>
            <w:vAlign w:val="center"/>
            <w:hideMark/>
          </w:tcPr>
          <w:p w14:paraId="0AD8DC8E"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-1.996</w:t>
            </w:r>
          </w:p>
        </w:tc>
        <w:tc>
          <w:tcPr>
            <w:tcW w:w="1050" w:type="dxa"/>
            <w:tcBorders>
              <w:top w:val="nil"/>
              <w:left w:val="nil"/>
              <w:bottom w:val="single" w:sz="4" w:space="0" w:color="auto"/>
              <w:right w:val="single" w:sz="4" w:space="0" w:color="auto"/>
            </w:tcBorders>
            <w:shd w:val="clear" w:color="000000" w:fill="D9D9D9"/>
            <w:vAlign w:val="center"/>
            <w:hideMark/>
          </w:tcPr>
          <w:p w14:paraId="3C91E2CB"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-0.324</w:t>
            </w:r>
          </w:p>
        </w:tc>
        <w:tc>
          <w:tcPr>
            <w:tcW w:w="1150" w:type="dxa"/>
            <w:tcBorders>
              <w:top w:val="nil"/>
              <w:left w:val="nil"/>
              <w:bottom w:val="single" w:sz="4" w:space="0" w:color="auto"/>
              <w:right w:val="single" w:sz="4" w:space="0" w:color="auto"/>
            </w:tcBorders>
            <w:shd w:val="clear" w:color="auto" w:fill="auto"/>
            <w:vAlign w:val="center"/>
            <w:hideMark/>
          </w:tcPr>
          <w:p w14:paraId="43B649DB"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2.583</w:t>
            </w:r>
          </w:p>
        </w:tc>
        <w:tc>
          <w:tcPr>
            <w:tcW w:w="1050" w:type="dxa"/>
            <w:tcBorders>
              <w:top w:val="nil"/>
              <w:left w:val="nil"/>
              <w:bottom w:val="single" w:sz="4" w:space="0" w:color="auto"/>
              <w:right w:val="single" w:sz="4" w:space="0" w:color="auto"/>
            </w:tcBorders>
            <w:shd w:val="clear" w:color="auto" w:fill="auto"/>
            <w:vAlign w:val="center"/>
            <w:hideMark/>
          </w:tcPr>
          <w:p w14:paraId="433C34AB"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2.362</w:t>
            </w:r>
          </w:p>
        </w:tc>
        <w:tc>
          <w:tcPr>
            <w:tcW w:w="1050" w:type="dxa"/>
            <w:tcBorders>
              <w:top w:val="nil"/>
              <w:left w:val="nil"/>
              <w:bottom w:val="single" w:sz="4" w:space="0" w:color="auto"/>
              <w:right w:val="single" w:sz="4" w:space="0" w:color="auto"/>
            </w:tcBorders>
            <w:shd w:val="clear" w:color="000000" w:fill="D9D9D9"/>
            <w:vAlign w:val="center"/>
            <w:hideMark/>
          </w:tcPr>
          <w:p w14:paraId="77BD635A"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-0.221</w:t>
            </w:r>
          </w:p>
        </w:tc>
        <w:tc>
          <w:tcPr>
            <w:tcW w:w="1050" w:type="dxa"/>
            <w:tcBorders>
              <w:top w:val="nil"/>
              <w:left w:val="nil"/>
              <w:bottom w:val="single" w:sz="4" w:space="0" w:color="auto"/>
              <w:right w:val="single" w:sz="4" w:space="0" w:color="auto"/>
            </w:tcBorders>
            <w:shd w:val="clear" w:color="auto" w:fill="auto"/>
            <w:vAlign w:val="center"/>
            <w:hideMark/>
          </w:tcPr>
          <w:p w14:paraId="37996EBA"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-8.56%</w:t>
            </w:r>
          </w:p>
        </w:tc>
        <w:tc>
          <w:tcPr>
            <w:tcW w:w="1050" w:type="dxa"/>
            <w:tcBorders>
              <w:top w:val="nil"/>
              <w:left w:val="nil"/>
              <w:bottom w:val="single" w:sz="4" w:space="0" w:color="auto"/>
              <w:right w:val="single" w:sz="4" w:space="0" w:color="auto"/>
            </w:tcBorders>
            <w:shd w:val="clear" w:color="auto" w:fill="auto"/>
            <w:vAlign w:val="center"/>
            <w:hideMark/>
          </w:tcPr>
          <w:p w14:paraId="1439B94E"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-0.042</w:t>
            </w:r>
          </w:p>
        </w:tc>
      </w:tr>
      <w:tr w:rsidR="00816D37" w:rsidRPr="00B22B60" w14:paraId="76A6F5DA" w14:textId="77777777" w:rsidTr="00816D37">
        <w:trPr>
          <w:trHeight w:val="694"/>
        </w:trPr>
        <w:tc>
          <w:tcPr>
            <w:tcW w:w="1783" w:type="dxa"/>
            <w:tcBorders>
              <w:top w:val="nil"/>
              <w:left w:val="single" w:sz="4" w:space="0" w:color="auto"/>
              <w:bottom w:val="single" w:sz="4" w:space="0" w:color="auto"/>
              <w:right w:val="single" w:sz="4" w:space="0" w:color="auto"/>
            </w:tcBorders>
            <w:shd w:val="clear" w:color="000000" w:fill="D9D9D9"/>
            <w:vAlign w:val="center"/>
            <w:hideMark/>
          </w:tcPr>
          <w:p w14:paraId="7F3C0B6A" w14:textId="77777777" w:rsidR="00816D37" w:rsidRPr="00B22B60" w:rsidRDefault="00816D37" w:rsidP="000A6A46">
            <w:pPr>
              <w:spacing w:after="0" w:line="240" w:lineRule="auto"/>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FACILITIES MGT</w:t>
            </w:r>
          </w:p>
        </w:tc>
        <w:tc>
          <w:tcPr>
            <w:tcW w:w="1372" w:type="dxa"/>
            <w:tcBorders>
              <w:top w:val="nil"/>
              <w:left w:val="nil"/>
              <w:bottom w:val="single" w:sz="4" w:space="0" w:color="auto"/>
              <w:right w:val="single" w:sz="4" w:space="0" w:color="auto"/>
            </w:tcBorders>
            <w:shd w:val="clear" w:color="auto" w:fill="auto"/>
            <w:vAlign w:val="center"/>
            <w:hideMark/>
          </w:tcPr>
          <w:p w14:paraId="3D8ECF21"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28.973</w:t>
            </w:r>
          </w:p>
        </w:tc>
        <w:tc>
          <w:tcPr>
            <w:tcW w:w="1372" w:type="dxa"/>
            <w:tcBorders>
              <w:top w:val="nil"/>
              <w:left w:val="nil"/>
              <w:bottom w:val="single" w:sz="4" w:space="0" w:color="auto"/>
              <w:right w:val="single" w:sz="4" w:space="0" w:color="auto"/>
            </w:tcBorders>
            <w:shd w:val="clear" w:color="auto" w:fill="auto"/>
            <w:vAlign w:val="center"/>
            <w:hideMark/>
          </w:tcPr>
          <w:p w14:paraId="2AACF4F0"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28.645</w:t>
            </w:r>
          </w:p>
        </w:tc>
        <w:tc>
          <w:tcPr>
            <w:tcW w:w="1372" w:type="dxa"/>
            <w:tcBorders>
              <w:top w:val="nil"/>
              <w:left w:val="nil"/>
              <w:bottom w:val="single" w:sz="4" w:space="0" w:color="auto"/>
              <w:right w:val="single" w:sz="4" w:space="0" w:color="auto"/>
            </w:tcBorders>
            <w:shd w:val="clear" w:color="000000" w:fill="D9D9D9"/>
            <w:vAlign w:val="center"/>
            <w:hideMark/>
          </w:tcPr>
          <w:p w14:paraId="483D6DC2"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-0.328</w:t>
            </w:r>
          </w:p>
        </w:tc>
        <w:tc>
          <w:tcPr>
            <w:tcW w:w="1150" w:type="dxa"/>
            <w:tcBorders>
              <w:top w:val="nil"/>
              <w:left w:val="nil"/>
              <w:bottom w:val="single" w:sz="4" w:space="0" w:color="auto"/>
              <w:right w:val="single" w:sz="4" w:space="0" w:color="auto"/>
            </w:tcBorders>
            <w:shd w:val="clear" w:color="auto" w:fill="auto"/>
            <w:vAlign w:val="center"/>
            <w:hideMark/>
          </w:tcPr>
          <w:p w14:paraId="77A88BC2"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-9.385</w:t>
            </w:r>
          </w:p>
        </w:tc>
        <w:tc>
          <w:tcPr>
            <w:tcW w:w="1050" w:type="dxa"/>
            <w:tcBorders>
              <w:top w:val="nil"/>
              <w:left w:val="nil"/>
              <w:bottom w:val="single" w:sz="4" w:space="0" w:color="auto"/>
              <w:right w:val="single" w:sz="4" w:space="0" w:color="auto"/>
            </w:tcBorders>
            <w:shd w:val="clear" w:color="auto" w:fill="auto"/>
            <w:vAlign w:val="center"/>
            <w:hideMark/>
          </w:tcPr>
          <w:p w14:paraId="18067AFA"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-8.464</w:t>
            </w:r>
          </w:p>
        </w:tc>
        <w:tc>
          <w:tcPr>
            <w:tcW w:w="1050" w:type="dxa"/>
            <w:tcBorders>
              <w:top w:val="nil"/>
              <w:left w:val="nil"/>
              <w:bottom w:val="single" w:sz="4" w:space="0" w:color="auto"/>
              <w:right w:val="single" w:sz="4" w:space="0" w:color="auto"/>
            </w:tcBorders>
            <w:shd w:val="clear" w:color="000000" w:fill="D9D9D9"/>
            <w:vAlign w:val="center"/>
            <w:hideMark/>
          </w:tcPr>
          <w:p w14:paraId="4BA89911"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0.921</w:t>
            </w:r>
          </w:p>
        </w:tc>
        <w:tc>
          <w:tcPr>
            <w:tcW w:w="1150" w:type="dxa"/>
            <w:tcBorders>
              <w:top w:val="nil"/>
              <w:left w:val="nil"/>
              <w:bottom w:val="single" w:sz="4" w:space="0" w:color="auto"/>
              <w:right w:val="single" w:sz="4" w:space="0" w:color="auto"/>
            </w:tcBorders>
            <w:shd w:val="clear" w:color="auto" w:fill="auto"/>
            <w:vAlign w:val="center"/>
            <w:hideMark/>
          </w:tcPr>
          <w:p w14:paraId="1E050F9F"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19.588</w:t>
            </w:r>
          </w:p>
        </w:tc>
        <w:tc>
          <w:tcPr>
            <w:tcW w:w="1050" w:type="dxa"/>
            <w:tcBorders>
              <w:top w:val="nil"/>
              <w:left w:val="nil"/>
              <w:bottom w:val="single" w:sz="4" w:space="0" w:color="auto"/>
              <w:right w:val="single" w:sz="4" w:space="0" w:color="auto"/>
            </w:tcBorders>
            <w:shd w:val="clear" w:color="auto" w:fill="auto"/>
            <w:vAlign w:val="center"/>
            <w:hideMark/>
          </w:tcPr>
          <w:p w14:paraId="4335168F"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20.181</w:t>
            </w:r>
          </w:p>
        </w:tc>
        <w:tc>
          <w:tcPr>
            <w:tcW w:w="1050" w:type="dxa"/>
            <w:tcBorders>
              <w:top w:val="nil"/>
              <w:left w:val="nil"/>
              <w:bottom w:val="single" w:sz="4" w:space="0" w:color="auto"/>
              <w:right w:val="single" w:sz="4" w:space="0" w:color="auto"/>
            </w:tcBorders>
            <w:shd w:val="clear" w:color="000000" w:fill="D9D9D9"/>
            <w:vAlign w:val="center"/>
            <w:hideMark/>
          </w:tcPr>
          <w:p w14:paraId="66AF56F2"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0.593</w:t>
            </w:r>
          </w:p>
        </w:tc>
        <w:tc>
          <w:tcPr>
            <w:tcW w:w="1050" w:type="dxa"/>
            <w:tcBorders>
              <w:top w:val="nil"/>
              <w:left w:val="nil"/>
              <w:bottom w:val="single" w:sz="4" w:space="0" w:color="auto"/>
              <w:right w:val="single" w:sz="4" w:space="0" w:color="auto"/>
            </w:tcBorders>
            <w:shd w:val="clear" w:color="auto" w:fill="auto"/>
            <w:vAlign w:val="center"/>
            <w:hideMark/>
          </w:tcPr>
          <w:p w14:paraId="6FA76A70"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3.03%</w:t>
            </w:r>
          </w:p>
        </w:tc>
        <w:tc>
          <w:tcPr>
            <w:tcW w:w="1050" w:type="dxa"/>
            <w:tcBorders>
              <w:top w:val="nil"/>
              <w:left w:val="nil"/>
              <w:bottom w:val="single" w:sz="4" w:space="0" w:color="auto"/>
              <w:right w:val="single" w:sz="4" w:space="0" w:color="auto"/>
            </w:tcBorders>
            <w:shd w:val="clear" w:color="auto" w:fill="auto"/>
            <w:vAlign w:val="center"/>
            <w:hideMark/>
          </w:tcPr>
          <w:p w14:paraId="04AB3371"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0.431</w:t>
            </w:r>
          </w:p>
        </w:tc>
      </w:tr>
      <w:tr w:rsidR="00816D37" w:rsidRPr="00B22B60" w14:paraId="4D1B40BD" w14:textId="77777777" w:rsidTr="00816D37">
        <w:trPr>
          <w:trHeight w:val="515"/>
        </w:trPr>
        <w:tc>
          <w:tcPr>
            <w:tcW w:w="1783" w:type="dxa"/>
            <w:tcBorders>
              <w:top w:val="nil"/>
              <w:left w:val="single" w:sz="4" w:space="0" w:color="auto"/>
              <w:bottom w:val="single" w:sz="4" w:space="0" w:color="auto"/>
              <w:right w:val="single" w:sz="4" w:space="0" w:color="auto"/>
            </w:tcBorders>
            <w:shd w:val="clear" w:color="000000" w:fill="D9D9D9"/>
            <w:vAlign w:val="center"/>
            <w:hideMark/>
          </w:tcPr>
          <w:p w14:paraId="7E32965E" w14:textId="77777777" w:rsidR="00816D37" w:rsidRPr="00B22B60" w:rsidRDefault="00816D37" w:rsidP="000A6A46">
            <w:pPr>
              <w:spacing w:after="0" w:line="240" w:lineRule="auto"/>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ASSET MGT</w:t>
            </w:r>
          </w:p>
        </w:tc>
        <w:tc>
          <w:tcPr>
            <w:tcW w:w="1372" w:type="dxa"/>
            <w:tcBorders>
              <w:top w:val="nil"/>
              <w:left w:val="nil"/>
              <w:bottom w:val="single" w:sz="4" w:space="0" w:color="auto"/>
              <w:right w:val="single" w:sz="4" w:space="0" w:color="auto"/>
            </w:tcBorders>
            <w:shd w:val="clear" w:color="auto" w:fill="auto"/>
            <w:vAlign w:val="center"/>
            <w:hideMark/>
          </w:tcPr>
          <w:p w14:paraId="75BF7CD2"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39.549</w:t>
            </w:r>
          </w:p>
        </w:tc>
        <w:tc>
          <w:tcPr>
            <w:tcW w:w="1372" w:type="dxa"/>
            <w:tcBorders>
              <w:top w:val="nil"/>
              <w:left w:val="nil"/>
              <w:bottom w:val="single" w:sz="4" w:space="0" w:color="auto"/>
              <w:right w:val="single" w:sz="4" w:space="0" w:color="auto"/>
            </w:tcBorders>
            <w:shd w:val="clear" w:color="auto" w:fill="auto"/>
            <w:vAlign w:val="center"/>
            <w:hideMark/>
          </w:tcPr>
          <w:p w14:paraId="4E247B0D"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37.830</w:t>
            </w:r>
          </w:p>
        </w:tc>
        <w:tc>
          <w:tcPr>
            <w:tcW w:w="1372" w:type="dxa"/>
            <w:tcBorders>
              <w:top w:val="nil"/>
              <w:left w:val="nil"/>
              <w:bottom w:val="single" w:sz="4" w:space="0" w:color="auto"/>
              <w:right w:val="single" w:sz="4" w:space="0" w:color="auto"/>
            </w:tcBorders>
            <w:shd w:val="clear" w:color="000000" w:fill="D9D9D9"/>
            <w:vAlign w:val="center"/>
            <w:hideMark/>
          </w:tcPr>
          <w:p w14:paraId="689177D0"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-1.719</w:t>
            </w:r>
          </w:p>
        </w:tc>
        <w:tc>
          <w:tcPr>
            <w:tcW w:w="1150" w:type="dxa"/>
            <w:tcBorders>
              <w:top w:val="nil"/>
              <w:left w:val="nil"/>
              <w:bottom w:val="single" w:sz="4" w:space="0" w:color="auto"/>
              <w:right w:val="single" w:sz="4" w:space="0" w:color="auto"/>
            </w:tcBorders>
            <w:shd w:val="clear" w:color="auto" w:fill="auto"/>
            <w:vAlign w:val="center"/>
            <w:hideMark/>
          </w:tcPr>
          <w:p w14:paraId="2FAE5B74"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-32.320</w:t>
            </w:r>
          </w:p>
        </w:tc>
        <w:tc>
          <w:tcPr>
            <w:tcW w:w="1050" w:type="dxa"/>
            <w:tcBorders>
              <w:top w:val="nil"/>
              <w:left w:val="nil"/>
              <w:bottom w:val="single" w:sz="4" w:space="0" w:color="auto"/>
              <w:right w:val="single" w:sz="4" w:space="0" w:color="auto"/>
            </w:tcBorders>
            <w:shd w:val="clear" w:color="auto" w:fill="auto"/>
            <w:vAlign w:val="center"/>
            <w:hideMark/>
          </w:tcPr>
          <w:p w14:paraId="4EF73267"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-32.259</w:t>
            </w:r>
          </w:p>
        </w:tc>
        <w:tc>
          <w:tcPr>
            <w:tcW w:w="1050" w:type="dxa"/>
            <w:tcBorders>
              <w:top w:val="nil"/>
              <w:left w:val="nil"/>
              <w:bottom w:val="single" w:sz="4" w:space="0" w:color="auto"/>
              <w:right w:val="single" w:sz="4" w:space="0" w:color="auto"/>
            </w:tcBorders>
            <w:shd w:val="clear" w:color="000000" w:fill="D9D9D9"/>
            <w:vAlign w:val="center"/>
            <w:hideMark/>
          </w:tcPr>
          <w:p w14:paraId="7C557B45"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0.061</w:t>
            </w:r>
          </w:p>
        </w:tc>
        <w:tc>
          <w:tcPr>
            <w:tcW w:w="1150" w:type="dxa"/>
            <w:tcBorders>
              <w:top w:val="nil"/>
              <w:left w:val="nil"/>
              <w:bottom w:val="single" w:sz="4" w:space="0" w:color="auto"/>
              <w:right w:val="single" w:sz="4" w:space="0" w:color="auto"/>
            </w:tcBorders>
            <w:shd w:val="clear" w:color="auto" w:fill="auto"/>
            <w:vAlign w:val="center"/>
            <w:hideMark/>
          </w:tcPr>
          <w:p w14:paraId="76670ECF"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7.229</w:t>
            </w:r>
          </w:p>
        </w:tc>
        <w:tc>
          <w:tcPr>
            <w:tcW w:w="1050" w:type="dxa"/>
            <w:tcBorders>
              <w:top w:val="nil"/>
              <w:left w:val="nil"/>
              <w:bottom w:val="single" w:sz="4" w:space="0" w:color="auto"/>
              <w:right w:val="single" w:sz="4" w:space="0" w:color="auto"/>
            </w:tcBorders>
            <w:shd w:val="clear" w:color="auto" w:fill="auto"/>
            <w:vAlign w:val="center"/>
            <w:hideMark/>
          </w:tcPr>
          <w:p w14:paraId="6AB00811"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5.571</w:t>
            </w:r>
          </w:p>
        </w:tc>
        <w:tc>
          <w:tcPr>
            <w:tcW w:w="1050" w:type="dxa"/>
            <w:tcBorders>
              <w:top w:val="nil"/>
              <w:left w:val="nil"/>
              <w:bottom w:val="single" w:sz="4" w:space="0" w:color="auto"/>
              <w:right w:val="single" w:sz="4" w:space="0" w:color="auto"/>
            </w:tcBorders>
            <w:shd w:val="clear" w:color="000000" w:fill="D9D9D9"/>
            <w:vAlign w:val="center"/>
            <w:hideMark/>
          </w:tcPr>
          <w:p w14:paraId="7E327187"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-1.658</w:t>
            </w:r>
          </w:p>
        </w:tc>
        <w:tc>
          <w:tcPr>
            <w:tcW w:w="1050" w:type="dxa"/>
            <w:tcBorders>
              <w:top w:val="nil"/>
              <w:left w:val="nil"/>
              <w:bottom w:val="single" w:sz="4" w:space="0" w:color="auto"/>
              <w:right w:val="single" w:sz="4" w:space="0" w:color="auto"/>
            </w:tcBorders>
            <w:shd w:val="clear" w:color="auto" w:fill="auto"/>
            <w:vAlign w:val="center"/>
            <w:hideMark/>
          </w:tcPr>
          <w:p w14:paraId="703A43D2"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-22.94%</w:t>
            </w:r>
          </w:p>
        </w:tc>
        <w:tc>
          <w:tcPr>
            <w:tcW w:w="1050" w:type="dxa"/>
            <w:tcBorders>
              <w:top w:val="nil"/>
              <w:left w:val="nil"/>
              <w:bottom w:val="single" w:sz="4" w:space="0" w:color="auto"/>
              <w:right w:val="single" w:sz="4" w:space="0" w:color="auto"/>
            </w:tcBorders>
            <w:shd w:val="clear" w:color="auto" w:fill="auto"/>
            <w:vAlign w:val="center"/>
            <w:hideMark/>
          </w:tcPr>
          <w:p w14:paraId="0648D231"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-1.776</w:t>
            </w:r>
          </w:p>
        </w:tc>
      </w:tr>
      <w:tr w:rsidR="00816D37" w:rsidRPr="00B22B60" w14:paraId="5CCB3DF4" w14:textId="77777777" w:rsidTr="00816D37">
        <w:trPr>
          <w:trHeight w:val="591"/>
        </w:trPr>
        <w:tc>
          <w:tcPr>
            <w:tcW w:w="1783" w:type="dxa"/>
            <w:tcBorders>
              <w:top w:val="nil"/>
              <w:left w:val="single" w:sz="4" w:space="0" w:color="auto"/>
              <w:bottom w:val="single" w:sz="4" w:space="0" w:color="auto"/>
              <w:right w:val="single" w:sz="4" w:space="0" w:color="auto"/>
            </w:tcBorders>
            <w:shd w:val="clear" w:color="000000" w:fill="D9D9D9"/>
            <w:vAlign w:val="center"/>
            <w:hideMark/>
          </w:tcPr>
          <w:p w14:paraId="298F6A41" w14:textId="77777777" w:rsidR="00816D37" w:rsidRPr="00B22B60" w:rsidRDefault="00816D37" w:rsidP="000A6A46">
            <w:pPr>
              <w:spacing w:after="0" w:line="240" w:lineRule="auto"/>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ESTATES</w:t>
            </w:r>
          </w:p>
        </w:tc>
        <w:tc>
          <w:tcPr>
            <w:tcW w:w="1372" w:type="dxa"/>
            <w:tcBorders>
              <w:top w:val="nil"/>
              <w:left w:val="nil"/>
              <w:bottom w:val="single" w:sz="4" w:space="0" w:color="auto"/>
              <w:right w:val="single" w:sz="4" w:space="0" w:color="auto"/>
            </w:tcBorders>
            <w:shd w:val="clear" w:color="auto" w:fill="auto"/>
            <w:vAlign w:val="center"/>
            <w:hideMark/>
          </w:tcPr>
          <w:p w14:paraId="7DEC000C"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1.695</w:t>
            </w:r>
          </w:p>
        </w:tc>
        <w:tc>
          <w:tcPr>
            <w:tcW w:w="1372" w:type="dxa"/>
            <w:tcBorders>
              <w:top w:val="nil"/>
              <w:left w:val="nil"/>
              <w:bottom w:val="single" w:sz="4" w:space="0" w:color="auto"/>
              <w:right w:val="single" w:sz="4" w:space="0" w:color="auto"/>
            </w:tcBorders>
            <w:shd w:val="clear" w:color="auto" w:fill="auto"/>
            <w:vAlign w:val="center"/>
            <w:hideMark/>
          </w:tcPr>
          <w:p w14:paraId="61CAD4A7"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1.630</w:t>
            </w:r>
          </w:p>
        </w:tc>
        <w:tc>
          <w:tcPr>
            <w:tcW w:w="1372" w:type="dxa"/>
            <w:tcBorders>
              <w:top w:val="nil"/>
              <w:left w:val="nil"/>
              <w:bottom w:val="single" w:sz="4" w:space="0" w:color="auto"/>
              <w:right w:val="single" w:sz="4" w:space="0" w:color="auto"/>
            </w:tcBorders>
            <w:shd w:val="clear" w:color="000000" w:fill="D9D9D9"/>
            <w:vAlign w:val="center"/>
            <w:hideMark/>
          </w:tcPr>
          <w:p w14:paraId="3D4CF418"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-0.065</w:t>
            </w:r>
          </w:p>
        </w:tc>
        <w:tc>
          <w:tcPr>
            <w:tcW w:w="1150" w:type="dxa"/>
            <w:tcBorders>
              <w:top w:val="nil"/>
              <w:left w:val="nil"/>
              <w:bottom w:val="single" w:sz="4" w:space="0" w:color="auto"/>
              <w:right w:val="single" w:sz="4" w:space="0" w:color="auto"/>
            </w:tcBorders>
            <w:shd w:val="clear" w:color="auto" w:fill="auto"/>
            <w:vAlign w:val="center"/>
            <w:hideMark/>
          </w:tcPr>
          <w:p w14:paraId="4C3D0600"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-1.107</w:t>
            </w:r>
          </w:p>
        </w:tc>
        <w:tc>
          <w:tcPr>
            <w:tcW w:w="1050" w:type="dxa"/>
            <w:tcBorders>
              <w:top w:val="nil"/>
              <w:left w:val="nil"/>
              <w:bottom w:val="single" w:sz="4" w:space="0" w:color="auto"/>
              <w:right w:val="single" w:sz="4" w:space="0" w:color="auto"/>
            </w:tcBorders>
            <w:shd w:val="clear" w:color="auto" w:fill="auto"/>
            <w:vAlign w:val="center"/>
            <w:hideMark/>
          </w:tcPr>
          <w:p w14:paraId="5C1BFA33"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-1.097</w:t>
            </w:r>
          </w:p>
        </w:tc>
        <w:tc>
          <w:tcPr>
            <w:tcW w:w="1050" w:type="dxa"/>
            <w:tcBorders>
              <w:top w:val="nil"/>
              <w:left w:val="nil"/>
              <w:bottom w:val="single" w:sz="4" w:space="0" w:color="auto"/>
              <w:right w:val="single" w:sz="4" w:space="0" w:color="auto"/>
            </w:tcBorders>
            <w:shd w:val="clear" w:color="000000" w:fill="D9D9D9"/>
            <w:vAlign w:val="center"/>
            <w:hideMark/>
          </w:tcPr>
          <w:p w14:paraId="385A6C51"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0.010</w:t>
            </w:r>
          </w:p>
        </w:tc>
        <w:tc>
          <w:tcPr>
            <w:tcW w:w="1150" w:type="dxa"/>
            <w:tcBorders>
              <w:top w:val="nil"/>
              <w:left w:val="nil"/>
              <w:bottom w:val="single" w:sz="4" w:space="0" w:color="auto"/>
              <w:right w:val="single" w:sz="4" w:space="0" w:color="auto"/>
            </w:tcBorders>
            <w:shd w:val="clear" w:color="auto" w:fill="auto"/>
            <w:vAlign w:val="center"/>
            <w:hideMark/>
          </w:tcPr>
          <w:p w14:paraId="7FFA2794"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0.588</w:t>
            </w:r>
          </w:p>
        </w:tc>
        <w:tc>
          <w:tcPr>
            <w:tcW w:w="1050" w:type="dxa"/>
            <w:tcBorders>
              <w:top w:val="nil"/>
              <w:left w:val="nil"/>
              <w:bottom w:val="single" w:sz="4" w:space="0" w:color="auto"/>
              <w:right w:val="single" w:sz="4" w:space="0" w:color="auto"/>
            </w:tcBorders>
            <w:shd w:val="clear" w:color="auto" w:fill="auto"/>
            <w:vAlign w:val="center"/>
            <w:hideMark/>
          </w:tcPr>
          <w:p w14:paraId="3ACD55E6"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0.533</w:t>
            </w:r>
          </w:p>
        </w:tc>
        <w:tc>
          <w:tcPr>
            <w:tcW w:w="1050" w:type="dxa"/>
            <w:tcBorders>
              <w:top w:val="nil"/>
              <w:left w:val="nil"/>
              <w:bottom w:val="single" w:sz="4" w:space="0" w:color="auto"/>
              <w:right w:val="single" w:sz="4" w:space="0" w:color="auto"/>
            </w:tcBorders>
            <w:shd w:val="clear" w:color="000000" w:fill="D9D9D9"/>
            <w:vAlign w:val="center"/>
            <w:hideMark/>
          </w:tcPr>
          <w:p w14:paraId="72651937"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-0.055</w:t>
            </w:r>
          </w:p>
        </w:tc>
        <w:tc>
          <w:tcPr>
            <w:tcW w:w="1050" w:type="dxa"/>
            <w:tcBorders>
              <w:top w:val="nil"/>
              <w:left w:val="nil"/>
              <w:bottom w:val="single" w:sz="4" w:space="0" w:color="auto"/>
              <w:right w:val="single" w:sz="4" w:space="0" w:color="auto"/>
            </w:tcBorders>
            <w:shd w:val="clear" w:color="auto" w:fill="auto"/>
            <w:vAlign w:val="center"/>
            <w:hideMark/>
          </w:tcPr>
          <w:p w14:paraId="2B8549D1"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-9.35%</w:t>
            </w:r>
          </w:p>
        </w:tc>
        <w:tc>
          <w:tcPr>
            <w:tcW w:w="1050" w:type="dxa"/>
            <w:tcBorders>
              <w:top w:val="nil"/>
              <w:left w:val="nil"/>
              <w:bottom w:val="single" w:sz="4" w:space="0" w:color="auto"/>
              <w:right w:val="single" w:sz="4" w:space="0" w:color="auto"/>
            </w:tcBorders>
            <w:shd w:val="clear" w:color="auto" w:fill="auto"/>
            <w:vAlign w:val="center"/>
            <w:hideMark/>
          </w:tcPr>
          <w:p w14:paraId="336DB410" w14:textId="77777777" w:rsidR="00816D37" w:rsidRPr="00B22B60" w:rsidRDefault="00816D37" w:rsidP="000A6A46">
            <w:pPr>
              <w:spacing w:after="0" w:line="240" w:lineRule="auto"/>
              <w:jc w:val="right"/>
              <w:rPr>
                <w:rFonts w:ascii="Arial" w:eastAsia="Times New Roman" w:hAnsi="Arial" w:cs="Arial"/>
                <w:color w:val="000000"/>
                <w:sz w:val="20"/>
                <w:szCs w:val="20"/>
                <w:lang w:eastAsia="en-GB"/>
              </w:rPr>
            </w:pPr>
            <w:r w:rsidRPr="00B22B60">
              <w:rPr>
                <w:rFonts w:ascii="Arial" w:eastAsia="Times New Roman" w:hAnsi="Arial" w:cs="Arial"/>
                <w:color w:val="000000"/>
                <w:sz w:val="20"/>
                <w:szCs w:val="20"/>
                <w:lang w:eastAsia="en-GB"/>
              </w:rPr>
              <w:t>-0.037</w:t>
            </w:r>
          </w:p>
        </w:tc>
      </w:tr>
      <w:tr w:rsidR="00816D37" w:rsidRPr="00B22B60" w14:paraId="19C411BD" w14:textId="77777777" w:rsidTr="00816D37">
        <w:trPr>
          <w:trHeight w:val="859"/>
        </w:trPr>
        <w:tc>
          <w:tcPr>
            <w:tcW w:w="1783" w:type="dxa"/>
            <w:tcBorders>
              <w:top w:val="nil"/>
              <w:left w:val="single" w:sz="4" w:space="0" w:color="auto"/>
              <w:bottom w:val="single" w:sz="4" w:space="0" w:color="auto"/>
              <w:right w:val="single" w:sz="4" w:space="0" w:color="auto"/>
            </w:tcBorders>
            <w:shd w:val="clear" w:color="000000" w:fill="D9D9D9"/>
            <w:vAlign w:val="center"/>
            <w:hideMark/>
          </w:tcPr>
          <w:p w14:paraId="7C149859" w14:textId="77777777" w:rsidR="00816D37" w:rsidRPr="00B22B60" w:rsidRDefault="00816D37" w:rsidP="000A6A46">
            <w:pPr>
              <w:spacing w:after="0" w:line="240" w:lineRule="auto"/>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TOTAL FINANCE, CORPORATE AND PROPERTY SERVICES</w:t>
            </w:r>
          </w:p>
        </w:tc>
        <w:tc>
          <w:tcPr>
            <w:tcW w:w="1372" w:type="dxa"/>
            <w:tcBorders>
              <w:top w:val="nil"/>
              <w:left w:val="nil"/>
              <w:bottom w:val="single" w:sz="4" w:space="0" w:color="auto"/>
              <w:right w:val="single" w:sz="4" w:space="0" w:color="auto"/>
            </w:tcBorders>
            <w:shd w:val="clear" w:color="000000" w:fill="D9D9D9"/>
            <w:vAlign w:val="center"/>
            <w:hideMark/>
          </w:tcPr>
          <w:p w14:paraId="3D257EF3" w14:textId="77777777" w:rsidR="00816D37" w:rsidRPr="00B22B60" w:rsidRDefault="00816D37" w:rsidP="000A6A46">
            <w:pPr>
              <w:spacing w:after="0" w:line="240" w:lineRule="auto"/>
              <w:jc w:val="right"/>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158.072</w:t>
            </w:r>
          </w:p>
        </w:tc>
        <w:tc>
          <w:tcPr>
            <w:tcW w:w="1372" w:type="dxa"/>
            <w:tcBorders>
              <w:top w:val="nil"/>
              <w:left w:val="nil"/>
              <w:bottom w:val="single" w:sz="4" w:space="0" w:color="auto"/>
              <w:right w:val="single" w:sz="4" w:space="0" w:color="auto"/>
            </w:tcBorders>
            <w:shd w:val="clear" w:color="000000" w:fill="D9D9D9"/>
            <w:vAlign w:val="center"/>
            <w:hideMark/>
          </w:tcPr>
          <w:p w14:paraId="62840A6A" w14:textId="77777777" w:rsidR="00816D37" w:rsidRPr="00B22B60" w:rsidRDefault="00816D37" w:rsidP="000A6A46">
            <w:pPr>
              <w:spacing w:after="0" w:line="240" w:lineRule="auto"/>
              <w:jc w:val="right"/>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158.122</w:t>
            </w:r>
          </w:p>
        </w:tc>
        <w:tc>
          <w:tcPr>
            <w:tcW w:w="1372" w:type="dxa"/>
            <w:tcBorders>
              <w:top w:val="nil"/>
              <w:left w:val="nil"/>
              <w:bottom w:val="single" w:sz="4" w:space="0" w:color="auto"/>
              <w:right w:val="single" w:sz="4" w:space="0" w:color="auto"/>
            </w:tcBorders>
            <w:shd w:val="clear" w:color="000000" w:fill="D9D9D9"/>
            <w:vAlign w:val="center"/>
            <w:hideMark/>
          </w:tcPr>
          <w:p w14:paraId="7E90720D" w14:textId="77777777" w:rsidR="00816D37" w:rsidRPr="00B22B60" w:rsidRDefault="00816D37" w:rsidP="000A6A46">
            <w:pPr>
              <w:spacing w:after="0" w:line="240" w:lineRule="auto"/>
              <w:jc w:val="right"/>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0.050</w:t>
            </w:r>
          </w:p>
        </w:tc>
        <w:tc>
          <w:tcPr>
            <w:tcW w:w="1150" w:type="dxa"/>
            <w:tcBorders>
              <w:top w:val="nil"/>
              <w:left w:val="nil"/>
              <w:bottom w:val="single" w:sz="4" w:space="0" w:color="auto"/>
              <w:right w:val="single" w:sz="4" w:space="0" w:color="auto"/>
            </w:tcBorders>
            <w:shd w:val="clear" w:color="000000" w:fill="D9D9D9"/>
            <w:vAlign w:val="center"/>
            <w:hideMark/>
          </w:tcPr>
          <w:p w14:paraId="06744BFF" w14:textId="77777777" w:rsidR="00816D37" w:rsidRPr="00B22B60" w:rsidRDefault="00816D37" w:rsidP="000A6A46">
            <w:pPr>
              <w:spacing w:after="0" w:line="240" w:lineRule="auto"/>
              <w:jc w:val="right"/>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-81.513</w:t>
            </w:r>
          </w:p>
        </w:tc>
        <w:tc>
          <w:tcPr>
            <w:tcW w:w="1050" w:type="dxa"/>
            <w:tcBorders>
              <w:top w:val="nil"/>
              <w:left w:val="nil"/>
              <w:bottom w:val="single" w:sz="4" w:space="0" w:color="auto"/>
              <w:right w:val="single" w:sz="4" w:space="0" w:color="auto"/>
            </w:tcBorders>
            <w:shd w:val="clear" w:color="000000" w:fill="D9D9D9"/>
            <w:vAlign w:val="center"/>
            <w:hideMark/>
          </w:tcPr>
          <w:p w14:paraId="36941F13" w14:textId="77777777" w:rsidR="00816D37" w:rsidRPr="00B22B60" w:rsidRDefault="00816D37" w:rsidP="000A6A46">
            <w:pPr>
              <w:spacing w:after="0" w:line="240" w:lineRule="auto"/>
              <w:jc w:val="right"/>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-80.900</w:t>
            </w:r>
          </w:p>
        </w:tc>
        <w:tc>
          <w:tcPr>
            <w:tcW w:w="1050" w:type="dxa"/>
            <w:tcBorders>
              <w:top w:val="nil"/>
              <w:left w:val="nil"/>
              <w:bottom w:val="single" w:sz="4" w:space="0" w:color="auto"/>
              <w:right w:val="single" w:sz="4" w:space="0" w:color="auto"/>
            </w:tcBorders>
            <w:shd w:val="clear" w:color="000000" w:fill="D9D9D9"/>
            <w:vAlign w:val="center"/>
            <w:hideMark/>
          </w:tcPr>
          <w:p w14:paraId="6B78E089" w14:textId="77777777" w:rsidR="00816D37" w:rsidRPr="00B22B60" w:rsidRDefault="00816D37" w:rsidP="000A6A46">
            <w:pPr>
              <w:spacing w:after="0" w:line="240" w:lineRule="auto"/>
              <w:jc w:val="right"/>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0.613</w:t>
            </w:r>
          </w:p>
        </w:tc>
        <w:tc>
          <w:tcPr>
            <w:tcW w:w="1150" w:type="dxa"/>
            <w:tcBorders>
              <w:top w:val="nil"/>
              <w:left w:val="nil"/>
              <w:bottom w:val="single" w:sz="4" w:space="0" w:color="auto"/>
              <w:right w:val="single" w:sz="4" w:space="0" w:color="auto"/>
            </w:tcBorders>
            <w:shd w:val="clear" w:color="000000" w:fill="D9D9D9"/>
            <w:vAlign w:val="center"/>
            <w:hideMark/>
          </w:tcPr>
          <w:p w14:paraId="174AD04C" w14:textId="77777777" w:rsidR="00816D37" w:rsidRPr="00B22B60" w:rsidRDefault="00816D37" w:rsidP="000A6A46">
            <w:pPr>
              <w:spacing w:after="0" w:line="240" w:lineRule="auto"/>
              <w:jc w:val="right"/>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76.559</w:t>
            </w:r>
          </w:p>
        </w:tc>
        <w:tc>
          <w:tcPr>
            <w:tcW w:w="1050" w:type="dxa"/>
            <w:tcBorders>
              <w:top w:val="nil"/>
              <w:left w:val="nil"/>
              <w:bottom w:val="single" w:sz="4" w:space="0" w:color="auto"/>
              <w:right w:val="single" w:sz="4" w:space="0" w:color="auto"/>
            </w:tcBorders>
            <w:shd w:val="clear" w:color="000000" w:fill="D9D9D9"/>
            <w:vAlign w:val="center"/>
            <w:hideMark/>
          </w:tcPr>
          <w:p w14:paraId="2C25B613" w14:textId="77777777" w:rsidR="00816D37" w:rsidRPr="00B22B60" w:rsidRDefault="00816D37" w:rsidP="000A6A46">
            <w:pPr>
              <w:spacing w:after="0" w:line="240" w:lineRule="auto"/>
              <w:jc w:val="right"/>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77.222</w:t>
            </w:r>
          </w:p>
        </w:tc>
        <w:tc>
          <w:tcPr>
            <w:tcW w:w="1050" w:type="dxa"/>
            <w:tcBorders>
              <w:top w:val="nil"/>
              <w:left w:val="nil"/>
              <w:bottom w:val="single" w:sz="4" w:space="0" w:color="auto"/>
              <w:right w:val="single" w:sz="4" w:space="0" w:color="auto"/>
            </w:tcBorders>
            <w:shd w:val="clear" w:color="000000" w:fill="D9D9D9"/>
            <w:vAlign w:val="center"/>
            <w:hideMark/>
          </w:tcPr>
          <w:p w14:paraId="3DC6AECD" w14:textId="77777777" w:rsidR="00816D37" w:rsidRPr="00B22B60" w:rsidRDefault="00816D37" w:rsidP="000A6A46">
            <w:pPr>
              <w:spacing w:after="0" w:line="240" w:lineRule="auto"/>
              <w:jc w:val="right"/>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0.663</w:t>
            </w:r>
          </w:p>
        </w:tc>
        <w:tc>
          <w:tcPr>
            <w:tcW w:w="1050" w:type="dxa"/>
            <w:tcBorders>
              <w:top w:val="nil"/>
              <w:left w:val="nil"/>
              <w:bottom w:val="single" w:sz="4" w:space="0" w:color="auto"/>
              <w:right w:val="single" w:sz="4" w:space="0" w:color="auto"/>
            </w:tcBorders>
            <w:shd w:val="clear" w:color="000000" w:fill="D9D9D9"/>
            <w:vAlign w:val="center"/>
            <w:hideMark/>
          </w:tcPr>
          <w:p w14:paraId="0A2CB549" w14:textId="77777777" w:rsidR="00816D37" w:rsidRPr="00B22B60" w:rsidRDefault="00816D37" w:rsidP="000A6A46">
            <w:pPr>
              <w:spacing w:after="0" w:line="240" w:lineRule="auto"/>
              <w:jc w:val="right"/>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0.87%</w:t>
            </w:r>
          </w:p>
        </w:tc>
        <w:tc>
          <w:tcPr>
            <w:tcW w:w="1050" w:type="dxa"/>
            <w:tcBorders>
              <w:top w:val="nil"/>
              <w:left w:val="nil"/>
              <w:bottom w:val="single" w:sz="4" w:space="0" w:color="auto"/>
              <w:right w:val="single" w:sz="4" w:space="0" w:color="auto"/>
            </w:tcBorders>
            <w:shd w:val="clear" w:color="000000" w:fill="D9D9D9"/>
            <w:vAlign w:val="center"/>
            <w:hideMark/>
          </w:tcPr>
          <w:p w14:paraId="70335795" w14:textId="77777777" w:rsidR="00816D37" w:rsidRPr="00B22B60" w:rsidRDefault="00816D37" w:rsidP="000A6A46">
            <w:pPr>
              <w:spacing w:after="0" w:line="240" w:lineRule="auto"/>
              <w:jc w:val="right"/>
              <w:rPr>
                <w:rFonts w:ascii="Arial" w:eastAsia="Times New Roman" w:hAnsi="Arial" w:cs="Arial"/>
                <w:b/>
                <w:bCs/>
                <w:color w:val="000000"/>
                <w:sz w:val="20"/>
                <w:szCs w:val="20"/>
                <w:lang w:eastAsia="en-GB"/>
              </w:rPr>
            </w:pPr>
            <w:r w:rsidRPr="00B22B60">
              <w:rPr>
                <w:rFonts w:ascii="Arial" w:eastAsia="Times New Roman" w:hAnsi="Arial" w:cs="Arial"/>
                <w:b/>
                <w:bCs/>
                <w:color w:val="000000"/>
                <w:sz w:val="20"/>
                <w:szCs w:val="20"/>
                <w:lang w:eastAsia="en-GB"/>
              </w:rPr>
              <w:t>0.864</w:t>
            </w:r>
          </w:p>
        </w:tc>
      </w:tr>
    </w:tbl>
    <w:p w14:paraId="11E9383C" w14:textId="77777777" w:rsidR="00EC2FCB" w:rsidRDefault="00EC2FCB" w:rsidP="00EC2FCB">
      <w:pPr>
        <w:spacing w:after="0"/>
        <w:jc w:val="both"/>
        <w:rPr>
          <w:rFonts w:ascii="Arial" w:hAnsi="Arial" w:cs="Arial"/>
          <w:b/>
          <w:sz w:val="24"/>
          <w:szCs w:val="24"/>
        </w:rPr>
      </w:pPr>
    </w:p>
    <w:p w14:paraId="3B1F0E98" w14:textId="77777777" w:rsidR="00EC2FCB" w:rsidRDefault="00EC2FCB" w:rsidP="00EC2FCB">
      <w:pPr>
        <w:spacing w:after="0"/>
        <w:jc w:val="both"/>
        <w:rPr>
          <w:rFonts w:ascii="Arial" w:hAnsi="Arial" w:cs="Arial"/>
          <w:b/>
          <w:sz w:val="24"/>
          <w:szCs w:val="24"/>
        </w:rPr>
      </w:pPr>
      <w:r>
        <w:rPr>
          <w:rFonts w:ascii="Arial" w:hAnsi="Arial" w:cs="Arial"/>
          <w:b/>
          <w:sz w:val="24"/>
          <w:szCs w:val="24"/>
        </w:rPr>
        <w:t>BTLS – forecast overspend £0.873m</w:t>
      </w:r>
    </w:p>
    <w:p w14:paraId="317FAAEC" w14:textId="77777777" w:rsidR="00EC2FCB" w:rsidRDefault="00EC2FCB" w:rsidP="00EC2FCB">
      <w:pPr>
        <w:spacing w:after="0"/>
        <w:jc w:val="both"/>
        <w:rPr>
          <w:rFonts w:ascii="Arial" w:hAnsi="Arial" w:cs="Arial"/>
          <w:b/>
          <w:sz w:val="24"/>
          <w:szCs w:val="24"/>
        </w:rPr>
      </w:pPr>
    </w:p>
    <w:p w14:paraId="09CCE113" w14:textId="77777777" w:rsidR="00EC2FCB" w:rsidRPr="003227D7" w:rsidRDefault="00EC2FCB" w:rsidP="00EC2FCB">
      <w:pPr>
        <w:spacing w:after="0"/>
        <w:jc w:val="both"/>
        <w:rPr>
          <w:rFonts w:ascii="Arial" w:hAnsi="Arial" w:cs="Arial"/>
          <w:sz w:val="24"/>
          <w:szCs w:val="24"/>
        </w:rPr>
      </w:pPr>
      <w:r w:rsidRPr="003227D7">
        <w:rPr>
          <w:rFonts w:ascii="Arial" w:hAnsi="Arial" w:cs="Arial"/>
          <w:sz w:val="24"/>
          <w:szCs w:val="24"/>
        </w:rPr>
        <w:t>The forecast overspend is due to delayed delivery of savings, in</w:t>
      </w:r>
      <w:r>
        <w:rPr>
          <w:rFonts w:ascii="Arial" w:hAnsi="Arial" w:cs="Arial"/>
          <w:sz w:val="24"/>
          <w:szCs w:val="24"/>
        </w:rPr>
        <w:t>come and inflationary pressures.</w:t>
      </w:r>
    </w:p>
    <w:p w14:paraId="13E3585E" w14:textId="77777777" w:rsidR="00EC2FCB" w:rsidRDefault="00EC2FCB" w:rsidP="00EC2FCB">
      <w:pPr>
        <w:spacing w:after="0"/>
        <w:jc w:val="both"/>
        <w:rPr>
          <w:rFonts w:ascii="Arial" w:hAnsi="Arial" w:cs="Arial"/>
          <w:b/>
          <w:sz w:val="24"/>
          <w:szCs w:val="24"/>
        </w:rPr>
      </w:pPr>
    </w:p>
    <w:p w14:paraId="13C1C60C" w14:textId="77777777" w:rsidR="00EC2FCB" w:rsidRDefault="00EC2FCB" w:rsidP="00EC2FCB">
      <w:pPr>
        <w:spacing w:after="0"/>
        <w:jc w:val="both"/>
        <w:rPr>
          <w:rFonts w:ascii="Arial" w:hAnsi="Arial" w:cs="Arial"/>
          <w:b/>
          <w:sz w:val="24"/>
          <w:szCs w:val="24"/>
        </w:rPr>
      </w:pPr>
      <w:r w:rsidRPr="008C70F1">
        <w:rPr>
          <w:rFonts w:ascii="Arial" w:hAnsi="Arial" w:cs="Arial"/>
          <w:b/>
          <w:sz w:val="24"/>
          <w:szCs w:val="24"/>
        </w:rPr>
        <w:t>Legal and Democratic Services</w:t>
      </w:r>
      <w:r>
        <w:rPr>
          <w:rFonts w:ascii="Arial" w:hAnsi="Arial" w:cs="Arial"/>
          <w:b/>
          <w:sz w:val="24"/>
          <w:szCs w:val="24"/>
        </w:rPr>
        <w:t xml:space="preserve"> – forecast overspend £1.707m</w:t>
      </w:r>
    </w:p>
    <w:p w14:paraId="0BD7812C" w14:textId="77777777" w:rsidR="00EC2FCB" w:rsidRPr="008C70F1" w:rsidRDefault="00EC2FCB" w:rsidP="00EC2FCB">
      <w:pPr>
        <w:spacing w:after="0"/>
        <w:jc w:val="both"/>
        <w:rPr>
          <w:rFonts w:ascii="Arial" w:hAnsi="Arial" w:cs="Arial"/>
          <w:b/>
          <w:sz w:val="24"/>
          <w:szCs w:val="24"/>
        </w:rPr>
      </w:pPr>
    </w:p>
    <w:p w14:paraId="65831B0C" w14:textId="77777777" w:rsidR="00EC2FCB" w:rsidRPr="008C70F1" w:rsidRDefault="00EC2FCB" w:rsidP="00EC2FCB">
      <w:pPr>
        <w:spacing w:after="0"/>
        <w:jc w:val="both"/>
        <w:rPr>
          <w:rFonts w:ascii="Arial" w:hAnsi="Arial" w:cs="Arial"/>
          <w:sz w:val="24"/>
          <w:szCs w:val="24"/>
        </w:rPr>
      </w:pPr>
      <w:r>
        <w:rPr>
          <w:rFonts w:ascii="Arial" w:hAnsi="Arial" w:cs="Arial"/>
          <w:sz w:val="24"/>
          <w:szCs w:val="24"/>
        </w:rPr>
        <w:t>The forecast overspend</w:t>
      </w:r>
      <w:r w:rsidRPr="008C70F1">
        <w:rPr>
          <w:rFonts w:ascii="Arial" w:hAnsi="Arial" w:cs="Arial"/>
          <w:sz w:val="24"/>
          <w:szCs w:val="24"/>
        </w:rPr>
        <w:t xml:space="preserve"> is </w:t>
      </w:r>
      <w:r>
        <w:rPr>
          <w:rFonts w:ascii="Arial" w:hAnsi="Arial" w:cs="Arial"/>
          <w:sz w:val="24"/>
          <w:szCs w:val="24"/>
        </w:rPr>
        <w:t>predominantly due to legal fee budget pressures</w:t>
      </w:r>
      <w:r w:rsidRPr="008C70F1">
        <w:rPr>
          <w:rFonts w:ascii="Arial" w:hAnsi="Arial" w:cs="Arial"/>
          <w:sz w:val="24"/>
          <w:szCs w:val="24"/>
        </w:rPr>
        <w:t xml:space="preserve">. The increase in legal fees spend can be attributed to a </w:t>
      </w:r>
      <w:r>
        <w:rPr>
          <w:rFonts w:ascii="Arial" w:hAnsi="Arial" w:cs="Arial"/>
          <w:sz w:val="24"/>
          <w:szCs w:val="24"/>
        </w:rPr>
        <w:t xml:space="preserve">significant </w:t>
      </w:r>
      <w:r w:rsidRPr="008C70F1">
        <w:rPr>
          <w:rFonts w:ascii="Arial" w:hAnsi="Arial" w:cs="Arial"/>
          <w:sz w:val="24"/>
          <w:szCs w:val="24"/>
        </w:rPr>
        <w:t xml:space="preserve">increase in referrals to the child protection team over the last quarter and costs associated with some </w:t>
      </w:r>
      <w:r>
        <w:rPr>
          <w:rFonts w:ascii="Arial" w:hAnsi="Arial" w:cs="Arial"/>
          <w:sz w:val="24"/>
          <w:szCs w:val="24"/>
        </w:rPr>
        <w:t>procurement</w:t>
      </w:r>
      <w:r w:rsidRPr="008C70F1">
        <w:rPr>
          <w:rFonts w:ascii="Arial" w:hAnsi="Arial" w:cs="Arial"/>
          <w:sz w:val="24"/>
          <w:szCs w:val="24"/>
        </w:rPr>
        <w:t xml:space="preserve"> court cases and large capital schemes. </w:t>
      </w:r>
    </w:p>
    <w:p w14:paraId="71B17FB0" w14:textId="77777777" w:rsidR="00EC2FCB" w:rsidRPr="008C70F1" w:rsidRDefault="00EC2FCB" w:rsidP="00EC2FCB">
      <w:pPr>
        <w:spacing w:after="0"/>
        <w:jc w:val="both"/>
        <w:rPr>
          <w:rFonts w:ascii="Arial" w:hAnsi="Arial" w:cs="Arial"/>
          <w:sz w:val="24"/>
          <w:szCs w:val="24"/>
        </w:rPr>
      </w:pPr>
    </w:p>
    <w:p w14:paraId="417C6518" w14:textId="77777777" w:rsidR="00EC2FCB" w:rsidRDefault="00EC2FCB" w:rsidP="00EC2FCB">
      <w:pPr>
        <w:spacing w:after="0"/>
        <w:jc w:val="both"/>
        <w:rPr>
          <w:rFonts w:ascii="Arial" w:hAnsi="Arial" w:cs="Arial"/>
          <w:b/>
          <w:sz w:val="24"/>
          <w:szCs w:val="24"/>
        </w:rPr>
      </w:pPr>
      <w:r>
        <w:rPr>
          <w:rFonts w:ascii="Arial" w:hAnsi="Arial" w:cs="Arial"/>
          <w:b/>
          <w:sz w:val="24"/>
          <w:szCs w:val="24"/>
        </w:rPr>
        <w:t>Coroner's Service – forecast underspend £0.107m</w:t>
      </w:r>
    </w:p>
    <w:p w14:paraId="5C3F21C2" w14:textId="77777777" w:rsidR="00EC2FCB" w:rsidRPr="008C70F1" w:rsidRDefault="00EC2FCB" w:rsidP="00EC2FCB">
      <w:pPr>
        <w:spacing w:after="0"/>
        <w:jc w:val="both"/>
        <w:rPr>
          <w:rFonts w:ascii="Arial" w:hAnsi="Arial" w:cs="Arial"/>
          <w:b/>
          <w:sz w:val="24"/>
          <w:szCs w:val="24"/>
        </w:rPr>
      </w:pPr>
    </w:p>
    <w:p w14:paraId="7CFEF9B9" w14:textId="77777777" w:rsidR="00EC2FCB" w:rsidRPr="008C70F1" w:rsidRDefault="00EC2FCB" w:rsidP="00EC2FCB">
      <w:pPr>
        <w:spacing w:after="0"/>
        <w:jc w:val="both"/>
        <w:rPr>
          <w:rFonts w:ascii="Arial" w:hAnsi="Arial" w:cs="Arial"/>
          <w:sz w:val="24"/>
          <w:szCs w:val="24"/>
        </w:rPr>
      </w:pPr>
      <w:r>
        <w:rPr>
          <w:rFonts w:ascii="Arial" w:hAnsi="Arial" w:cs="Arial"/>
          <w:sz w:val="24"/>
          <w:szCs w:val="24"/>
        </w:rPr>
        <w:t>The forecast underspend principally is due to reductions in pathologists fees following the introduction of electronic scanning</w:t>
      </w:r>
      <w:r w:rsidRPr="008C70F1">
        <w:rPr>
          <w:rFonts w:ascii="Arial" w:hAnsi="Arial" w:cs="Arial"/>
          <w:sz w:val="24"/>
          <w:szCs w:val="24"/>
        </w:rPr>
        <w:t xml:space="preserve">. </w:t>
      </w:r>
    </w:p>
    <w:p w14:paraId="5CBF1DC6" w14:textId="77777777" w:rsidR="00EC2FCB" w:rsidRPr="008C70F1" w:rsidRDefault="00EC2FCB" w:rsidP="00EC2FCB">
      <w:pPr>
        <w:spacing w:after="0"/>
        <w:jc w:val="both"/>
        <w:rPr>
          <w:rFonts w:ascii="Arial" w:hAnsi="Arial" w:cs="Arial"/>
          <w:sz w:val="24"/>
          <w:szCs w:val="24"/>
        </w:rPr>
      </w:pPr>
    </w:p>
    <w:p w14:paraId="2AE6209A" w14:textId="77777777" w:rsidR="00EC2FCB" w:rsidRDefault="00EC2FCB" w:rsidP="00EC2FCB">
      <w:pPr>
        <w:spacing w:after="0"/>
        <w:jc w:val="both"/>
        <w:rPr>
          <w:rFonts w:ascii="Arial" w:hAnsi="Arial" w:cs="Arial"/>
          <w:b/>
          <w:sz w:val="24"/>
          <w:szCs w:val="24"/>
        </w:rPr>
      </w:pPr>
      <w:r w:rsidRPr="008C70F1">
        <w:rPr>
          <w:rFonts w:ascii="Arial" w:hAnsi="Arial" w:cs="Arial"/>
          <w:b/>
          <w:sz w:val="24"/>
          <w:szCs w:val="24"/>
        </w:rPr>
        <w:t>Human Resources</w:t>
      </w:r>
      <w:r>
        <w:rPr>
          <w:rFonts w:ascii="Arial" w:hAnsi="Arial" w:cs="Arial"/>
          <w:b/>
          <w:sz w:val="24"/>
          <w:szCs w:val="24"/>
        </w:rPr>
        <w:t xml:space="preserve"> – forecast underspend £0.256m</w:t>
      </w:r>
    </w:p>
    <w:p w14:paraId="597D8E75" w14:textId="77777777" w:rsidR="00EC2FCB" w:rsidRPr="008C70F1" w:rsidRDefault="00EC2FCB" w:rsidP="00EC2FCB">
      <w:pPr>
        <w:spacing w:after="0"/>
        <w:jc w:val="both"/>
        <w:rPr>
          <w:rFonts w:ascii="Arial" w:hAnsi="Arial" w:cs="Arial"/>
          <w:b/>
          <w:sz w:val="24"/>
          <w:szCs w:val="24"/>
        </w:rPr>
      </w:pPr>
    </w:p>
    <w:p w14:paraId="40CF0887" w14:textId="3095E860" w:rsidR="00EC2FCB" w:rsidRDefault="00EC2FCB" w:rsidP="00EC2FCB">
      <w:pPr>
        <w:spacing w:after="0"/>
        <w:jc w:val="both"/>
        <w:rPr>
          <w:rFonts w:ascii="Arial" w:hAnsi="Arial" w:cs="Arial"/>
          <w:sz w:val="24"/>
          <w:szCs w:val="24"/>
        </w:rPr>
      </w:pPr>
      <w:r w:rsidRPr="008C70F1">
        <w:rPr>
          <w:rFonts w:ascii="Arial" w:hAnsi="Arial" w:cs="Arial"/>
          <w:sz w:val="24"/>
          <w:szCs w:val="24"/>
        </w:rPr>
        <w:t xml:space="preserve">The </w:t>
      </w:r>
      <w:r>
        <w:rPr>
          <w:rFonts w:ascii="Arial" w:hAnsi="Arial" w:cs="Arial"/>
          <w:sz w:val="24"/>
          <w:szCs w:val="24"/>
        </w:rPr>
        <w:t xml:space="preserve">forecast underspend is due </w:t>
      </w:r>
      <w:r w:rsidR="00951AE1">
        <w:rPr>
          <w:rFonts w:ascii="Arial" w:hAnsi="Arial" w:cs="Arial"/>
          <w:sz w:val="24"/>
          <w:szCs w:val="24"/>
        </w:rPr>
        <w:t>increased</w:t>
      </w:r>
      <w:r>
        <w:rPr>
          <w:rFonts w:ascii="Arial" w:hAnsi="Arial" w:cs="Arial"/>
          <w:sz w:val="24"/>
          <w:szCs w:val="24"/>
        </w:rPr>
        <w:t xml:space="preserve"> income and some underspends on operational costs. </w:t>
      </w:r>
    </w:p>
    <w:p w14:paraId="6186FDB4" w14:textId="77777777" w:rsidR="00EC2FCB" w:rsidRDefault="00EC2FCB" w:rsidP="00EC2FCB">
      <w:pPr>
        <w:spacing w:after="0"/>
        <w:jc w:val="both"/>
        <w:rPr>
          <w:rFonts w:ascii="Arial" w:hAnsi="Arial" w:cs="Arial"/>
          <w:sz w:val="24"/>
          <w:szCs w:val="24"/>
        </w:rPr>
      </w:pPr>
    </w:p>
    <w:p w14:paraId="12BFDA5B" w14:textId="77777777" w:rsidR="00EC2FCB" w:rsidRDefault="00EC2FCB" w:rsidP="00EC2FCB">
      <w:pPr>
        <w:spacing w:after="0"/>
        <w:jc w:val="both"/>
        <w:rPr>
          <w:rFonts w:ascii="Arial" w:hAnsi="Arial" w:cs="Arial"/>
          <w:b/>
          <w:sz w:val="24"/>
          <w:szCs w:val="24"/>
        </w:rPr>
      </w:pPr>
      <w:r w:rsidRPr="003227D7">
        <w:rPr>
          <w:rFonts w:ascii="Arial" w:hAnsi="Arial" w:cs="Arial"/>
          <w:b/>
          <w:sz w:val="24"/>
          <w:szCs w:val="24"/>
        </w:rPr>
        <w:t>Skills, Learning and Development</w:t>
      </w:r>
      <w:r>
        <w:rPr>
          <w:rFonts w:ascii="Arial" w:hAnsi="Arial" w:cs="Arial"/>
          <w:b/>
          <w:sz w:val="24"/>
          <w:szCs w:val="24"/>
        </w:rPr>
        <w:t xml:space="preserve"> – forecast underspend £0.221m</w:t>
      </w:r>
    </w:p>
    <w:p w14:paraId="6528811D" w14:textId="77777777" w:rsidR="00EC2FCB" w:rsidRDefault="00EC2FCB" w:rsidP="00EC2FCB">
      <w:pPr>
        <w:spacing w:after="0"/>
        <w:jc w:val="both"/>
        <w:rPr>
          <w:rFonts w:ascii="Arial" w:hAnsi="Arial" w:cs="Arial"/>
          <w:b/>
          <w:sz w:val="24"/>
          <w:szCs w:val="24"/>
        </w:rPr>
      </w:pPr>
    </w:p>
    <w:p w14:paraId="5DEE2E3E" w14:textId="77777777" w:rsidR="00EC2FCB" w:rsidRDefault="00EC2FCB" w:rsidP="00EC2FCB">
      <w:pPr>
        <w:spacing w:after="0"/>
        <w:jc w:val="both"/>
        <w:rPr>
          <w:rFonts w:ascii="Arial" w:hAnsi="Arial" w:cs="Arial"/>
          <w:sz w:val="24"/>
          <w:szCs w:val="24"/>
        </w:rPr>
      </w:pPr>
      <w:r w:rsidRPr="002565A3">
        <w:rPr>
          <w:rFonts w:ascii="Arial" w:hAnsi="Arial" w:cs="Arial"/>
          <w:sz w:val="24"/>
          <w:szCs w:val="24"/>
        </w:rPr>
        <w:t xml:space="preserve">The forecast underspend largely relates to </w:t>
      </w:r>
      <w:r>
        <w:rPr>
          <w:rFonts w:ascii="Arial" w:hAnsi="Arial" w:cs="Arial"/>
          <w:sz w:val="24"/>
          <w:szCs w:val="24"/>
        </w:rPr>
        <w:t>reduced costs within operational budgets.</w:t>
      </w:r>
    </w:p>
    <w:p w14:paraId="1570F244" w14:textId="77777777" w:rsidR="00EC2FCB" w:rsidRPr="008C70F1" w:rsidRDefault="00EC2FCB" w:rsidP="00EC2FCB">
      <w:pPr>
        <w:spacing w:after="0"/>
        <w:jc w:val="both"/>
        <w:rPr>
          <w:rFonts w:ascii="Arial" w:hAnsi="Arial" w:cs="Arial"/>
          <w:sz w:val="24"/>
          <w:szCs w:val="24"/>
        </w:rPr>
      </w:pPr>
      <w:r>
        <w:rPr>
          <w:rFonts w:ascii="Arial" w:hAnsi="Arial" w:cs="Arial"/>
          <w:sz w:val="24"/>
          <w:szCs w:val="24"/>
        </w:rPr>
        <w:t xml:space="preserve">. </w:t>
      </w:r>
    </w:p>
    <w:p w14:paraId="290AEA34" w14:textId="77777777" w:rsidR="00EC2FCB" w:rsidRDefault="00EC2FCB" w:rsidP="00EC2FCB">
      <w:pPr>
        <w:spacing w:after="0"/>
        <w:jc w:val="both"/>
        <w:rPr>
          <w:rFonts w:ascii="Arial" w:hAnsi="Arial" w:cs="Arial"/>
          <w:b/>
          <w:sz w:val="24"/>
          <w:szCs w:val="24"/>
        </w:rPr>
      </w:pPr>
      <w:r w:rsidRPr="008C70F1">
        <w:rPr>
          <w:rFonts w:ascii="Arial" w:hAnsi="Arial" w:cs="Arial"/>
          <w:b/>
          <w:sz w:val="24"/>
          <w:szCs w:val="24"/>
        </w:rPr>
        <w:t>Facilities Management</w:t>
      </w:r>
      <w:r>
        <w:rPr>
          <w:rFonts w:ascii="Arial" w:hAnsi="Arial" w:cs="Arial"/>
          <w:b/>
          <w:sz w:val="24"/>
          <w:szCs w:val="24"/>
        </w:rPr>
        <w:t xml:space="preserve"> – forecast overspend £0.593m</w:t>
      </w:r>
    </w:p>
    <w:p w14:paraId="22C79C04" w14:textId="77777777" w:rsidR="00EC2FCB" w:rsidRPr="008C70F1" w:rsidRDefault="00EC2FCB" w:rsidP="00EC2FCB">
      <w:pPr>
        <w:spacing w:after="0"/>
        <w:jc w:val="both"/>
        <w:rPr>
          <w:rFonts w:ascii="Arial" w:hAnsi="Arial" w:cs="Arial"/>
          <w:b/>
          <w:sz w:val="24"/>
          <w:szCs w:val="24"/>
        </w:rPr>
      </w:pPr>
    </w:p>
    <w:p w14:paraId="5EB91819" w14:textId="7DFE0DEF" w:rsidR="00EC2FCB" w:rsidRDefault="00EC2FCB" w:rsidP="00EC2FCB">
      <w:pPr>
        <w:spacing w:after="0"/>
        <w:jc w:val="both"/>
        <w:rPr>
          <w:rFonts w:ascii="Arial" w:hAnsi="Arial" w:cs="Arial"/>
          <w:sz w:val="24"/>
          <w:szCs w:val="24"/>
        </w:rPr>
      </w:pPr>
      <w:r>
        <w:rPr>
          <w:rFonts w:ascii="Arial" w:hAnsi="Arial" w:cs="Arial"/>
          <w:sz w:val="24"/>
          <w:szCs w:val="24"/>
        </w:rPr>
        <w:t xml:space="preserve">The forecast overspend is due to a non-recurring overspend due to </w:t>
      </w:r>
      <w:r w:rsidR="00951AE1">
        <w:rPr>
          <w:rFonts w:ascii="Arial" w:hAnsi="Arial" w:cs="Arial"/>
          <w:sz w:val="24"/>
          <w:szCs w:val="24"/>
        </w:rPr>
        <w:t xml:space="preserve">some </w:t>
      </w:r>
      <w:r>
        <w:rPr>
          <w:rFonts w:ascii="Arial" w:hAnsi="Arial" w:cs="Arial"/>
          <w:sz w:val="24"/>
          <w:szCs w:val="24"/>
        </w:rPr>
        <w:t xml:space="preserve">delayed charges </w:t>
      </w:r>
      <w:r w:rsidR="00951AE1">
        <w:rPr>
          <w:rFonts w:ascii="Arial" w:hAnsi="Arial" w:cs="Arial"/>
          <w:sz w:val="24"/>
          <w:szCs w:val="24"/>
        </w:rPr>
        <w:t xml:space="preserve">that relate to 2017/18 that the service have incurred in addition to this year's costs. </w:t>
      </w:r>
    </w:p>
    <w:p w14:paraId="7DDE5E54" w14:textId="77777777" w:rsidR="00EC2FCB" w:rsidRPr="00784EBA" w:rsidRDefault="00EC2FCB" w:rsidP="00EC2FCB">
      <w:pPr>
        <w:spacing w:after="0" w:line="240" w:lineRule="auto"/>
        <w:contextualSpacing/>
        <w:jc w:val="both"/>
        <w:rPr>
          <w:rFonts w:ascii="Arial" w:hAnsi="Arial" w:cs="Arial"/>
          <w:sz w:val="24"/>
          <w:szCs w:val="24"/>
        </w:rPr>
      </w:pPr>
    </w:p>
    <w:p w14:paraId="56D5C841" w14:textId="086C72EC" w:rsidR="00EC2FCB" w:rsidRPr="00784EBA" w:rsidRDefault="00EC2FCB" w:rsidP="00EC2FCB">
      <w:pPr>
        <w:spacing w:after="0" w:line="240" w:lineRule="auto"/>
        <w:contextualSpacing/>
        <w:jc w:val="both"/>
        <w:rPr>
          <w:rFonts w:ascii="Arial" w:hAnsi="Arial" w:cs="Arial"/>
          <w:sz w:val="24"/>
          <w:szCs w:val="24"/>
        </w:rPr>
      </w:pPr>
      <w:r w:rsidRPr="00784EBA">
        <w:rPr>
          <w:rFonts w:ascii="Arial" w:hAnsi="Arial" w:cs="Arial"/>
          <w:sz w:val="24"/>
          <w:szCs w:val="24"/>
        </w:rPr>
        <w:t xml:space="preserve">The budget for repairs and maintenance in 2018/19 was reduced for </w:t>
      </w:r>
      <w:r>
        <w:rPr>
          <w:rFonts w:ascii="Arial" w:hAnsi="Arial" w:cs="Arial"/>
          <w:sz w:val="24"/>
          <w:szCs w:val="24"/>
        </w:rPr>
        <w:t xml:space="preserve">agreed </w:t>
      </w:r>
      <w:r w:rsidRPr="00784EBA">
        <w:rPr>
          <w:rFonts w:ascii="Arial" w:hAnsi="Arial" w:cs="Arial"/>
          <w:sz w:val="24"/>
          <w:szCs w:val="24"/>
        </w:rPr>
        <w:t>savings of £0.750m.  Work i</w:t>
      </w:r>
      <w:r>
        <w:rPr>
          <w:rFonts w:ascii="Arial" w:hAnsi="Arial" w:cs="Arial"/>
          <w:sz w:val="24"/>
          <w:szCs w:val="24"/>
        </w:rPr>
        <w:t>s</w:t>
      </w:r>
      <w:r w:rsidRPr="00784EBA">
        <w:rPr>
          <w:rFonts w:ascii="Arial" w:hAnsi="Arial" w:cs="Arial"/>
          <w:sz w:val="24"/>
          <w:szCs w:val="24"/>
        </w:rPr>
        <w:t xml:space="preserve"> underway to carry out condition surveys </w:t>
      </w:r>
      <w:r w:rsidR="00951AE1">
        <w:rPr>
          <w:rFonts w:ascii="Arial" w:hAnsi="Arial" w:cs="Arial"/>
          <w:sz w:val="24"/>
          <w:szCs w:val="24"/>
        </w:rPr>
        <w:t>and</w:t>
      </w:r>
      <w:r w:rsidRPr="00784EBA">
        <w:rPr>
          <w:rFonts w:ascii="Arial" w:hAnsi="Arial" w:cs="Arial"/>
          <w:sz w:val="24"/>
          <w:szCs w:val="24"/>
        </w:rPr>
        <w:t xml:space="preserve"> develop a programme of planned works </w:t>
      </w:r>
      <w:r w:rsidR="00951AE1">
        <w:rPr>
          <w:rFonts w:ascii="Arial" w:hAnsi="Arial" w:cs="Arial"/>
          <w:sz w:val="24"/>
          <w:szCs w:val="24"/>
        </w:rPr>
        <w:t>to</w:t>
      </w:r>
      <w:r w:rsidRPr="00784EBA">
        <w:rPr>
          <w:rFonts w:ascii="Arial" w:hAnsi="Arial" w:cs="Arial"/>
          <w:sz w:val="24"/>
          <w:szCs w:val="24"/>
        </w:rPr>
        <w:t xml:space="preserve"> reduce future reactive </w:t>
      </w:r>
      <w:r>
        <w:rPr>
          <w:rFonts w:ascii="Arial" w:hAnsi="Arial" w:cs="Arial"/>
          <w:sz w:val="24"/>
          <w:szCs w:val="24"/>
        </w:rPr>
        <w:t xml:space="preserve">repair and maintenance </w:t>
      </w:r>
      <w:r w:rsidRPr="00784EBA">
        <w:rPr>
          <w:rFonts w:ascii="Arial" w:hAnsi="Arial" w:cs="Arial"/>
          <w:sz w:val="24"/>
          <w:szCs w:val="24"/>
        </w:rPr>
        <w:t xml:space="preserve">costs, however, </w:t>
      </w:r>
      <w:r>
        <w:rPr>
          <w:rFonts w:ascii="Arial" w:hAnsi="Arial" w:cs="Arial"/>
          <w:sz w:val="24"/>
          <w:szCs w:val="24"/>
        </w:rPr>
        <w:t>it is not anticipated the saving will be fully achieved</w:t>
      </w:r>
      <w:r w:rsidR="00951AE1">
        <w:rPr>
          <w:rFonts w:ascii="Arial" w:hAnsi="Arial" w:cs="Arial"/>
          <w:sz w:val="24"/>
          <w:szCs w:val="24"/>
        </w:rPr>
        <w:t xml:space="preserve"> this year and</w:t>
      </w:r>
      <w:r>
        <w:rPr>
          <w:rFonts w:ascii="Arial" w:hAnsi="Arial" w:cs="Arial"/>
          <w:sz w:val="24"/>
          <w:szCs w:val="24"/>
        </w:rPr>
        <w:t xml:space="preserve"> </w:t>
      </w:r>
      <w:r w:rsidRPr="00784EBA">
        <w:rPr>
          <w:rFonts w:ascii="Arial" w:hAnsi="Arial" w:cs="Arial"/>
          <w:sz w:val="24"/>
          <w:szCs w:val="24"/>
        </w:rPr>
        <w:t>an overspend of £0.251m is anticipated.</w:t>
      </w:r>
    </w:p>
    <w:p w14:paraId="62705CAC" w14:textId="77777777" w:rsidR="00EC2FCB" w:rsidRPr="00784EBA" w:rsidRDefault="00EC2FCB" w:rsidP="00EC2FCB">
      <w:pPr>
        <w:spacing w:after="0" w:line="240" w:lineRule="auto"/>
        <w:contextualSpacing/>
        <w:jc w:val="both"/>
        <w:rPr>
          <w:rFonts w:ascii="Arial" w:hAnsi="Arial" w:cs="Arial"/>
          <w:sz w:val="24"/>
          <w:szCs w:val="24"/>
        </w:rPr>
      </w:pPr>
    </w:p>
    <w:p w14:paraId="0BA02461" w14:textId="77777777" w:rsidR="00EC2FCB" w:rsidRPr="00784EBA" w:rsidRDefault="00EC2FCB" w:rsidP="00EC2FCB">
      <w:pPr>
        <w:spacing w:after="0" w:line="240" w:lineRule="auto"/>
        <w:contextualSpacing/>
        <w:jc w:val="both"/>
        <w:rPr>
          <w:rFonts w:ascii="Arial" w:hAnsi="Arial" w:cs="Arial"/>
          <w:sz w:val="24"/>
          <w:szCs w:val="24"/>
        </w:rPr>
      </w:pPr>
    </w:p>
    <w:p w14:paraId="4AC2A049" w14:textId="497BFE0C" w:rsidR="00951AE1" w:rsidRPr="00951AE1" w:rsidRDefault="00951AE1" w:rsidP="00951AE1">
      <w:pPr>
        <w:spacing w:after="0" w:line="240" w:lineRule="auto"/>
        <w:contextualSpacing/>
        <w:jc w:val="both"/>
        <w:rPr>
          <w:rFonts w:ascii="Arial" w:hAnsi="Arial" w:cs="Arial"/>
          <w:sz w:val="24"/>
          <w:szCs w:val="24"/>
        </w:rPr>
      </w:pPr>
      <w:r w:rsidRPr="00951AE1">
        <w:rPr>
          <w:rFonts w:ascii="Arial" w:hAnsi="Arial" w:cs="Arial"/>
          <w:sz w:val="24"/>
          <w:szCs w:val="24"/>
        </w:rPr>
        <w:t xml:space="preserve">Following </w:t>
      </w:r>
      <w:r>
        <w:rPr>
          <w:rFonts w:ascii="Arial" w:hAnsi="Arial" w:cs="Arial"/>
          <w:sz w:val="24"/>
          <w:szCs w:val="24"/>
        </w:rPr>
        <w:t>a fu</w:t>
      </w:r>
      <w:r w:rsidRPr="00951AE1">
        <w:rPr>
          <w:rFonts w:ascii="Arial" w:hAnsi="Arial" w:cs="Arial"/>
          <w:sz w:val="24"/>
          <w:szCs w:val="24"/>
        </w:rPr>
        <w:t>ll review and centralisation of property running costs in 2017/18 savings of</w:t>
      </w:r>
      <w:r>
        <w:rPr>
          <w:rFonts w:ascii="Arial" w:hAnsi="Arial" w:cs="Arial"/>
          <w:sz w:val="24"/>
          <w:szCs w:val="24"/>
        </w:rPr>
        <w:t xml:space="preserve"> </w:t>
      </w:r>
      <w:r w:rsidRPr="00951AE1">
        <w:rPr>
          <w:rFonts w:ascii="Arial" w:hAnsi="Arial" w:cs="Arial"/>
          <w:sz w:val="24"/>
          <w:szCs w:val="24"/>
        </w:rPr>
        <w:t>£0.730m are forecast to be delivered in year,</w:t>
      </w:r>
      <w:r>
        <w:rPr>
          <w:rFonts w:ascii="Arial" w:hAnsi="Arial" w:cs="Arial"/>
          <w:sz w:val="24"/>
          <w:szCs w:val="24"/>
        </w:rPr>
        <w:t xml:space="preserve"> </w:t>
      </w:r>
      <w:r w:rsidRPr="00951AE1">
        <w:rPr>
          <w:rFonts w:ascii="Arial" w:hAnsi="Arial" w:cs="Arial"/>
          <w:sz w:val="24"/>
          <w:szCs w:val="24"/>
        </w:rPr>
        <w:t>reducing the call on reserves previously agreed.</w:t>
      </w:r>
    </w:p>
    <w:p w14:paraId="36CF47F2" w14:textId="77777777" w:rsidR="00EC2FCB" w:rsidRPr="008C70F1" w:rsidRDefault="00EC2FCB" w:rsidP="00EC2FCB">
      <w:pPr>
        <w:spacing w:after="0"/>
        <w:jc w:val="both"/>
        <w:rPr>
          <w:rFonts w:ascii="Arial" w:hAnsi="Arial" w:cs="Arial"/>
          <w:sz w:val="24"/>
          <w:szCs w:val="24"/>
          <w:highlight w:val="yellow"/>
        </w:rPr>
      </w:pPr>
    </w:p>
    <w:p w14:paraId="4907E24F" w14:textId="77777777" w:rsidR="00EC2FCB" w:rsidRDefault="00EC2FCB" w:rsidP="00EC2FCB">
      <w:pPr>
        <w:spacing w:after="0"/>
        <w:jc w:val="both"/>
        <w:rPr>
          <w:rFonts w:ascii="Arial" w:hAnsi="Arial" w:cs="Arial"/>
          <w:b/>
          <w:sz w:val="24"/>
          <w:szCs w:val="24"/>
        </w:rPr>
      </w:pPr>
      <w:r w:rsidRPr="008C70F1">
        <w:rPr>
          <w:rFonts w:ascii="Arial" w:hAnsi="Arial" w:cs="Arial"/>
          <w:b/>
          <w:sz w:val="24"/>
          <w:szCs w:val="24"/>
        </w:rPr>
        <w:t>Asset Management</w:t>
      </w:r>
      <w:r>
        <w:rPr>
          <w:rFonts w:ascii="Arial" w:hAnsi="Arial" w:cs="Arial"/>
          <w:b/>
          <w:sz w:val="24"/>
          <w:szCs w:val="24"/>
        </w:rPr>
        <w:t xml:space="preserve"> – forecast underspend £1.658m</w:t>
      </w:r>
    </w:p>
    <w:p w14:paraId="4E81D0E8" w14:textId="77777777" w:rsidR="00EC2FCB" w:rsidRPr="008C70F1" w:rsidRDefault="00EC2FCB" w:rsidP="00EC2FCB">
      <w:pPr>
        <w:spacing w:after="0"/>
        <w:jc w:val="both"/>
        <w:rPr>
          <w:rFonts w:ascii="Arial" w:hAnsi="Arial" w:cs="Arial"/>
          <w:b/>
          <w:sz w:val="24"/>
          <w:szCs w:val="24"/>
        </w:rPr>
      </w:pPr>
    </w:p>
    <w:p w14:paraId="653836CF" w14:textId="77777777" w:rsidR="00EC2FCB" w:rsidRPr="008C70F1" w:rsidRDefault="00EC2FCB" w:rsidP="00EC2FCB">
      <w:pPr>
        <w:spacing w:after="0" w:line="240" w:lineRule="auto"/>
        <w:contextualSpacing/>
        <w:jc w:val="both"/>
        <w:rPr>
          <w:rFonts w:ascii="Arial" w:hAnsi="Arial" w:cs="Arial"/>
          <w:sz w:val="24"/>
          <w:szCs w:val="24"/>
        </w:rPr>
      </w:pPr>
      <w:r>
        <w:rPr>
          <w:rFonts w:ascii="Arial" w:hAnsi="Arial" w:cs="Arial"/>
          <w:sz w:val="24"/>
          <w:szCs w:val="24"/>
        </w:rPr>
        <w:t>The forecast underspend is mainly due to a</w:t>
      </w:r>
      <w:r w:rsidRPr="008C70F1">
        <w:rPr>
          <w:rFonts w:ascii="Arial" w:hAnsi="Arial" w:cs="Arial"/>
          <w:sz w:val="24"/>
          <w:szCs w:val="24"/>
        </w:rPr>
        <w:t xml:space="preserve"> non-recurrent underspend of £0.651m </w:t>
      </w:r>
      <w:r>
        <w:rPr>
          <w:rFonts w:ascii="Arial" w:hAnsi="Arial" w:cs="Arial"/>
          <w:sz w:val="24"/>
          <w:szCs w:val="24"/>
        </w:rPr>
        <w:t xml:space="preserve">which </w:t>
      </w:r>
      <w:r w:rsidRPr="008C70F1">
        <w:rPr>
          <w:rFonts w:ascii="Arial" w:hAnsi="Arial" w:cs="Arial"/>
          <w:sz w:val="24"/>
          <w:szCs w:val="24"/>
        </w:rPr>
        <w:t>relates to the timing of recharging schools for ut</w:t>
      </w:r>
      <w:r>
        <w:rPr>
          <w:rFonts w:ascii="Arial" w:hAnsi="Arial" w:cs="Arial"/>
          <w:sz w:val="24"/>
          <w:szCs w:val="24"/>
        </w:rPr>
        <w:t>ility costs relating to 2017/18 and an underspend of c£900k relating to taxation for carbon emissions that has been paid in earlier years.   In addition, an underspend is forecast on s</w:t>
      </w:r>
      <w:r w:rsidRPr="008C70F1">
        <w:rPr>
          <w:rFonts w:ascii="Arial" w:hAnsi="Arial" w:cs="Arial"/>
          <w:sz w:val="24"/>
          <w:szCs w:val="24"/>
        </w:rPr>
        <w:t xml:space="preserve">treet lighting energy </w:t>
      </w:r>
      <w:r>
        <w:rPr>
          <w:rFonts w:ascii="Arial" w:hAnsi="Arial" w:cs="Arial"/>
          <w:sz w:val="24"/>
          <w:szCs w:val="24"/>
        </w:rPr>
        <w:t xml:space="preserve">of </w:t>
      </w:r>
      <w:r w:rsidRPr="008C70F1">
        <w:rPr>
          <w:rFonts w:ascii="Arial" w:hAnsi="Arial" w:cs="Arial"/>
          <w:sz w:val="24"/>
          <w:szCs w:val="24"/>
        </w:rPr>
        <w:t xml:space="preserve">£0.222m. </w:t>
      </w:r>
    </w:p>
    <w:p w14:paraId="389B9DEF" w14:textId="77777777" w:rsidR="00EC2FCB" w:rsidRDefault="00EC2FCB" w:rsidP="00EC2FCB">
      <w:pPr>
        <w:spacing w:after="0" w:line="240" w:lineRule="auto"/>
        <w:contextualSpacing/>
        <w:jc w:val="both"/>
        <w:rPr>
          <w:rFonts w:ascii="Arial" w:hAnsi="Arial" w:cs="Arial"/>
          <w:sz w:val="24"/>
          <w:szCs w:val="24"/>
        </w:rPr>
      </w:pPr>
    </w:p>
    <w:p w14:paraId="4506A188" w14:textId="77777777" w:rsidR="00EC2FCB" w:rsidRPr="0001263D" w:rsidRDefault="00EC2FCB" w:rsidP="00EC2FCB">
      <w:pPr>
        <w:spacing w:after="0" w:line="240" w:lineRule="auto"/>
        <w:contextualSpacing/>
        <w:jc w:val="both"/>
        <w:rPr>
          <w:rFonts w:ascii="Arial" w:hAnsi="Arial" w:cs="Arial"/>
          <w:b/>
          <w:sz w:val="24"/>
          <w:szCs w:val="24"/>
        </w:rPr>
      </w:pPr>
      <w:r w:rsidRPr="0001263D">
        <w:rPr>
          <w:rFonts w:ascii="Arial" w:hAnsi="Arial" w:cs="Arial"/>
          <w:b/>
          <w:sz w:val="24"/>
          <w:szCs w:val="24"/>
        </w:rPr>
        <w:t>Financial Management (Development and Schools) – forecast underspend £0.139m</w:t>
      </w:r>
    </w:p>
    <w:p w14:paraId="2A6FB1BA" w14:textId="77777777" w:rsidR="00EC2FCB" w:rsidRDefault="00EC2FCB" w:rsidP="00EC2FCB">
      <w:pPr>
        <w:spacing w:after="0" w:line="240" w:lineRule="auto"/>
        <w:contextualSpacing/>
        <w:jc w:val="both"/>
        <w:rPr>
          <w:rFonts w:ascii="Arial" w:hAnsi="Arial" w:cs="Arial"/>
          <w:sz w:val="24"/>
          <w:szCs w:val="24"/>
        </w:rPr>
      </w:pPr>
    </w:p>
    <w:p w14:paraId="1A0205D0" w14:textId="77777777" w:rsidR="00EC2FCB" w:rsidRPr="008C70F1" w:rsidRDefault="00EC2FCB" w:rsidP="00EC2FCB">
      <w:pPr>
        <w:spacing w:after="0" w:line="240" w:lineRule="auto"/>
        <w:contextualSpacing/>
        <w:jc w:val="both"/>
        <w:rPr>
          <w:rFonts w:ascii="Arial" w:hAnsi="Arial" w:cs="Arial"/>
          <w:sz w:val="24"/>
          <w:szCs w:val="24"/>
        </w:rPr>
      </w:pPr>
      <w:r>
        <w:rPr>
          <w:rFonts w:ascii="Arial" w:hAnsi="Arial" w:cs="Arial"/>
          <w:sz w:val="24"/>
          <w:szCs w:val="24"/>
        </w:rPr>
        <w:t>The forecast underspend of £0.139m is due to additional income.</w:t>
      </w:r>
    </w:p>
    <w:p w14:paraId="5AA5BCDA" w14:textId="77777777" w:rsidR="00EC2FCB" w:rsidRPr="008C70F1" w:rsidRDefault="00EC2FCB" w:rsidP="00EC2FCB">
      <w:pPr>
        <w:spacing w:after="0"/>
        <w:jc w:val="both"/>
        <w:rPr>
          <w:rFonts w:ascii="Arial" w:hAnsi="Arial" w:cs="Arial"/>
          <w:sz w:val="24"/>
          <w:szCs w:val="24"/>
        </w:rPr>
      </w:pPr>
    </w:p>
    <w:p w14:paraId="79976C05" w14:textId="505B4F69" w:rsidR="00720BC5" w:rsidRDefault="00EC2FCB">
      <w:pPr>
        <w:rPr>
          <w:rFonts w:ascii="Arial" w:hAnsi="Arial" w:cs="Arial"/>
          <w:sz w:val="24"/>
          <w:szCs w:val="24"/>
        </w:rPr>
      </w:pPr>
      <w:r>
        <w:rPr>
          <w:rFonts w:ascii="Arial" w:hAnsi="Arial" w:cs="Arial"/>
          <w:sz w:val="24"/>
          <w:szCs w:val="24"/>
          <w:highlight w:val="yellow"/>
        </w:rPr>
        <w:br w:type="page"/>
      </w:r>
    </w:p>
    <w:p w14:paraId="0A18B853" w14:textId="79E572C4" w:rsidR="00720BC5" w:rsidRPr="000216D5" w:rsidRDefault="00720BC5" w:rsidP="000216D5">
      <w:pPr>
        <w:pStyle w:val="ListParagraph"/>
        <w:numPr>
          <w:ilvl w:val="0"/>
          <w:numId w:val="12"/>
        </w:numPr>
        <w:spacing w:after="0"/>
        <w:rPr>
          <w:rFonts w:ascii="Arial" w:hAnsi="Arial" w:cs="Arial"/>
          <w:b/>
          <w:sz w:val="24"/>
          <w:szCs w:val="24"/>
          <w:u w:val="single"/>
        </w:rPr>
      </w:pPr>
      <w:r w:rsidRPr="000216D5">
        <w:rPr>
          <w:rFonts w:ascii="Arial" w:hAnsi="Arial" w:cs="Arial"/>
          <w:b/>
          <w:sz w:val="24"/>
          <w:szCs w:val="24"/>
          <w:u w:val="single"/>
        </w:rPr>
        <w:lastRenderedPageBreak/>
        <w:t>Chief Executive Services</w:t>
      </w:r>
    </w:p>
    <w:p w14:paraId="7164091D" w14:textId="77777777" w:rsidR="00720BC5" w:rsidRDefault="00720BC5" w:rsidP="00720BC5">
      <w:pPr>
        <w:spacing w:after="0"/>
        <w:ind w:left="-284"/>
        <w:rPr>
          <w:rFonts w:ascii="Arial" w:hAnsi="Arial" w:cs="Arial"/>
          <w:b/>
          <w:sz w:val="24"/>
          <w:szCs w:val="24"/>
          <w:u w:val="single"/>
        </w:rPr>
      </w:pPr>
    </w:p>
    <w:tbl>
      <w:tblPr>
        <w:tblpPr w:leftFromText="180" w:rightFromText="180" w:vertAnchor="text" w:horzAnchor="margin" w:tblpXSpec="center" w:tblpY="154"/>
        <w:tblW w:w="14932" w:type="dxa"/>
        <w:tblLook w:val="04A0" w:firstRow="1" w:lastRow="0" w:firstColumn="1" w:lastColumn="0" w:noHBand="0" w:noVBand="1"/>
      </w:tblPr>
      <w:tblGrid>
        <w:gridCol w:w="2094"/>
        <w:gridCol w:w="1372"/>
        <w:gridCol w:w="1372"/>
        <w:gridCol w:w="1372"/>
        <w:gridCol w:w="1152"/>
        <w:gridCol w:w="1067"/>
        <w:gridCol w:w="1068"/>
        <w:gridCol w:w="1153"/>
        <w:gridCol w:w="1068"/>
        <w:gridCol w:w="1068"/>
        <w:gridCol w:w="1073"/>
        <w:gridCol w:w="1073"/>
      </w:tblGrid>
      <w:tr w:rsidR="00816D37" w:rsidRPr="00FD36B6" w14:paraId="05474C97" w14:textId="77777777" w:rsidTr="00816D37">
        <w:trPr>
          <w:trHeight w:val="1408"/>
        </w:trPr>
        <w:tc>
          <w:tcPr>
            <w:tcW w:w="209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5BE89E2" w14:textId="77777777" w:rsidR="00816D37" w:rsidRPr="00FD36B6" w:rsidRDefault="00816D37" w:rsidP="00946B3B">
            <w:pPr>
              <w:spacing w:after="0" w:line="240" w:lineRule="auto"/>
              <w:rPr>
                <w:rFonts w:ascii="Arial" w:eastAsia="Times New Roman" w:hAnsi="Arial" w:cs="Arial"/>
                <w:b/>
                <w:bCs/>
                <w:color w:val="000000"/>
                <w:sz w:val="20"/>
                <w:szCs w:val="20"/>
                <w:lang w:eastAsia="en-GB"/>
              </w:rPr>
            </w:pPr>
            <w:r w:rsidRPr="00FD36B6">
              <w:rPr>
                <w:rFonts w:ascii="Arial" w:eastAsia="Times New Roman" w:hAnsi="Arial" w:cs="Arial"/>
                <w:b/>
                <w:bCs/>
                <w:color w:val="000000"/>
                <w:sz w:val="20"/>
                <w:szCs w:val="20"/>
                <w:lang w:eastAsia="en-GB"/>
              </w:rPr>
              <w:t>CHIEF EXECUTIVE SERVICES</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14:paraId="19BC6FC2" w14:textId="77777777" w:rsidR="00816D37" w:rsidRPr="00FD36B6" w:rsidRDefault="00816D37" w:rsidP="00946B3B">
            <w:pPr>
              <w:spacing w:after="0" w:line="240" w:lineRule="auto"/>
              <w:jc w:val="center"/>
              <w:rPr>
                <w:rFonts w:ascii="Arial" w:eastAsia="Times New Roman" w:hAnsi="Arial" w:cs="Arial"/>
                <w:b/>
                <w:bCs/>
                <w:color w:val="000000"/>
                <w:sz w:val="20"/>
                <w:szCs w:val="20"/>
                <w:lang w:eastAsia="en-GB"/>
              </w:rPr>
            </w:pPr>
            <w:r w:rsidRPr="00FD36B6">
              <w:rPr>
                <w:rFonts w:ascii="Arial" w:eastAsia="Times New Roman" w:hAnsi="Arial" w:cs="Arial"/>
                <w:b/>
                <w:bCs/>
                <w:color w:val="000000"/>
                <w:sz w:val="20"/>
                <w:szCs w:val="20"/>
                <w:lang w:eastAsia="en-GB"/>
              </w:rPr>
              <w:t xml:space="preserve">Approved Expenditure Budget </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14:paraId="6D1811FB" w14:textId="77777777" w:rsidR="00816D37" w:rsidRPr="00FD36B6" w:rsidRDefault="00816D37" w:rsidP="00946B3B">
            <w:pPr>
              <w:spacing w:after="0" w:line="240" w:lineRule="auto"/>
              <w:jc w:val="center"/>
              <w:rPr>
                <w:rFonts w:ascii="Arial" w:eastAsia="Times New Roman" w:hAnsi="Arial" w:cs="Arial"/>
                <w:b/>
                <w:bCs/>
                <w:color w:val="000000"/>
                <w:sz w:val="20"/>
                <w:szCs w:val="20"/>
                <w:lang w:eastAsia="en-GB"/>
              </w:rPr>
            </w:pPr>
            <w:r w:rsidRPr="00FD36B6">
              <w:rPr>
                <w:rFonts w:ascii="Arial" w:eastAsia="Times New Roman" w:hAnsi="Arial" w:cs="Arial"/>
                <w:b/>
                <w:bCs/>
                <w:color w:val="000000"/>
                <w:sz w:val="20"/>
                <w:szCs w:val="20"/>
                <w:lang w:eastAsia="en-GB"/>
              </w:rPr>
              <w:t xml:space="preserve">Current Period Expenditure Forecast Outturn </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14:paraId="4F76C657" w14:textId="77777777" w:rsidR="00816D37" w:rsidRPr="00FD36B6" w:rsidRDefault="00816D37" w:rsidP="00946B3B">
            <w:pPr>
              <w:spacing w:after="0" w:line="240" w:lineRule="auto"/>
              <w:jc w:val="center"/>
              <w:rPr>
                <w:rFonts w:ascii="Arial" w:eastAsia="Times New Roman" w:hAnsi="Arial" w:cs="Arial"/>
                <w:b/>
                <w:bCs/>
                <w:color w:val="000000"/>
                <w:sz w:val="20"/>
                <w:szCs w:val="20"/>
                <w:lang w:eastAsia="en-GB"/>
              </w:rPr>
            </w:pPr>
            <w:r w:rsidRPr="00FD36B6">
              <w:rPr>
                <w:rFonts w:ascii="Arial" w:eastAsia="Times New Roman" w:hAnsi="Arial" w:cs="Arial"/>
                <w:b/>
                <w:bCs/>
                <w:color w:val="000000"/>
                <w:sz w:val="20"/>
                <w:szCs w:val="20"/>
                <w:lang w:eastAsia="en-GB"/>
              </w:rPr>
              <w:t>Current Period Expenditure Forecast Variance</w:t>
            </w:r>
          </w:p>
        </w:tc>
        <w:tc>
          <w:tcPr>
            <w:tcW w:w="1152" w:type="dxa"/>
            <w:tcBorders>
              <w:top w:val="single" w:sz="4" w:space="0" w:color="auto"/>
              <w:left w:val="nil"/>
              <w:bottom w:val="single" w:sz="4" w:space="0" w:color="auto"/>
              <w:right w:val="single" w:sz="4" w:space="0" w:color="auto"/>
            </w:tcBorders>
            <w:shd w:val="clear" w:color="000000" w:fill="D9D9D9"/>
            <w:vAlign w:val="center"/>
            <w:hideMark/>
          </w:tcPr>
          <w:p w14:paraId="1AA3D0B3" w14:textId="77777777" w:rsidR="00816D37" w:rsidRPr="00FD36B6" w:rsidRDefault="00816D37" w:rsidP="00946B3B">
            <w:pPr>
              <w:spacing w:after="0" w:line="240" w:lineRule="auto"/>
              <w:jc w:val="center"/>
              <w:rPr>
                <w:rFonts w:ascii="Arial" w:eastAsia="Times New Roman" w:hAnsi="Arial" w:cs="Arial"/>
                <w:b/>
                <w:bCs/>
                <w:color w:val="000000"/>
                <w:sz w:val="20"/>
                <w:szCs w:val="20"/>
                <w:lang w:eastAsia="en-GB"/>
              </w:rPr>
            </w:pPr>
            <w:r w:rsidRPr="00FD36B6">
              <w:rPr>
                <w:rFonts w:ascii="Arial" w:eastAsia="Times New Roman" w:hAnsi="Arial" w:cs="Arial"/>
                <w:b/>
                <w:bCs/>
                <w:color w:val="000000"/>
                <w:sz w:val="20"/>
                <w:szCs w:val="20"/>
                <w:lang w:eastAsia="en-GB"/>
              </w:rPr>
              <w:t xml:space="preserve">Approved Income Budget </w:t>
            </w:r>
          </w:p>
        </w:tc>
        <w:tc>
          <w:tcPr>
            <w:tcW w:w="1067" w:type="dxa"/>
            <w:tcBorders>
              <w:top w:val="single" w:sz="4" w:space="0" w:color="auto"/>
              <w:left w:val="nil"/>
              <w:bottom w:val="single" w:sz="4" w:space="0" w:color="auto"/>
              <w:right w:val="single" w:sz="4" w:space="0" w:color="auto"/>
            </w:tcBorders>
            <w:shd w:val="clear" w:color="000000" w:fill="D9D9D9"/>
            <w:vAlign w:val="center"/>
            <w:hideMark/>
          </w:tcPr>
          <w:p w14:paraId="198A1562" w14:textId="77777777" w:rsidR="00816D37" w:rsidRPr="00FD36B6" w:rsidRDefault="00816D37" w:rsidP="00946B3B">
            <w:pPr>
              <w:spacing w:after="0" w:line="240" w:lineRule="auto"/>
              <w:jc w:val="center"/>
              <w:rPr>
                <w:rFonts w:ascii="Arial" w:eastAsia="Times New Roman" w:hAnsi="Arial" w:cs="Arial"/>
                <w:b/>
                <w:bCs/>
                <w:color w:val="000000"/>
                <w:sz w:val="20"/>
                <w:szCs w:val="20"/>
                <w:lang w:eastAsia="en-GB"/>
              </w:rPr>
            </w:pPr>
            <w:r w:rsidRPr="00FD36B6">
              <w:rPr>
                <w:rFonts w:ascii="Arial" w:eastAsia="Times New Roman" w:hAnsi="Arial" w:cs="Arial"/>
                <w:b/>
                <w:bCs/>
                <w:color w:val="000000"/>
                <w:sz w:val="20"/>
                <w:szCs w:val="20"/>
                <w:lang w:eastAsia="en-GB"/>
              </w:rPr>
              <w:t xml:space="preserve">Current Period Income Forecast Outturn </w:t>
            </w:r>
          </w:p>
        </w:tc>
        <w:tc>
          <w:tcPr>
            <w:tcW w:w="1068" w:type="dxa"/>
            <w:tcBorders>
              <w:top w:val="single" w:sz="4" w:space="0" w:color="auto"/>
              <w:left w:val="nil"/>
              <w:bottom w:val="single" w:sz="4" w:space="0" w:color="auto"/>
              <w:right w:val="single" w:sz="4" w:space="0" w:color="auto"/>
            </w:tcBorders>
            <w:shd w:val="clear" w:color="000000" w:fill="D9D9D9"/>
            <w:vAlign w:val="center"/>
            <w:hideMark/>
          </w:tcPr>
          <w:p w14:paraId="61630679" w14:textId="77777777" w:rsidR="00816D37" w:rsidRPr="00FD36B6" w:rsidRDefault="00816D37" w:rsidP="00946B3B">
            <w:pPr>
              <w:spacing w:after="0" w:line="240" w:lineRule="auto"/>
              <w:jc w:val="center"/>
              <w:rPr>
                <w:rFonts w:ascii="Arial" w:eastAsia="Times New Roman" w:hAnsi="Arial" w:cs="Arial"/>
                <w:b/>
                <w:bCs/>
                <w:color w:val="000000"/>
                <w:sz w:val="20"/>
                <w:szCs w:val="20"/>
                <w:lang w:eastAsia="en-GB"/>
              </w:rPr>
            </w:pPr>
            <w:r w:rsidRPr="00FD36B6">
              <w:rPr>
                <w:rFonts w:ascii="Arial" w:eastAsia="Times New Roman" w:hAnsi="Arial" w:cs="Arial"/>
                <w:b/>
                <w:bCs/>
                <w:color w:val="000000"/>
                <w:sz w:val="20"/>
                <w:szCs w:val="20"/>
                <w:lang w:eastAsia="en-GB"/>
              </w:rPr>
              <w:t>Current Period Income Forecast Variance</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2EFC40CD" w14:textId="77777777" w:rsidR="00816D37" w:rsidRPr="00FD36B6" w:rsidRDefault="00816D37" w:rsidP="00946B3B">
            <w:pPr>
              <w:spacing w:after="0" w:line="240" w:lineRule="auto"/>
              <w:jc w:val="center"/>
              <w:rPr>
                <w:rFonts w:ascii="Arial" w:eastAsia="Times New Roman" w:hAnsi="Arial" w:cs="Arial"/>
                <w:b/>
                <w:bCs/>
                <w:color w:val="000000"/>
                <w:sz w:val="20"/>
                <w:szCs w:val="20"/>
                <w:lang w:eastAsia="en-GB"/>
              </w:rPr>
            </w:pPr>
            <w:r w:rsidRPr="00FD36B6">
              <w:rPr>
                <w:rFonts w:ascii="Arial" w:eastAsia="Times New Roman" w:hAnsi="Arial" w:cs="Arial"/>
                <w:b/>
                <w:bCs/>
                <w:color w:val="000000"/>
                <w:sz w:val="20"/>
                <w:szCs w:val="20"/>
                <w:lang w:eastAsia="en-GB"/>
              </w:rPr>
              <w:t xml:space="preserve">Approved Net Budget </w:t>
            </w:r>
          </w:p>
        </w:tc>
        <w:tc>
          <w:tcPr>
            <w:tcW w:w="1068" w:type="dxa"/>
            <w:tcBorders>
              <w:top w:val="single" w:sz="4" w:space="0" w:color="auto"/>
              <w:left w:val="nil"/>
              <w:bottom w:val="single" w:sz="4" w:space="0" w:color="auto"/>
              <w:right w:val="single" w:sz="4" w:space="0" w:color="auto"/>
            </w:tcBorders>
            <w:shd w:val="clear" w:color="000000" w:fill="D9D9D9"/>
            <w:vAlign w:val="center"/>
            <w:hideMark/>
          </w:tcPr>
          <w:p w14:paraId="1E4EC115" w14:textId="77777777" w:rsidR="00816D37" w:rsidRPr="00FD36B6" w:rsidRDefault="00816D37" w:rsidP="00946B3B">
            <w:pPr>
              <w:spacing w:after="0" w:line="240" w:lineRule="auto"/>
              <w:jc w:val="center"/>
              <w:rPr>
                <w:rFonts w:ascii="Arial" w:eastAsia="Times New Roman" w:hAnsi="Arial" w:cs="Arial"/>
                <w:b/>
                <w:bCs/>
                <w:color w:val="000000"/>
                <w:sz w:val="20"/>
                <w:szCs w:val="20"/>
                <w:lang w:eastAsia="en-GB"/>
              </w:rPr>
            </w:pPr>
            <w:r w:rsidRPr="00FD36B6">
              <w:rPr>
                <w:rFonts w:ascii="Arial" w:eastAsia="Times New Roman" w:hAnsi="Arial" w:cs="Arial"/>
                <w:b/>
                <w:bCs/>
                <w:color w:val="000000"/>
                <w:sz w:val="20"/>
                <w:szCs w:val="20"/>
                <w:lang w:eastAsia="en-GB"/>
              </w:rPr>
              <w:t xml:space="preserve">Current Period Net Forecast Outturn </w:t>
            </w:r>
          </w:p>
        </w:tc>
        <w:tc>
          <w:tcPr>
            <w:tcW w:w="1068" w:type="dxa"/>
            <w:tcBorders>
              <w:top w:val="single" w:sz="4" w:space="0" w:color="auto"/>
              <w:left w:val="nil"/>
              <w:bottom w:val="single" w:sz="4" w:space="0" w:color="auto"/>
              <w:right w:val="single" w:sz="4" w:space="0" w:color="auto"/>
            </w:tcBorders>
            <w:shd w:val="clear" w:color="000000" w:fill="D9D9D9"/>
            <w:vAlign w:val="center"/>
            <w:hideMark/>
          </w:tcPr>
          <w:p w14:paraId="4E51F67B" w14:textId="77777777" w:rsidR="00816D37" w:rsidRPr="00FD36B6" w:rsidRDefault="00816D37" w:rsidP="00946B3B">
            <w:pPr>
              <w:spacing w:after="0" w:line="240" w:lineRule="auto"/>
              <w:jc w:val="center"/>
              <w:rPr>
                <w:rFonts w:ascii="Arial" w:eastAsia="Times New Roman" w:hAnsi="Arial" w:cs="Arial"/>
                <w:b/>
                <w:bCs/>
                <w:color w:val="000000"/>
                <w:sz w:val="20"/>
                <w:szCs w:val="20"/>
                <w:lang w:eastAsia="en-GB"/>
              </w:rPr>
            </w:pPr>
            <w:r w:rsidRPr="00FD36B6">
              <w:rPr>
                <w:rFonts w:ascii="Arial" w:eastAsia="Times New Roman" w:hAnsi="Arial" w:cs="Arial"/>
                <w:b/>
                <w:bCs/>
                <w:color w:val="000000"/>
                <w:sz w:val="20"/>
                <w:szCs w:val="20"/>
                <w:lang w:eastAsia="en-GB"/>
              </w:rPr>
              <w:t>Current Period Net Forecast Variance</w:t>
            </w:r>
          </w:p>
        </w:tc>
        <w:tc>
          <w:tcPr>
            <w:tcW w:w="1073" w:type="dxa"/>
            <w:tcBorders>
              <w:top w:val="single" w:sz="4" w:space="0" w:color="auto"/>
              <w:left w:val="nil"/>
              <w:bottom w:val="single" w:sz="4" w:space="0" w:color="auto"/>
              <w:right w:val="single" w:sz="4" w:space="0" w:color="auto"/>
            </w:tcBorders>
            <w:shd w:val="clear" w:color="000000" w:fill="D9D9D9"/>
            <w:vAlign w:val="center"/>
            <w:hideMark/>
          </w:tcPr>
          <w:p w14:paraId="39699AD6" w14:textId="77777777" w:rsidR="00816D37" w:rsidRPr="00FD36B6" w:rsidRDefault="00816D37" w:rsidP="00946B3B">
            <w:pPr>
              <w:spacing w:after="0" w:line="240" w:lineRule="auto"/>
              <w:jc w:val="center"/>
              <w:rPr>
                <w:rFonts w:ascii="Arial" w:eastAsia="Times New Roman" w:hAnsi="Arial" w:cs="Arial"/>
                <w:b/>
                <w:bCs/>
                <w:color w:val="000000"/>
                <w:sz w:val="20"/>
                <w:szCs w:val="20"/>
                <w:lang w:eastAsia="en-GB"/>
              </w:rPr>
            </w:pPr>
            <w:r w:rsidRPr="00FD36B6">
              <w:rPr>
                <w:rFonts w:ascii="Arial" w:eastAsia="Times New Roman" w:hAnsi="Arial" w:cs="Arial"/>
                <w:b/>
                <w:bCs/>
                <w:color w:val="000000"/>
                <w:sz w:val="20"/>
                <w:szCs w:val="20"/>
                <w:lang w:eastAsia="en-GB"/>
              </w:rPr>
              <w:t xml:space="preserve"> Current Period Net Forecast Variance</w:t>
            </w:r>
          </w:p>
        </w:tc>
        <w:tc>
          <w:tcPr>
            <w:tcW w:w="1073" w:type="dxa"/>
            <w:tcBorders>
              <w:top w:val="single" w:sz="4" w:space="0" w:color="auto"/>
              <w:left w:val="nil"/>
              <w:bottom w:val="single" w:sz="4" w:space="0" w:color="auto"/>
              <w:right w:val="single" w:sz="4" w:space="0" w:color="auto"/>
            </w:tcBorders>
            <w:shd w:val="clear" w:color="000000" w:fill="D9D9D9"/>
            <w:vAlign w:val="center"/>
            <w:hideMark/>
          </w:tcPr>
          <w:p w14:paraId="2365C887" w14:textId="77777777" w:rsidR="00816D37" w:rsidRPr="00FD36B6" w:rsidRDefault="00816D37" w:rsidP="00946B3B">
            <w:pPr>
              <w:spacing w:after="0" w:line="240" w:lineRule="auto"/>
              <w:jc w:val="center"/>
              <w:rPr>
                <w:rFonts w:ascii="Arial" w:eastAsia="Times New Roman" w:hAnsi="Arial" w:cs="Arial"/>
                <w:b/>
                <w:bCs/>
                <w:color w:val="000000"/>
                <w:sz w:val="20"/>
                <w:szCs w:val="20"/>
                <w:lang w:eastAsia="en-GB"/>
              </w:rPr>
            </w:pPr>
            <w:r w:rsidRPr="00FD36B6">
              <w:rPr>
                <w:rFonts w:ascii="Arial" w:eastAsia="Times New Roman" w:hAnsi="Arial" w:cs="Arial"/>
                <w:b/>
                <w:bCs/>
                <w:color w:val="000000"/>
                <w:sz w:val="20"/>
                <w:szCs w:val="20"/>
                <w:lang w:eastAsia="en-GB"/>
              </w:rPr>
              <w:t>Q1 Forecast Variance</w:t>
            </w:r>
          </w:p>
        </w:tc>
      </w:tr>
      <w:tr w:rsidR="00816D37" w:rsidRPr="00FD36B6" w14:paraId="16C1F80F" w14:textId="77777777" w:rsidTr="00816D37">
        <w:trPr>
          <w:trHeight w:val="302"/>
        </w:trPr>
        <w:tc>
          <w:tcPr>
            <w:tcW w:w="2094" w:type="dxa"/>
            <w:tcBorders>
              <w:top w:val="nil"/>
              <w:left w:val="single" w:sz="4" w:space="0" w:color="auto"/>
              <w:bottom w:val="single" w:sz="4" w:space="0" w:color="auto"/>
              <w:right w:val="single" w:sz="4" w:space="0" w:color="auto"/>
            </w:tcBorders>
            <w:shd w:val="clear" w:color="000000" w:fill="D9D9D9"/>
            <w:vAlign w:val="center"/>
            <w:hideMark/>
          </w:tcPr>
          <w:p w14:paraId="1B51EE89" w14:textId="77777777" w:rsidR="00816D37" w:rsidRPr="00FD36B6" w:rsidRDefault="00816D37" w:rsidP="00946B3B">
            <w:pPr>
              <w:spacing w:after="0" w:line="240" w:lineRule="auto"/>
              <w:rPr>
                <w:rFonts w:ascii="Arial" w:eastAsia="Times New Roman" w:hAnsi="Arial" w:cs="Arial"/>
                <w:b/>
                <w:bCs/>
                <w:color w:val="000000"/>
                <w:sz w:val="20"/>
                <w:szCs w:val="20"/>
                <w:lang w:eastAsia="en-GB"/>
              </w:rPr>
            </w:pPr>
            <w:r w:rsidRPr="00FD36B6">
              <w:rPr>
                <w:rFonts w:ascii="Arial" w:eastAsia="Times New Roman" w:hAnsi="Arial" w:cs="Arial"/>
                <w:b/>
                <w:bCs/>
                <w:color w:val="000000"/>
                <w:sz w:val="20"/>
                <w:szCs w:val="20"/>
                <w:lang w:eastAsia="en-GB"/>
              </w:rPr>
              <w:t> </w:t>
            </w:r>
          </w:p>
        </w:tc>
        <w:tc>
          <w:tcPr>
            <w:tcW w:w="1372" w:type="dxa"/>
            <w:tcBorders>
              <w:top w:val="nil"/>
              <w:left w:val="nil"/>
              <w:bottom w:val="single" w:sz="4" w:space="0" w:color="auto"/>
              <w:right w:val="single" w:sz="4" w:space="0" w:color="auto"/>
            </w:tcBorders>
            <w:shd w:val="clear" w:color="000000" w:fill="D9D9D9"/>
            <w:vAlign w:val="center"/>
            <w:hideMark/>
          </w:tcPr>
          <w:p w14:paraId="3138C1A8" w14:textId="77777777" w:rsidR="00816D37" w:rsidRPr="00FD36B6" w:rsidRDefault="00816D37" w:rsidP="00946B3B">
            <w:pPr>
              <w:spacing w:after="0" w:line="240" w:lineRule="auto"/>
              <w:jc w:val="center"/>
              <w:rPr>
                <w:rFonts w:ascii="Arial" w:eastAsia="Times New Roman" w:hAnsi="Arial" w:cs="Arial"/>
                <w:b/>
                <w:bCs/>
                <w:color w:val="000000"/>
                <w:sz w:val="20"/>
                <w:szCs w:val="20"/>
                <w:lang w:eastAsia="en-GB"/>
              </w:rPr>
            </w:pPr>
            <w:r w:rsidRPr="00FD36B6">
              <w:rPr>
                <w:rFonts w:ascii="Arial" w:eastAsia="Times New Roman" w:hAnsi="Arial" w:cs="Arial"/>
                <w:b/>
                <w:bCs/>
                <w:color w:val="000000"/>
                <w:sz w:val="20"/>
                <w:szCs w:val="20"/>
                <w:lang w:eastAsia="en-GB"/>
              </w:rPr>
              <w:t>£m</w:t>
            </w:r>
          </w:p>
        </w:tc>
        <w:tc>
          <w:tcPr>
            <w:tcW w:w="1372" w:type="dxa"/>
            <w:tcBorders>
              <w:top w:val="nil"/>
              <w:left w:val="nil"/>
              <w:bottom w:val="single" w:sz="4" w:space="0" w:color="auto"/>
              <w:right w:val="single" w:sz="4" w:space="0" w:color="auto"/>
            </w:tcBorders>
            <w:shd w:val="clear" w:color="000000" w:fill="D9D9D9"/>
            <w:vAlign w:val="center"/>
            <w:hideMark/>
          </w:tcPr>
          <w:p w14:paraId="696A133C" w14:textId="77777777" w:rsidR="00816D37" w:rsidRPr="00FD36B6" w:rsidRDefault="00816D37" w:rsidP="00946B3B">
            <w:pPr>
              <w:spacing w:after="0" w:line="240" w:lineRule="auto"/>
              <w:jc w:val="center"/>
              <w:rPr>
                <w:rFonts w:ascii="Arial" w:eastAsia="Times New Roman" w:hAnsi="Arial" w:cs="Arial"/>
                <w:b/>
                <w:bCs/>
                <w:color w:val="000000"/>
                <w:sz w:val="20"/>
                <w:szCs w:val="20"/>
                <w:lang w:eastAsia="en-GB"/>
              </w:rPr>
            </w:pPr>
            <w:r w:rsidRPr="00FD36B6">
              <w:rPr>
                <w:rFonts w:ascii="Arial" w:eastAsia="Times New Roman" w:hAnsi="Arial" w:cs="Arial"/>
                <w:b/>
                <w:bCs/>
                <w:color w:val="000000"/>
                <w:sz w:val="20"/>
                <w:szCs w:val="20"/>
                <w:lang w:eastAsia="en-GB"/>
              </w:rPr>
              <w:t>£m</w:t>
            </w:r>
          </w:p>
        </w:tc>
        <w:tc>
          <w:tcPr>
            <w:tcW w:w="1372" w:type="dxa"/>
            <w:tcBorders>
              <w:top w:val="nil"/>
              <w:left w:val="nil"/>
              <w:bottom w:val="single" w:sz="4" w:space="0" w:color="auto"/>
              <w:right w:val="single" w:sz="4" w:space="0" w:color="auto"/>
            </w:tcBorders>
            <w:shd w:val="clear" w:color="000000" w:fill="D9D9D9"/>
            <w:vAlign w:val="center"/>
            <w:hideMark/>
          </w:tcPr>
          <w:p w14:paraId="2570D065" w14:textId="77777777" w:rsidR="00816D37" w:rsidRPr="00FD36B6" w:rsidRDefault="00816D37" w:rsidP="00946B3B">
            <w:pPr>
              <w:spacing w:after="0" w:line="240" w:lineRule="auto"/>
              <w:jc w:val="center"/>
              <w:rPr>
                <w:rFonts w:ascii="Arial" w:eastAsia="Times New Roman" w:hAnsi="Arial" w:cs="Arial"/>
                <w:b/>
                <w:bCs/>
                <w:color w:val="000000"/>
                <w:sz w:val="20"/>
                <w:szCs w:val="20"/>
                <w:lang w:eastAsia="en-GB"/>
              </w:rPr>
            </w:pPr>
            <w:r w:rsidRPr="00FD36B6">
              <w:rPr>
                <w:rFonts w:ascii="Arial" w:eastAsia="Times New Roman" w:hAnsi="Arial" w:cs="Arial"/>
                <w:b/>
                <w:bCs/>
                <w:color w:val="000000"/>
                <w:sz w:val="20"/>
                <w:szCs w:val="20"/>
                <w:lang w:eastAsia="en-GB"/>
              </w:rPr>
              <w:t>£m</w:t>
            </w:r>
          </w:p>
        </w:tc>
        <w:tc>
          <w:tcPr>
            <w:tcW w:w="1152" w:type="dxa"/>
            <w:tcBorders>
              <w:top w:val="nil"/>
              <w:left w:val="nil"/>
              <w:bottom w:val="single" w:sz="4" w:space="0" w:color="auto"/>
              <w:right w:val="single" w:sz="4" w:space="0" w:color="auto"/>
            </w:tcBorders>
            <w:shd w:val="clear" w:color="000000" w:fill="D9D9D9"/>
            <w:vAlign w:val="center"/>
            <w:hideMark/>
          </w:tcPr>
          <w:p w14:paraId="73F7863C" w14:textId="77777777" w:rsidR="00816D37" w:rsidRPr="00FD36B6" w:rsidRDefault="00816D37" w:rsidP="00946B3B">
            <w:pPr>
              <w:spacing w:after="0" w:line="240" w:lineRule="auto"/>
              <w:jc w:val="center"/>
              <w:rPr>
                <w:rFonts w:ascii="Arial" w:eastAsia="Times New Roman" w:hAnsi="Arial" w:cs="Arial"/>
                <w:b/>
                <w:bCs/>
                <w:color w:val="000000"/>
                <w:sz w:val="20"/>
                <w:szCs w:val="20"/>
                <w:lang w:eastAsia="en-GB"/>
              </w:rPr>
            </w:pPr>
            <w:r w:rsidRPr="00FD36B6">
              <w:rPr>
                <w:rFonts w:ascii="Arial" w:eastAsia="Times New Roman" w:hAnsi="Arial" w:cs="Arial"/>
                <w:b/>
                <w:bCs/>
                <w:color w:val="000000"/>
                <w:sz w:val="20"/>
                <w:szCs w:val="20"/>
                <w:lang w:eastAsia="en-GB"/>
              </w:rPr>
              <w:t>£m</w:t>
            </w:r>
          </w:p>
        </w:tc>
        <w:tc>
          <w:tcPr>
            <w:tcW w:w="1067" w:type="dxa"/>
            <w:tcBorders>
              <w:top w:val="nil"/>
              <w:left w:val="nil"/>
              <w:bottom w:val="single" w:sz="4" w:space="0" w:color="auto"/>
              <w:right w:val="single" w:sz="4" w:space="0" w:color="auto"/>
            </w:tcBorders>
            <w:shd w:val="clear" w:color="000000" w:fill="D9D9D9"/>
            <w:vAlign w:val="center"/>
            <w:hideMark/>
          </w:tcPr>
          <w:p w14:paraId="79E599F0" w14:textId="77777777" w:rsidR="00816D37" w:rsidRPr="00FD36B6" w:rsidRDefault="00816D37" w:rsidP="00946B3B">
            <w:pPr>
              <w:spacing w:after="0" w:line="240" w:lineRule="auto"/>
              <w:jc w:val="center"/>
              <w:rPr>
                <w:rFonts w:ascii="Arial" w:eastAsia="Times New Roman" w:hAnsi="Arial" w:cs="Arial"/>
                <w:b/>
                <w:bCs/>
                <w:color w:val="000000"/>
                <w:sz w:val="20"/>
                <w:szCs w:val="20"/>
                <w:lang w:eastAsia="en-GB"/>
              </w:rPr>
            </w:pPr>
            <w:r w:rsidRPr="00FD36B6">
              <w:rPr>
                <w:rFonts w:ascii="Arial" w:eastAsia="Times New Roman" w:hAnsi="Arial" w:cs="Arial"/>
                <w:b/>
                <w:bCs/>
                <w:color w:val="000000"/>
                <w:sz w:val="20"/>
                <w:szCs w:val="20"/>
                <w:lang w:eastAsia="en-GB"/>
              </w:rPr>
              <w:t>£m</w:t>
            </w:r>
          </w:p>
        </w:tc>
        <w:tc>
          <w:tcPr>
            <w:tcW w:w="1068" w:type="dxa"/>
            <w:tcBorders>
              <w:top w:val="nil"/>
              <w:left w:val="nil"/>
              <w:bottom w:val="single" w:sz="4" w:space="0" w:color="auto"/>
              <w:right w:val="single" w:sz="4" w:space="0" w:color="auto"/>
            </w:tcBorders>
            <w:shd w:val="clear" w:color="000000" w:fill="D9D9D9"/>
            <w:vAlign w:val="center"/>
            <w:hideMark/>
          </w:tcPr>
          <w:p w14:paraId="784F8CFC" w14:textId="77777777" w:rsidR="00816D37" w:rsidRPr="00FD36B6" w:rsidRDefault="00816D37" w:rsidP="00946B3B">
            <w:pPr>
              <w:spacing w:after="0" w:line="240" w:lineRule="auto"/>
              <w:jc w:val="center"/>
              <w:rPr>
                <w:rFonts w:ascii="Arial" w:eastAsia="Times New Roman" w:hAnsi="Arial" w:cs="Arial"/>
                <w:b/>
                <w:bCs/>
                <w:color w:val="000000"/>
                <w:sz w:val="20"/>
                <w:szCs w:val="20"/>
                <w:lang w:eastAsia="en-GB"/>
              </w:rPr>
            </w:pPr>
            <w:r w:rsidRPr="00FD36B6">
              <w:rPr>
                <w:rFonts w:ascii="Arial" w:eastAsia="Times New Roman" w:hAnsi="Arial" w:cs="Arial"/>
                <w:b/>
                <w:bCs/>
                <w:color w:val="000000"/>
                <w:sz w:val="20"/>
                <w:szCs w:val="20"/>
                <w:lang w:eastAsia="en-GB"/>
              </w:rPr>
              <w:t>£m</w:t>
            </w:r>
          </w:p>
        </w:tc>
        <w:tc>
          <w:tcPr>
            <w:tcW w:w="1153" w:type="dxa"/>
            <w:tcBorders>
              <w:top w:val="nil"/>
              <w:left w:val="nil"/>
              <w:bottom w:val="single" w:sz="4" w:space="0" w:color="auto"/>
              <w:right w:val="single" w:sz="4" w:space="0" w:color="auto"/>
            </w:tcBorders>
            <w:shd w:val="clear" w:color="000000" w:fill="D9D9D9"/>
            <w:vAlign w:val="center"/>
            <w:hideMark/>
          </w:tcPr>
          <w:p w14:paraId="1EE0A90B" w14:textId="77777777" w:rsidR="00816D37" w:rsidRPr="00FD36B6" w:rsidRDefault="00816D37" w:rsidP="00946B3B">
            <w:pPr>
              <w:spacing w:after="0" w:line="240" w:lineRule="auto"/>
              <w:jc w:val="center"/>
              <w:rPr>
                <w:rFonts w:ascii="Arial" w:eastAsia="Times New Roman" w:hAnsi="Arial" w:cs="Arial"/>
                <w:b/>
                <w:bCs/>
                <w:color w:val="000000"/>
                <w:sz w:val="20"/>
                <w:szCs w:val="20"/>
                <w:lang w:eastAsia="en-GB"/>
              </w:rPr>
            </w:pPr>
            <w:r w:rsidRPr="00FD36B6">
              <w:rPr>
                <w:rFonts w:ascii="Arial" w:eastAsia="Times New Roman" w:hAnsi="Arial" w:cs="Arial"/>
                <w:b/>
                <w:bCs/>
                <w:color w:val="000000"/>
                <w:sz w:val="20"/>
                <w:szCs w:val="20"/>
                <w:lang w:eastAsia="en-GB"/>
              </w:rPr>
              <w:t>£m</w:t>
            </w:r>
          </w:p>
        </w:tc>
        <w:tc>
          <w:tcPr>
            <w:tcW w:w="1068" w:type="dxa"/>
            <w:tcBorders>
              <w:top w:val="nil"/>
              <w:left w:val="nil"/>
              <w:bottom w:val="single" w:sz="4" w:space="0" w:color="auto"/>
              <w:right w:val="single" w:sz="4" w:space="0" w:color="auto"/>
            </w:tcBorders>
            <w:shd w:val="clear" w:color="000000" w:fill="D9D9D9"/>
            <w:vAlign w:val="center"/>
            <w:hideMark/>
          </w:tcPr>
          <w:p w14:paraId="2BC1CA76" w14:textId="77777777" w:rsidR="00816D37" w:rsidRPr="00FD36B6" w:rsidRDefault="00816D37" w:rsidP="00946B3B">
            <w:pPr>
              <w:spacing w:after="0" w:line="240" w:lineRule="auto"/>
              <w:jc w:val="center"/>
              <w:rPr>
                <w:rFonts w:ascii="Arial" w:eastAsia="Times New Roman" w:hAnsi="Arial" w:cs="Arial"/>
                <w:b/>
                <w:bCs/>
                <w:color w:val="000000"/>
                <w:sz w:val="20"/>
                <w:szCs w:val="20"/>
                <w:lang w:eastAsia="en-GB"/>
              </w:rPr>
            </w:pPr>
            <w:r w:rsidRPr="00FD36B6">
              <w:rPr>
                <w:rFonts w:ascii="Arial" w:eastAsia="Times New Roman" w:hAnsi="Arial" w:cs="Arial"/>
                <w:b/>
                <w:bCs/>
                <w:color w:val="000000"/>
                <w:sz w:val="20"/>
                <w:szCs w:val="20"/>
                <w:lang w:eastAsia="en-GB"/>
              </w:rPr>
              <w:t>£m</w:t>
            </w:r>
          </w:p>
        </w:tc>
        <w:tc>
          <w:tcPr>
            <w:tcW w:w="1068" w:type="dxa"/>
            <w:tcBorders>
              <w:top w:val="nil"/>
              <w:left w:val="nil"/>
              <w:bottom w:val="single" w:sz="4" w:space="0" w:color="auto"/>
              <w:right w:val="single" w:sz="4" w:space="0" w:color="auto"/>
            </w:tcBorders>
            <w:shd w:val="clear" w:color="000000" w:fill="D9D9D9"/>
            <w:vAlign w:val="center"/>
            <w:hideMark/>
          </w:tcPr>
          <w:p w14:paraId="4480E4F0" w14:textId="77777777" w:rsidR="00816D37" w:rsidRPr="00FD36B6" w:rsidRDefault="00816D37" w:rsidP="00946B3B">
            <w:pPr>
              <w:spacing w:after="0" w:line="240" w:lineRule="auto"/>
              <w:jc w:val="center"/>
              <w:rPr>
                <w:rFonts w:ascii="Arial" w:eastAsia="Times New Roman" w:hAnsi="Arial" w:cs="Arial"/>
                <w:b/>
                <w:bCs/>
                <w:color w:val="000000"/>
                <w:sz w:val="20"/>
                <w:szCs w:val="20"/>
                <w:lang w:eastAsia="en-GB"/>
              </w:rPr>
            </w:pPr>
            <w:r w:rsidRPr="00FD36B6">
              <w:rPr>
                <w:rFonts w:ascii="Arial" w:eastAsia="Times New Roman" w:hAnsi="Arial" w:cs="Arial"/>
                <w:b/>
                <w:bCs/>
                <w:color w:val="000000"/>
                <w:sz w:val="20"/>
                <w:szCs w:val="20"/>
                <w:lang w:eastAsia="en-GB"/>
              </w:rPr>
              <w:t>£m</w:t>
            </w:r>
          </w:p>
        </w:tc>
        <w:tc>
          <w:tcPr>
            <w:tcW w:w="1073" w:type="dxa"/>
            <w:tcBorders>
              <w:top w:val="nil"/>
              <w:left w:val="nil"/>
              <w:bottom w:val="single" w:sz="4" w:space="0" w:color="auto"/>
              <w:right w:val="single" w:sz="4" w:space="0" w:color="auto"/>
            </w:tcBorders>
            <w:shd w:val="clear" w:color="000000" w:fill="D9D9D9"/>
            <w:vAlign w:val="center"/>
            <w:hideMark/>
          </w:tcPr>
          <w:p w14:paraId="1FDB9D63" w14:textId="77777777" w:rsidR="00816D37" w:rsidRPr="00FD36B6" w:rsidRDefault="00816D37" w:rsidP="00946B3B">
            <w:pPr>
              <w:spacing w:after="0" w:line="240" w:lineRule="auto"/>
              <w:jc w:val="center"/>
              <w:rPr>
                <w:rFonts w:ascii="Arial" w:eastAsia="Times New Roman" w:hAnsi="Arial" w:cs="Arial"/>
                <w:b/>
                <w:bCs/>
                <w:color w:val="000000"/>
                <w:sz w:val="20"/>
                <w:szCs w:val="20"/>
                <w:lang w:eastAsia="en-GB"/>
              </w:rPr>
            </w:pPr>
            <w:r w:rsidRPr="00FD36B6">
              <w:rPr>
                <w:rFonts w:ascii="Arial" w:eastAsia="Times New Roman" w:hAnsi="Arial" w:cs="Arial"/>
                <w:b/>
                <w:bCs/>
                <w:color w:val="000000"/>
                <w:sz w:val="20"/>
                <w:szCs w:val="20"/>
                <w:lang w:eastAsia="en-GB"/>
              </w:rPr>
              <w:t>%</w:t>
            </w:r>
          </w:p>
        </w:tc>
        <w:tc>
          <w:tcPr>
            <w:tcW w:w="1073" w:type="dxa"/>
            <w:tcBorders>
              <w:top w:val="nil"/>
              <w:left w:val="nil"/>
              <w:bottom w:val="single" w:sz="4" w:space="0" w:color="auto"/>
              <w:right w:val="single" w:sz="4" w:space="0" w:color="auto"/>
            </w:tcBorders>
            <w:shd w:val="clear" w:color="000000" w:fill="D9D9D9"/>
            <w:vAlign w:val="center"/>
            <w:hideMark/>
          </w:tcPr>
          <w:p w14:paraId="47319C68" w14:textId="77777777" w:rsidR="00816D37" w:rsidRPr="00FD36B6" w:rsidRDefault="00816D37" w:rsidP="00946B3B">
            <w:pPr>
              <w:spacing w:after="0" w:line="240" w:lineRule="auto"/>
              <w:jc w:val="center"/>
              <w:rPr>
                <w:rFonts w:ascii="Arial" w:eastAsia="Times New Roman" w:hAnsi="Arial" w:cs="Arial"/>
                <w:b/>
                <w:bCs/>
                <w:color w:val="000000"/>
                <w:sz w:val="20"/>
                <w:szCs w:val="20"/>
                <w:lang w:eastAsia="en-GB"/>
              </w:rPr>
            </w:pPr>
            <w:r w:rsidRPr="00FD36B6">
              <w:rPr>
                <w:rFonts w:ascii="Arial" w:eastAsia="Times New Roman" w:hAnsi="Arial" w:cs="Arial"/>
                <w:b/>
                <w:bCs/>
                <w:color w:val="000000"/>
                <w:sz w:val="20"/>
                <w:szCs w:val="20"/>
                <w:lang w:eastAsia="en-GB"/>
              </w:rPr>
              <w:t>£m</w:t>
            </w:r>
          </w:p>
        </w:tc>
      </w:tr>
      <w:tr w:rsidR="00816D37" w:rsidRPr="00FD36B6" w14:paraId="1EF13C83" w14:textId="77777777" w:rsidTr="00816D37">
        <w:trPr>
          <w:trHeight w:val="302"/>
        </w:trPr>
        <w:tc>
          <w:tcPr>
            <w:tcW w:w="2094" w:type="dxa"/>
            <w:tcBorders>
              <w:top w:val="nil"/>
              <w:left w:val="single" w:sz="4" w:space="0" w:color="auto"/>
              <w:bottom w:val="single" w:sz="4" w:space="0" w:color="auto"/>
              <w:right w:val="single" w:sz="4" w:space="0" w:color="auto"/>
            </w:tcBorders>
            <w:shd w:val="clear" w:color="000000" w:fill="D9D9D9"/>
            <w:vAlign w:val="center"/>
            <w:hideMark/>
          </w:tcPr>
          <w:p w14:paraId="2A560AC7" w14:textId="77777777" w:rsidR="00816D37" w:rsidRPr="00FD36B6" w:rsidRDefault="00816D37" w:rsidP="00946B3B">
            <w:pPr>
              <w:spacing w:after="0" w:line="240" w:lineRule="auto"/>
              <w:rPr>
                <w:rFonts w:ascii="Arial" w:eastAsia="Times New Roman" w:hAnsi="Arial" w:cs="Arial"/>
                <w:b/>
                <w:bCs/>
                <w:color w:val="000000"/>
                <w:sz w:val="20"/>
                <w:szCs w:val="20"/>
                <w:lang w:eastAsia="en-GB"/>
              </w:rPr>
            </w:pPr>
            <w:r w:rsidRPr="00FD36B6">
              <w:rPr>
                <w:rFonts w:ascii="Arial" w:eastAsia="Times New Roman" w:hAnsi="Arial" w:cs="Arial"/>
                <w:b/>
                <w:bCs/>
                <w:color w:val="000000"/>
                <w:sz w:val="20"/>
                <w:szCs w:val="20"/>
                <w:lang w:eastAsia="en-GB"/>
              </w:rPr>
              <w:t>CHIEF EXECUTIVE</w:t>
            </w:r>
          </w:p>
        </w:tc>
        <w:tc>
          <w:tcPr>
            <w:tcW w:w="1372" w:type="dxa"/>
            <w:tcBorders>
              <w:top w:val="nil"/>
              <w:left w:val="nil"/>
              <w:bottom w:val="single" w:sz="4" w:space="0" w:color="auto"/>
              <w:right w:val="single" w:sz="4" w:space="0" w:color="auto"/>
            </w:tcBorders>
            <w:shd w:val="clear" w:color="auto" w:fill="auto"/>
            <w:vAlign w:val="center"/>
            <w:hideMark/>
          </w:tcPr>
          <w:p w14:paraId="41E83807" w14:textId="77777777"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2.145</w:t>
            </w:r>
          </w:p>
        </w:tc>
        <w:tc>
          <w:tcPr>
            <w:tcW w:w="1372" w:type="dxa"/>
            <w:tcBorders>
              <w:top w:val="nil"/>
              <w:left w:val="nil"/>
              <w:bottom w:val="single" w:sz="4" w:space="0" w:color="auto"/>
              <w:right w:val="single" w:sz="4" w:space="0" w:color="auto"/>
            </w:tcBorders>
            <w:shd w:val="clear" w:color="auto" w:fill="auto"/>
            <w:vAlign w:val="center"/>
            <w:hideMark/>
          </w:tcPr>
          <w:p w14:paraId="04BA462E" w14:textId="77777777"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2.485</w:t>
            </w:r>
          </w:p>
        </w:tc>
        <w:tc>
          <w:tcPr>
            <w:tcW w:w="1372" w:type="dxa"/>
            <w:tcBorders>
              <w:top w:val="nil"/>
              <w:left w:val="nil"/>
              <w:bottom w:val="single" w:sz="4" w:space="0" w:color="auto"/>
              <w:right w:val="single" w:sz="4" w:space="0" w:color="auto"/>
            </w:tcBorders>
            <w:shd w:val="clear" w:color="000000" w:fill="D9D9D9"/>
            <w:vAlign w:val="center"/>
            <w:hideMark/>
          </w:tcPr>
          <w:p w14:paraId="7922F9D2" w14:textId="77777777"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0.340</w:t>
            </w:r>
          </w:p>
        </w:tc>
        <w:tc>
          <w:tcPr>
            <w:tcW w:w="1152" w:type="dxa"/>
            <w:tcBorders>
              <w:top w:val="nil"/>
              <w:left w:val="nil"/>
              <w:bottom w:val="single" w:sz="4" w:space="0" w:color="auto"/>
              <w:right w:val="single" w:sz="4" w:space="0" w:color="auto"/>
            </w:tcBorders>
            <w:shd w:val="clear" w:color="auto" w:fill="auto"/>
            <w:vAlign w:val="center"/>
            <w:hideMark/>
          </w:tcPr>
          <w:p w14:paraId="4DD6E673" w14:textId="77777777"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-0.116</w:t>
            </w:r>
          </w:p>
        </w:tc>
        <w:tc>
          <w:tcPr>
            <w:tcW w:w="1067" w:type="dxa"/>
            <w:tcBorders>
              <w:top w:val="nil"/>
              <w:left w:val="nil"/>
              <w:bottom w:val="single" w:sz="4" w:space="0" w:color="auto"/>
              <w:right w:val="single" w:sz="4" w:space="0" w:color="auto"/>
            </w:tcBorders>
            <w:shd w:val="clear" w:color="auto" w:fill="auto"/>
            <w:vAlign w:val="center"/>
            <w:hideMark/>
          </w:tcPr>
          <w:p w14:paraId="485398AD" w14:textId="77777777"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-0.493</w:t>
            </w:r>
          </w:p>
        </w:tc>
        <w:tc>
          <w:tcPr>
            <w:tcW w:w="1068" w:type="dxa"/>
            <w:tcBorders>
              <w:top w:val="nil"/>
              <w:left w:val="nil"/>
              <w:bottom w:val="single" w:sz="4" w:space="0" w:color="auto"/>
              <w:right w:val="single" w:sz="4" w:space="0" w:color="auto"/>
            </w:tcBorders>
            <w:shd w:val="clear" w:color="000000" w:fill="D9D9D9"/>
            <w:vAlign w:val="center"/>
            <w:hideMark/>
          </w:tcPr>
          <w:p w14:paraId="4A1508F4" w14:textId="77777777"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-0.377</w:t>
            </w:r>
          </w:p>
        </w:tc>
        <w:tc>
          <w:tcPr>
            <w:tcW w:w="1153" w:type="dxa"/>
            <w:tcBorders>
              <w:top w:val="nil"/>
              <w:left w:val="nil"/>
              <w:bottom w:val="single" w:sz="4" w:space="0" w:color="auto"/>
              <w:right w:val="single" w:sz="4" w:space="0" w:color="auto"/>
            </w:tcBorders>
            <w:shd w:val="clear" w:color="auto" w:fill="auto"/>
            <w:vAlign w:val="center"/>
            <w:hideMark/>
          </w:tcPr>
          <w:p w14:paraId="240545E5" w14:textId="77777777"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2.029</w:t>
            </w:r>
          </w:p>
        </w:tc>
        <w:tc>
          <w:tcPr>
            <w:tcW w:w="1068" w:type="dxa"/>
            <w:tcBorders>
              <w:top w:val="nil"/>
              <w:left w:val="nil"/>
              <w:bottom w:val="single" w:sz="4" w:space="0" w:color="auto"/>
              <w:right w:val="single" w:sz="4" w:space="0" w:color="auto"/>
            </w:tcBorders>
            <w:shd w:val="clear" w:color="auto" w:fill="auto"/>
            <w:vAlign w:val="center"/>
            <w:hideMark/>
          </w:tcPr>
          <w:p w14:paraId="79572014" w14:textId="77777777"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1.992</w:t>
            </w:r>
          </w:p>
        </w:tc>
        <w:tc>
          <w:tcPr>
            <w:tcW w:w="1068" w:type="dxa"/>
            <w:tcBorders>
              <w:top w:val="nil"/>
              <w:left w:val="nil"/>
              <w:bottom w:val="single" w:sz="4" w:space="0" w:color="auto"/>
              <w:right w:val="single" w:sz="4" w:space="0" w:color="auto"/>
            </w:tcBorders>
            <w:shd w:val="clear" w:color="000000" w:fill="D9D9D9"/>
            <w:vAlign w:val="center"/>
            <w:hideMark/>
          </w:tcPr>
          <w:p w14:paraId="1E76A0D2" w14:textId="77777777"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-0.037</w:t>
            </w:r>
          </w:p>
        </w:tc>
        <w:tc>
          <w:tcPr>
            <w:tcW w:w="1073" w:type="dxa"/>
            <w:tcBorders>
              <w:top w:val="nil"/>
              <w:left w:val="nil"/>
              <w:bottom w:val="single" w:sz="4" w:space="0" w:color="auto"/>
              <w:right w:val="single" w:sz="4" w:space="0" w:color="auto"/>
            </w:tcBorders>
            <w:shd w:val="clear" w:color="auto" w:fill="auto"/>
            <w:vAlign w:val="center"/>
            <w:hideMark/>
          </w:tcPr>
          <w:p w14:paraId="48044E03" w14:textId="77777777"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-1.82%</w:t>
            </w:r>
          </w:p>
        </w:tc>
        <w:tc>
          <w:tcPr>
            <w:tcW w:w="1073" w:type="dxa"/>
            <w:tcBorders>
              <w:top w:val="nil"/>
              <w:left w:val="nil"/>
              <w:bottom w:val="single" w:sz="4" w:space="0" w:color="auto"/>
              <w:right w:val="single" w:sz="4" w:space="0" w:color="auto"/>
            </w:tcBorders>
            <w:shd w:val="clear" w:color="auto" w:fill="auto"/>
            <w:vAlign w:val="center"/>
            <w:hideMark/>
          </w:tcPr>
          <w:p w14:paraId="6831ABFE" w14:textId="77777777"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-0.031</w:t>
            </w:r>
          </w:p>
        </w:tc>
      </w:tr>
      <w:tr w:rsidR="00816D37" w:rsidRPr="00FD36B6" w14:paraId="6EAF283D" w14:textId="77777777" w:rsidTr="00816D37">
        <w:trPr>
          <w:trHeight w:val="514"/>
        </w:trPr>
        <w:tc>
          <w:tcPr>
            <w:tcW w:w="2094" w:type="dxa"/>
            <w:tcBorders>
              <w:top w:val="nil"/>
              <w:left w:val="single" w:sz="4" w:space="0" w:color="auto"/>
              <w:bottom w:val="single" w:sz="4" w:space="0" w:color="auto"/>
              <w:right w:val="single" w:sz="4" w:space="0" w:color="auto"/>
            </w:tcBorders>
            <w:shd w:val="clear" w:color="000000" w:fill="D9D9D9"/>
            <w:vAlign w:val="center"/>
            <w:hideMark/>
          </w:tcPr>
          <w:p w14:paraId="27AB42C9" w14:textId="77777777" w:rsidR="00816D37" w:rsidRPr="00FD36B6" w:rsidRDefault="00816D37" w:rsidP="00946B3B">
            <w:pPr>
              <w:spacing w:after="0" w:line="240" w:lineRule="auto"/>
              <w:rPr>
                <w:rFonts w:ascii="Arial" w:eastAsia="Times New Roman" w:hAnsi="Arial" w:cs="Arial"/>
                <w:b/>
                <w:bCs/>
                <w:color w:val="000000"/>
                <w:sz w:val="20"/>
                <w:szCs w:val="20"/>
                <w:lang w:eastAsia="en-GB"/>
              </w:rPr>
            </w:pPr>
            <w:r w:rsidRPr="00FD36B6">
              <w:rPr>
                <w:rFonts w:ascii="Arial" w:eastAsia="Times New Roman" w:hAnsi="Arial" w:cs="Arial"/>
                <w:b/>
                <w:bCs/>
                <w:color w:val="000000"/>
                <w:sz w:val="20"/>
                <w:szCs w:val="20"/>
                <w:lang w:eastAsia="en-GB"/>
              </w:rPr>
              <w:t>SERVICE COMMUNICATIONS</w:t>
            </w:r>
          </w:p>
        </w:tc>
        <w:tc>
          <w:tcPr>
            <w:tcW w:w="1372" w:type="dxa"/>
            <w:tcBorders>
              <w:top w:val="nil"/>
              <w:left w:val="nil"/>
              <w:bottom w:val="single" w:sz="4" w:space="0" w:color="auto"/>
              <w:right w:val="single" w:sz="4" w:space="0" w:color="auto"/>
            </w:tcBorders>
            <w:shd w:val="clear" w:color="auto" w:fill="auto"/>
            <w:vAlign w:val="center"/>
            <w:hideMark/>
          </w:tcPr>
          <w:p w14:paraId="702DE0A6" w14:textId="77777777"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1.272</w:t>
            </w:r>
          </w:p>
        </w:tc>
        <w:tc>
          <w:tcPr>
            <w:tcW w:w="1372" w:type="dxa"/>
            <w:tcBorders>
              <w:top w:val="nil"/>
              <w:left w:val="nil"/>
              <w:bottom w:val="single" w:sz="4" w:space="0" w:color="auto"/>
              <w:right w:val="single" w:sz="4" w:space="0" w:color="auto"/>
            </w:tcBorders>
            <w:shd w:val="clear" w:color="auto" w:fill="auto"/>
            <w:vAlign w:val="center"/>
            <w:hideMark/>
          </w:tcPr>
          <w:p w14:paraId="2B103306" w14:textId="285D80D0"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1.23</w:t>
            </w:r>
            <w:r>
              <w:rPr>
                <w:rFonts w:ascii="Arial" w:eastAsia="Times New Roman" w:hAnsi="Arial" w:cs="Arial"/>
                <w:color w:val="000000"/>
                <w:sz w:val="20"/>
                <w:szCs w:val="20"/>
                <w:lang w:eastAsia="en-GB"/>
              </w:rPr>
              <w:t>3</w:t>
            </w:r>
          </w:p>
        </w:tc>
        <w:tc>
          <w:tcPr>
            <w:tcW w:w="1372" w:type="dxa"/>
            <w:tcBorders>
              <w:top w:val="nil"/>
              <w:left w:val="nil"/>
              <w:bottom w:val="single" w:sz="4" w:space="0" w:color="auto"/>
              <w:right w:val="single" w:sz="4" w:space="0" w:color="auto"/>
            </w:tcBorders>
            <w:shd w:val="clear" w:color="000000" w:fill="D9D9D9"/>
            <w:vAlign w:val="center"/>
            <w:hideMark/>
          </w:tcPr>
          <w:p w14:paraId="27822441" w14:textId="2623724C"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-0.0</w:t>
            </w:r>
            <w:r>
              <w:rPr>
                <w:rFonts w:ascii="Arial" w:eastAsia="Times New Roman" w:hAnsi="Arial" w:cs="Arial"/>
                <w:color w:val="000000"/>
                <w:sz w:val="20"/>
                <w:szCs w:val="20"/>
                <w:lang w:eastAsia="en-GB"/>
              </w:rPr>
              <w:t>39</w:t>
            </w:r>
          </w:p>
        </w:tc>
        <w:tc>
          <w:tcPr>
            <w:tcW w:w="1152" w:type="dxa"/>
            <w:tcBorders>
              <w:top w:val="nil"/>
              <w:left w:val="nil"/>
              <w:bottom w:val="single" w:sz="4" w:space="0" w:color="auto"/>
              <w:right w:val="single" w:sz="4" w:space="0" w:color="auto"/>
            </w:tcBorders>
            <w:shd w:val="clear" w:color="auto" w:fill="auto"/>
            <w:vAlign w:val="center"/>
            <w:hideMark/>
          </w:tcPr>
          <w:p w14:paraId="46B5987F" w14:textId="77777777"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-0.473</w:t>
            </w:r>
          </w:p>
        </w:tc>
        <w:tc>
          <w:tcPr>
            <w:tcW w:w="1067" w:type="dxa"/>
            <w:tcBorders>
              <w:top w:val="nil"/>
              <w:left w:val="nil"/>
              <w:bottom w:val="single" w:sz="4" w:space="0" w:color="auto"/>
              <w:right w:val="single" w:sz="4" w:space="0" w:color="auto"/>
            </w:tcBorders>
            <w:shd w:val="clear" w:color="auto" w:fill="auto"/>
            <w:vAlign w:val="center"/>
            <w:hideMark/>
          </w:tcPr>
          <w:p w14:paraId="3FA81388" w14:textId="77777777"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-0.433</w:t>
            </w:r>
          </w:p>
        </w:tc>
        <w:tc>
          <w:tcPr>
            <w:tcW w:w="1068" w:type="dxa"/>
            <w:tcBorders>
              <w:top w:val="nil"/>
              <w:left w:val="nil"/>
              <w:bottom w:val="single" w:sz="4" w:space="0" w:color="auto"/>
              <w:right w:val="single" w:sz="4" w:space="0" w:color="auto"/>
            </w:tcBorders>
            <w:shd w:val="clear" w:color="000000" w:fill="D9D9D9"/>
            <w:vAlign w:val="center"/>
            <w:hideMark/>
          </w:tcPr>
          <w:p w14:paraId="2E02289E" w14:textId="77777777"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0.040</w:t>
            </w:r>
          </w:p>
        </w:tc>
        <w:tc>
          <w:tcPr>
            <w:tcW w:w="1153" w:type="dxa"/>
            <w:tcBorders>
              <w:top w:val="nil"/>
              <w:left w:val="nil"/>
              <w:bottom w:val="single" w:sz="4" w:space="0" w:color="auto"/>
              <w:right w:val="single" w:sz="4" w:space="0" w:color="auto"/>
            </w:tcBorders>
            <w:shd w:val="clear" w:color="auto" w:fill="auto"/>
            <w:vAlign w:val="center"/>
            <w:hideMark/>
          </w:tcPr>
          <w:p w14:paraId="23DCF191" w14:textId="77777777"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0.799</w:t>
            </w:r>
          </w:p>
        </w:tc>
        <w:tc>
          <w:tcPr>
            <w:tcW w:w="1068" w:type="dxa"/>
            <w:tcBorders>
              <w:top w:val="nil"/>
              <w:left w:val="nil"/>
              <w:bottom w:val="single" w:sz="4" w:space="0" w:color="auto"/>
              <w:right w:val="single" w:sz="4" w:space="0" w:color="auto"/>
            </w:tcBorders>
            <w:shd w:val="clear" w:color="auto" w:fill="auto"/>
            <w:vAlign w:val="center"/>
            <w:hideMark/>
          </w:tcPr>
          <w:p w14:paraId="6E2C1C0B" w14:textId="38E49312"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0.</w:t>
            </w:r>
            <w:r>
              <w:rPr>
                <w:rFonts w:ascii="Arial" w:eastAsia="Times New Roman" w:hAnsi="Arial" w:cs="Arial"/>
                <w:color w:val="000000"/>
                <w:sz w:val="20"/>
                <w:szCs w:val="20"/>
                <w:lang w:eastAsia="en-GB"/>
              </w:rPr>
              <w:t>800</w:t>
            </w:r>
          </w:p>
        </w:tc>
        <w:tc>
          <w:tcPr>
            <w:tcW w:w="1068" w:type="dxa"/>
            <w:tcBorders>
              <w:top w:val="nil"/>
              <w:left w:val="nil"/>
              <w:bottom w:val="single" w:sz="4" w:space="0" w:color="auto"/>
              <w:right w:val="single" w:sz="4" w:space="0" w:color="auto"/>
            </w:tcBorders>
            <w:shd w:val="clear" w:color="000000" w:fill="D9D9D9"/>
            <w:vAlign w:val="center"/>
            <w:hideMark/>
          </w:tcPr>
          <w:p w14:paraId="2D3CC011" w14:textId="33EADBA0" w:rsidR="00816D37" w:rsidRPr="00FD36B6" w:rsidRDefault="00816D37" w:rsidP="000C05A0">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0.00</w:t>
            </w:r>
            <w:r>
              <w:rPr>
                <w:rFonts w:ascii="Arial" w:eastAsia="Times New Roman" w:hAnsi="Arial" w:cs="Arial"/>
                <w:color w:val="000000"/>
                <w:sz w:val="20"/>
                <w:szCs w:val="20"/>
                <w:lang w:eastAsia="en-GB"/>
              </w:rPr>
              <w:t>1</w:t>
            </w:r>
          </w:p>
        </w:tc>
        <w:tc>
          <w:tcPr>
            <w:tcW w:w="1073" w:type="dxa"/>
            <w:tcBorders>
              <w:top w:val="nil"/>
              <w:left w:val="nil"/>
              <w:bottom w:val="single" w:sz="4" w:space="0" w:color="auto"/>
              <w:right w:val="single" w:sz="4" w:space="0" w:color="auto"/>
            </w:tcBorders>
            <w:shd w:val="clear" w:color="auto" w:fill="auto"/>
            <w:vAlign w:val="center"/>
            <w:hideMark/>
          </w:tcPr>
          <w:p w14:paraId="0EA11F93" w14:textId="53F86AE8"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0.</w:t>
            </w:r>
            <w:r>
              <w:rPr>
                <w:rFonts w:ascii="Arial" w:eastAsia="Times New Roman" w:hAnsi="Arial" w:cs="Arial"/>
                <w:color w:val="000000"/>
                <w:sz w:val="20"/>
                <w:szCs w:val="20"/>
                <w:lang w:eastAsia="en-GB"/>
              </w:rPr>
              <w:t>13</w:t>
            </w:r>
            <w:r w:rsidRPr="00FD36B6">
              <w:rPr>
                <w:rFonts w:ascii="Arial" w:eastAsia="Times New Roman" w:hAnsi="Arial" w:cs="Arial"/>
                <w:color w:val="000000"/>
                <w:sz w:val="20"/>
                <w:szCs w:val="20"/>
                <w:lang w:eastAsia="en-GB"/>
              </w:rPr>
              <w:t>%</w:t>
            </w:r>
          </w:p>
        </w:tc>
        <w:tc>
          <w:tcPr>
            <w:tcW w:w="1073" w:type="dxa"/>
            <w:tcBorders>
              <w:top w:val="nil"/>
              <w:left w:val="nil"/>
              <w:bottom w:val="single" w:sz="4" w:space="0" w:color="auto"/>
              <w:right w:val="single" w:sz="4" w:space="0" w:color="auto"/>
            </w:tcBorders>
            <w:shd w:val="clear" w:color="auto" w:fill="auto"/>
            <w:vAlign w:val="center"/>
            <w:hideMark/>
          </w:tcPr>
          <w:p w14:paraId="5645043F" w14:textId="77777777"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0.015</w:t>
            </w:r>
          </w:p>
        </w:tc>
      </w:tr>
      <w:tr w:rsidR="00816D37" w:rsidRPr="00FD36B6" w14:paraId="6732816F" w14:textId="77777777" w:rsidTr="00816D37">
        <w:trPr>
          <w:trHeight w:val="514"/>
        </w:trPr>
        <w:tc>
          <w:tcPr>
            <w:tcW w:w="2094" w:type="dxa"/>
            <w:tcBorders>
              <w:top w:val="nil"/>
              <w:left w:val="single" w:sz="4" w:space="0" w:color="auto"/>
              <w:bottom w:val="single" w:sz="4" w:space="0" w:color="auto"/>
              <w:right w:val="single" w:sz="4" w:space="0" w:color="auto"/>
            </w:tcBorders>
            <w:shd w:val="clear" w:color="000000" w:fill="D9D9D9"/>
            <w:vAlign w:val="center"/>
            <w:hideMark/>
          </w:tcPr>
          <w:p w14:paraId="50A79A3B" w14:textId="18BE8C83" w:rsidR="00816D37" w:rsidRPr="00FD36B6" w:rsidRDefault="00816D37" w:rsidP="00946B3B">
            <w:pPr>
              <w:spacing w:after="0" w:line="240" w:lineRule="auto"/>
              <w:rPr>
                <w:rFonts w:ascii="Arial" w:eastAsia="Times New Roman" w:hAnsi="Arial" w:cs="Arial"/>
                <w:b/>
                <w:bCs/>
                <w:color w:val="000000"/>
                <w:sz w:val="20"/>
                <w:szCs w:val="20"/>
                <w:lang w:eastAsia="en-GB"/>
              </w:rPr>
            </w:pPr>
            <w:r w:rsidRPr="00FD36B6">
              <w:rPr>
                <w:rFonts w:ascii="Arial" w:eastAsia="Times New Roman" w:hAnsi="Arial" w:cs="Arial"/>
                <w:b/>
                <w:bCs/>
                <w:color w:val="000000"/>
                <w:sz w:val="20"/>
                <w:szCs w:val="20"/>
                <w:lang w:eastAsia="en-GB"/>
              </w:rPr>
              <w:t>CORPORATE BUDGETS (FUNDING AND GRANTS)</w:t>
            </w:r>
          </w:p>
        </w:tc>
        <w:tc>
          <w:tcPr>
            <w:tcW w:w="1372" w:type="dxa"/>
            <w:tcBorders>
              <w:top w:val="nil"/>
              <w:left w:val="nil"/>
              <w:bottom w:val="single" w:sz="4" w:space="0" w:color="auto"/>
              <w:right w:val="single" w:sz="4" w:space="0" w:color="auto"/>
            </w:tcBorders>
            <w:shd w:val="clear" w:color="auto" w:fill="auto"/>
            <w:vAlign w:val="center"/>
            <w:hideMark/>
          </w:tcPr>
          <w:p w14:paraId="48D49CD4" w14:textId="77777777"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0.000</w:t>
            </w:r>
          </w:p>
        </w:tc>
        <w:tc>
          <w:tcPr>
            <w:tcW w:w="1372" w:type="dxa"/>
            <w:tcBorders>
              <w:top w:val="nil"/>
              <w:left w:val="nil"/>
              <w:bottom w:val="single" w:sz="4" w:space="0" w:color="auto"/>
              <w:right w:val="single" w:sz="4" w:space="0" w:color="auto"/>
            </w:tcBorders>
            <w:shd w:val="clear" w:color="auto" w:fill="auto"/>
            <w:vAlign w:val="center"/>
            <w:hideMark/>
          </w:tcPr>
          <w:p w14:paraId="1F91513A" w14:textId="77777777"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11.025</w:t>
            </w:r>
          </w:p>
        </w:tc>
        <w:tc>
          <w:tcPr>
            <w:tcW w:w="1372" w:type="dxa"/>
            <w:tcBorders>
              <w:top w:val="nil"/>
              <w:left w:val="nil"/>
              <w:bottom w:val="single" w:sz="4" w:space="0" w:color="auto"/>
              <w:right w:val="single" w:sz="4" w:space="0" w:color="auto"/>
            </w:tcBorders>
            <w:shd w:val="clear" w:color="000000" w:fill="D9D9D9"/>
            <w:vAlign w:val="center"/>
            <w:hideMark/>
          </w:tcPr>
          <w:p w14:paraId="24E5DA3D" w14:textId="77777777"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11.025</w:t>
            </w:r>
          </w:p>
        </w:tc>
        <w:tc>
          <w:tcPr>
            <w:tcW w:w="1152" w:type="dxa"/>
            <w:tcBorders>
              <w:top w:val="nil"/>
              <w:left w:val="nil"/>
              <w:bottom w:val="single" w:sz="4" w:space="0" w:color="auto"/>
              <w:right w:val="single" w:sz="4" w:space="0" w:color="auto"/>
            </w:tcBorders>
            <w:shd w:val="clear" w:color="auto" w:fill="auto"/>
            <w:vAlign w:val="center"/>
            <w:hideMark/>
          </w:tcPr>
          <w:p w14:paraId="20F22A88" w14:textId="77777777"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-44.637</w:t>
            </w:r>
          </w:p>
        </w:tc>
        <w:tc>
          <w:tcPr>
            <w:tcW w:w="1067" w:type="dxa"/>
            <w:tcBorders>
              <w:top w:val="nil"/>
              <w:left w:val="nil"/>
              <w:bottom w:val="single" w:sz="4" w:space="0" w:color="auto"/>
              <w:right w:val="single" w:sz="4" w:space="0" w:color="auto"/>
            </w:tcBorders>
            <w:shd w:val="clear" w:color="auto" w:fill="auto"/>
            <w:vAlign w:val="center"/>
            <w:hideMark/>
          </w:tcPr>
          <w:p w14:paraId="05566B1E" w14:textId="77777777"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-44.637</w:t>
            </w:r>
          </w:p>
        </w:tc>
        <w:tc>
          <w:tcPr>
            <w:tcW w:w="1068" w:type="dxa"/>
            <w:tcBorders>
              <w:top w:val="nil"/>
              <w:left w:val="nil"/>
              <w:bottom w:val="single" w:sz="4" w:space="0" w:color="auto"/>
              <w:right w:val="single" w:sz="4" w:space="0" w:color="auto"/>
            </w:tcBorders>
            <w:shd w:val="clear" w:color="000000" w:fill="D9D9D9"/>
            <w:vAlign w:val="center"/>
            <w:hideMark/>
          </w:tcPr>
          <w:p w14:paraId="5F580ADB" w14:textId="77777777"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0.000</w:t>
            </w:r>
          </w:p>
        </w:tc>
        <w:tc>
          <w:tcPr>
            <w:tcW w:w="1153" w:type="dxa"/>
            <w:tcBorders>
              <w:top w:val="nil"/>
              <w:left w:val="nil"/>
              <w:bottom w:val="single" w:sz="4" w:space="0" w:color="auto"/>
              <w:right w:val="single" w:sz="4" w:space="0" w:color="auto"/>
            </w:tcBorders>
            <w:shd w:val="clear" w:color="auto" w:fill="auto"/>
            <w:vAlign w:val="center"/>
            <w:hideMark/>
          </w:tcPr>
          <w:p w14:paraId="4FA54CCC" w14:textId="77777777"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-44.637</w:t>
            </w:r>
          </w:p>
        </w:tc>
        <w:tc>
          <w:tcPr>
            <w:tcW w:w="1068" w:type="dxa"/>
            <w:tcBorders>
              <w:top w:val="nil"/>
              <w:left w:val="nil"/>
              <w:bottom w:val="single" w:sz="4" w:space="0" w:color="auto"/>
              <w:right w:val="single" w:sz="4" w:space="0" w:color="auto"/>
            </w:tcBorders>
            <w:shd w:val="clear" w:color="auto" w:fill="auto"/>
            <w:vAlign w:val="center"/>
            <w:hideMark/>
          </w:tcPr>
          <w:p w14:paraId="138014C4" w14:textId="77777777"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-33.612</w:t>
            </w:r>
          </w:p>
        </w:tc>
        <w:tc>
          <w:tcPr>
            <w:tcW w:w="1068" w:type="dxa"/>
            <w:tcBorders>
              <w:top w:val="nil"/>
              <w:left w:val="nil"/>
              <w:bottom w:val="single" w:sz="4" w:space="0" w:color="auto"/>
              <w:right w:val="single" w:sz="4" w:space="0" w:color="auto"/>
            </w:tcBorders>
            <w:shd w:val="clear" w:color="000000" w:fill="D9D9D9"/>
            <w:vAlign w:val="center"/>
            <w:hideMark/>
          </w:tcPr>
          <w:p w14:paraId="33A950D6" w14:textId="77777777"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11.025</w:t>
            </w:r>
          </w:p>
        </w:tc>
        <w:tc>
          <w:tcPr>
            <w:tcW w:w="1073" w:type="dxa"/>
            <w:tcBorders>
              <w:top w:val="nil"/>
              <w:left w:val="nil"/>
              <w:bottom w:val="single" w:sz="4" w:space="0" w:color="auto"/>
              <w:right w:val="single" w:sz="4" w:space="0" w:color="auto"/>
            </w:tcBorders>
            <w:shd w:val="clear" w:color="auto" w:fill="auto"/>
            <w:vAlign w:val="center"/>
            <w:hideMark/>
          </w:tcPr>
          <w:p w14:paraId="018EECF9" w14:textId="77777777"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24.70%</w:t>
            </w:r>
          </w:p>
        </w:tc>
        <w:tc>
          <w:tcPr>
            <w:tcW w:w="1073" w:type="dxa"/>
            <w:tcBorders>
              <w:top w:val="nil"/>
              <w:left w:val="nil"/>
              <w:bottom w:val="single" w:sz="4" w:space="0" w:color="auto"/>
              <w:right w:val="single" w:sz="4" w:space="0" w:color="auto"/>
            </w:tcBorders>
            <w:shd w:val="clear" w:color="auto" w:fill="auto"/>
            <w:vAlign w:val="center"/>
            <w:hideMark/>
          </w:tcPr>
          <w:p w14:paraId="6325CE04" w14:textId="77777777"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11.025</w:t>
            </w:r>
          </w:p>
        </w:tc>
      </w:tr>
      <w:tr w:rsidR="00816D37" w:rsidRPr="00FD36B6" w14:paraId="3664F9E5" w14:textId="77777777" w:rsidTr="00816D37">
        <w:trPr>
          <w:trHeight w:val="1499"/>
        </w:trPr>
        <w:tc>
          <w:tcPr>
            <w:tcW w:w="2094" w:type="dxa"/>
            <w:tcBorders>
              <w:top w:val="nil"/>
              <w:left w:val="single" w:sz="4" w:space="0" w:color="auto"/>
              <w:bottom w:val="single" w:sz="4" w:space="0" w:color="auto"/>
              <w:right w:val="single" w:sz="4" w:space="0" w:color="auto"/>
            </w:tcBorders>
            <w:shd w:val="clear" w:color="000000" w:fill="D9D9D9"/>
            <w:vAlign w:val="center"/>
            <w:hideMark/>
          </w:tcPr>
          <w:p w14:paraId="179C659B" w14:textId="77777777" w:rsidR="00816D37" w:rsidRPr="00FD36B6" w:rsidRDefault="00816D37" w:rsidP="00946B3B">
            <w:pPr>
              <w:spacing w:after="0" w:line="240" w:lineRule="auto"/>
              <w:rPr>
                <w:rFonts w:ascii="Arial" w:eastAsia="Times New Roman" w:hAnsi="Arial" w:cs="Arial"/>
                <w:b/>
                <w:bCs/>
                <w:color w:val="000000"/>
                <w:sz w:val="20"/>
                <w:szCs w:val="20"/>
                <w:lang w:eastAsia="en-GB"/>
              </w:rPr>
            </w:pPr>
            <w:r w:rsidRPr="00FD36B6">
              <w:rPr>
                <w:rFonts w:ascii="Arial" w:eastAsia="Times New Roman" w:hAnsi="Arial" w:cs="Arial"/>
                <w:b/>
                <w:bCs/>
                <w:color w:val="000000"/>
                <w:sz w:val="20"/>
                <w:szCs w:val="20"/>
                <w:lang w:eastAsia="en-GB"/>
              </w:rPr>
              <w:t>CORPORATE BUDGETS (PENSIONS &amp; APPRENTICESHIP LEVY)</w:t>
            </w:r>
          </w:p>
        </w:tc>
        <w:tc>
          <w:tcPr>
            <w:tcW w:w="1372" w:type="dxa"/>
            <w:tcBorders>
              <w:top w:val="nil"/>
              <w:left w:val="nil"/>
              <w:bottom w:val="single" w:sz="4" w:space="0" w:color="auto"/>
              <w:right w:val="single" w:sz="4" w:space="0" w:color="auto"/>
            </w:tcBorders>
            <w:shd w:val="clear" w:color="auto" w:fill="auto"/>
            <w:vAlign w:val="center"/>
            <w:hideMark/>
          </w:tcPr>
          <w:p w14:paraId="65F29C76" w14:textId="77777777"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21.874</w:t>
            </w:r>
          </w:p>
        </w:tc>
        <w:tc>
          <w:tcPr>
            <w:tcW w:w="1372" w:type="dxa"/>
            <w:tcBorders>
              <w:top w:val="nil"/>
              <w:left w:val="nil"/>
              <w:bottom w:val="single" w:sz="4" w:space="0" w:color="auto"/>
              <w:right w:val="single" w:sz="4" w:space="0" w:color="auto"/>
            </w:tcBorders>
            <w:shd w:val="clear" w:color="auto" w:fill="auto"/>
            <w:vAlign w:val="center"/>
            <w:hideMark/>
          </w:tcPr>
          <w:p w14:paraId="27693AB4" w14:textId="77777777"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22.124</w:t>
            </w:r>
          </w:p>
        </w:tc>
        <w:tc>
          <w:tcPr>
            <w:tcW w:w="1372" w:type="dxa"/>
            <w:tcBorders>
              <w:top w:val="nil"/>
              <w:left w:val="nil"/>
              <w:bottom w:val="single" w:sz="4" w:space="0" w:color="auto"/>
              <w:right w:val="single" w:sz="4" w:space="0" w:color="auto"/>
            </w:tcBorders>
            <w:shd w:val="clear" w:color="000000" w:fill="D9D9D9"/>
            <w:vAlign w:val="center"/>
            <w:hideMark/>
          </w:tcPr>
          <w:p w14:paraId="0AFDCB15" w14:textId="77777777"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0.250</w:t>
            </w:r>
          </w:p>
        </w:tc>
        <w:tc>
          <w:tcPr>
            <w:tcW w:w="1152" w:type="dxa"/>
            <w:tcBorders>
              <w:top w:val="nil"/>
              <w:left w:val="nil"/>
              <w:bottom w:val="single" w:sz="4" w:space="0" w:color="auto"/>
              <w:right w:val="single" w:sz="4" w:space="0" w:color="auto"/>
            </w:tcBorders>
            <w:shd w:val="clear" w:color="auto" w:fill="auto"/>
            <w:vAlign w:val="center"/>
            <w:hideMark/>
          </w:tcPr>
          <w:p w14:paraId="4564A73D" w14:textId="77777777"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0.000</w:t>
            </w:r>
          </w:p>
        </w:tc>
        <w:tc>
          <w:tcPr>
            <w:tcW w:w="1067" w:type="dxa"/>
            <w:tcBorders>
              <w:top w:val="nil"/>
              <w:left w:val="nil"/>
              <w:bottom w:val="single" w:sz="4" w:space="0" w:color="auto"/>
              <w:right w:val="single" w:sz="4" w:space="0" w:color="auto"/>
            </w:tcBorders>
            <w:shd w:val="clear" w:color="auto" w:fill="auto"/>
            <w:vAlign w:val="center"/>
            <w:hideMark/>
          </w:tcPr>
          <w:p w14:paraId="4170BB5B" w14:textId="77777777"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0.000</w:t>
            </w:r>
          </w:p>
        </w:tc>
        <w:tc>
          <w:tcPr>
            <w:tcW w:w="1068" w:type="dxa"/>
            <w:tcBorders>
              <w:top w:val="nil"/>
              <w:left w:val="nil"/>
              <w:bottom w:val="single" w:sz="4" w:space="0" w:color="auto"/>
              <w:right w:val="single" w:sz="4" w:space="0" w:color="auto"/>
            </w:tcBorders>
            <w:shd w:val="clear" w:color="000000" w:fill="D9D9D9"/>
            <w:vAlign w:val="center"/>
            <w:hideMark/>
          </w:tcPr>
          <w:p w14:paraId="1CD076FD" w14:textId="77777777"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0.000</w:t>
            </w:r>
          </w:p>
        </w:tc>
        <w:tc>
          <w:tcPr>
            <w:tcW w:w="1153" w:type="dxa"/>
            <w:tcBorders>
              <w:top w:val="nil"/>
              <w:left w:val="nil"/>
              <w:bottom w:val="single" w:sz="4" w:space="0" w:color="auto"/>
              <w:right w:val="single" w:sz="4" w:space="0" w:color="auto"/>
            </w:tcBorders>
            <w:shd w:val="clear" w:color="auto" w:fill="auto"/>
            <w:vAlign w:val="center"/>
            <w:hideMark/>
          </w:tcPr>
          <w:p w14:paraId="04719517" w14:textId="77777777"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21.874</w:t>
            </w:r>
          </w:p>
        </w:tc>
        <w:tc>
          <w:tcPr>
            <w:tcW w:w="1068" w:type="dxa"/>
            <w:tcBorders>
              <w:top w:val="nil"/>
              <w:left w:val="nil"/>
              <w:bottom w:val="single" w:sz="4" w:space="0" w:color="auto"/>
              <w:right w:val="single" w:sz="4" w:space="0" w:color="auto"/>
            </w:tcBorders>
            <w:shd w:val="clear" w:color="auto" w:fill="auto"/>
            <w:vAlign w:val="center"/>
            <w:hideMark/>
          </w:tcPr>
          <w:p w14:paraId="14714A48" w14:textId="77777777"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22.124</w:t>
            </w:r>
          </w:p>
        </w:tc>
        <w:tc>
          <w:tcPr>
            <w:tcW w:w="1068" w:type="dxa"/>
            <w:tcBorders>
              <w:top w:val="nil"/>
              <w:left w:val="nil"/>
              <w:bottom w:val="single" w:sz="4" w:space="0" w:color="auto"/>
              <w:right w:val="single" w:sz="4" w:space="0" w:color="auto"/>
            </w:tcBorders>
            <w:shd w:val="clear" w:color="000000" w:fill="D9D9D9"/>
            <w:vAlign w:val="center"/>
            <w:hideMark/>
          </w:tcPr>
          <w:p w14:paraId="593B651A" w14:textId="77777777"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0.250</w:t>
            </w:r>
          </w:p>
        </w:tc>
        <w:tc>
          <w:tcPr>
            <w:tcW w:w="1073" w:type="dxa"/>
            <w:tcBorders>
              <w:top w:val="nil"/>
              <w:left w:val="nil"/>
              <w:bottom w:val="single" w:sz="4" w:space="0" w:color="auto"/>
              <w:right w:val="single" w:sz="4" w:space="0" w:color="auto"/>
            </w:tcBorders>
            <w:shd w:val="clear" w:color="auto" w:fill="auto"/>
            <w:vAlign w:val="center"/>
            <w:hideMark/>
          </w:tcPr>
          <w:p w14:paraId="56A27215" w14:textId="77777777"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1.14%</w:t>
            </w:r>
          </w:p>
        </w:tc>
        <w:tc>
          <w:tcPr>
            <w:tcW w:w="1073" w:type="dxa"/>
            <w:tcBorders>
              <w:top w:val="nil"/>
              <w:left w:val="nil"/>
              <w:bottom w:val="single" w:sz="4" w:space="0" w:color="auto"/>
              <w:right w:val="single" w:sz="4" w:space="0" w:color="auto"/>
            </w:tcBorders>
            <w:shd w:val="clear" w:color="auto" w:fill="auto"/>
            <w:vAlign w:val="center"/>
            <w:hideMark/>
          </w:tcPr>
          <w:p w14:paraId="30FF6F17" w14:textId="77777777"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0.250</w:t>
            </w:r>
          </w:p>
        </w:tc>
      </w:tr>
      <w:tr w:rsidR="00816D37" w:rsidRPr="00FD36B6" w14:paraId="7B86C3A5" w14:textId="77777777" w:rsidTr="00816D37">
        <w:trPr>
          <w:trHeight w:val="1105"/>
        </w:trPr>
        <w:tc>
          <w:tcPr>
            <w:tcW w:w="2094" w:type="dxa"/>
            <w:tcBorders>
              <w:top w:val="nil"/>
              <w:left w:val="single" w:sz="4" w:space="0" w:color="auto"/>
              <w:bottom w:val="single" w:sz="4" w:space="0" w:color="auto"/>
              <w:right w:val="single" w:sz="4" w:space="0" w:color="auto"/>
            </w:tcBorders>
            <w:shd w:val="clear" w:color="000000" w:fill="D9D9D9"/>
            <w:vAlign w:val="center"/>
            <w:hideMark/>
          </w:tcPr>
          <w:p w14:paraId="5AD38A26" w14:textId="77777777" w:rsidR="00816D37" w:rsidRPr="00FD36B6" w:rsidRDefault="00816D37" w:rsidP="00946B3B">
            <w:pPr>
              <w:spacing w:after="0" w:line="240" w:lineRule="auto"/>
              <w:rPr>
                <w:rFonts w:ascii="Arial" w:eastAsia="Times New Roman" w:hAnsi="Arial" w:cs="Arial"/>
                <w:b/>
                <w:bCs/>
                <w:color w:val="000000"/>
                <w:sz w:val="20"/>
                <w:szCs w:val="20"/>
                <w:lang w:eastAsia="en-GB"/>
              </w:rPr>
            </w:pPr>
            <w:r w:rsidRPr="00FD36B6">
              <w:rPr>
                <w:rFonts w:ascii="Arial" w:eastAsia="Times New Roman" w:hAnsi="Arial" w:cs="Arial"/>
                <w:b/>
                <w:bCs/>
                <w:color w:val="000000"/>
                <w:sz w:val="20"/>
                <w:szCs w:val="20"/>
                <w:lang w:eastAsia="en-GB"/>
              </w:rPr>
              <w:t>CORPORATE BUDGETS (TREASURY MANAGEMENT)</w:t>
            </w:r>
          </w:p>
        </w:tc>
        <w:tc>
          <w:tcPr>
            <w:tcW w:w="1372" w:type="dxa"/>
            <w:tcBorders>
              <w:top w:val="nil"/>
              <w:left w:val="nil"/>
              <w:bottom w:val="single" w:sz="4" w:space="0" w:color="auto"/>
              <w:right w:val="single" w:sz="4" w:space="0" w:color="auto"/>
            </w:tcBorders>
            <w:shd w:val="clear" w:color="auto" w:fill="auto"/>
            <w:vAlign w:val="center"/>
            <w:hideMark/>
          </w:tcPr>
          <w:p w14:paraId="0067CA58" w14:textId="77777777"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39.749</w:t>
            </w:r>
          </w:p>
        </w:tc>
        <w:tc>
          <w:tcPr>
            <w:tcW w:w="1372" w:type="dxa"/>
            <w:tcBorders>
              <w:top w:val="nil"/>
              <w:left w:val="nil"/>
              <w:bottom w:val="single" w:sz="4" w:space="0" w:color="auto"/>
              <w:right w:val="single" w:sz="4" w:space="0" w:color="auto"/>
            </w:tcBorders>
            <w:shd w:val="clear" w:color="auto" w:fill="auto"/>
            <w:vAlign w:val="center"/>
            <w:hideMark/>
          </w:tcPr>
          <w:p w14:paraId="28CA5315" w14:textId="77777777"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30.527</w:t>
            </w:r>
          </w:p>
        </w:tc>
        <w:tc>
          <w:tcPr>
            <w:tcW w:w="1372" w:type="dxa"/>
            <w:tcBorders>
              <w:top w:val="nil"/>
              <w:left w:val="nil"/>
              <w:bottom w:val="single" w:sz="4" w:space="0" w:color="auto"/>
              <w:right w:val="single" w:sz="4" w:space="0" w:color="auto"/>
            </w:tcBorders>
            <w:shd w:val="clear" w:color="000000" w:fill="D9D9D9"/>
            <w:vAlign w:val="center"/>
            <w:hideMark/>
          </w:tcPr>
          <w:p w14:paraId="74E2208C" w14:textId="77777777"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-9.222</w:t>
            </w:r>
          </w:p>
        </w:tc>
        <w:tc>
          <w:tcPr>
            <w:tcW w:w="1152" w:type="dxa"/>
            <w:tcBorders>
              <w:top w:val="nil"/>
              <w:left w:val="nil"/>
              <w:bottom w:val="single" w:sz="4" w:space="0" w:color="auto"/>
              <w:right w:val="single" w:sz="4" w:space="0" w:color="auto"/>
            </w:tcBorders>
            <w:shd w:val="clear" w:color="auto" w:fill="auto"/>
            <w:vAlign w:val="center"/>
            <w:hideMark/>
          </w:tcPr>
          <w:p w14:paraId="220793DF" w14:textId="77777777"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-0.711</w:t>
            </w:r>
          </w:p>
        </w:tc>
        <w:tc>
          <w:tcPr>
            <w:tcW w:w="1067" w:type="dxa"/>
            <w:tcBorders>
              <w:top w:val="nil"/>
              <w:left w:val="nil"/>
              <w:bottom w:val="single" w:sz="4" w:space="0" w:color="auto"/>
              <w:right w:val="single" w:sz="4" w:space="0" w:color="auto"/>
            </w:tcBorders>
            <w:shd w:val="clear" w:color="auto" w:fill="auto"/>
            <w:vAlign w:val="center"/>
            <w:hideMark/>
          </w:tcPr>
          <w:p w14:paraId="17C092FA" w14:textId="77777777"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-4.857</w:t>
            </w:r>
          </w:p>
        </w:tc>
        <w:tc>
          <w:tcPr>
            <w:tcW w:w="1068" w:type="dxa"/>
            <w:tcBorders>
              <w:top w:val="nil"/>
              <w:left w:val="nil"/>
              <w:bottom w:val="single" w:sz="4" w:space="0" w:color="auto"/>
              <w:right w:val="single" w:sz="4" w:space="0" w:color="auto"/>
            </w:tcBorders>
            <w:shd w:val="clear" w:color="000000" w:fill="D9D9D9"/>
            <w:vAlign w:val="center"/>
            <w:hideMark/>
          </w:tcPr>
          <w:p w14:paraId="51D346CD" w14:textId="77777777"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-4.146</w:t>
            </w:r>
          </w:p>
        </w:tc>
        <w:tc>
          <w:tcPr>
            <w:tcW w:w="1153" w:type="dxa"/>
            <w:tcBorders>
              <w:top w:val="nil"/>
              <w:left w:val="nil"/>
              <w:bottom w:val="single" w:sz="4" w:space="0" w:color="auto"/>
              <w:right w:val="single" w:sz="4" w:space="0" w:color="auto"/>
            </w:tcBorders>
            <w:shd w:val="clear" w:color="auto" w:fill="auto"/>
            <w:vAlign w:val="center"/>
            <w:hideMark/>
          </w:tcPr>
          <w:p w14:paraId="31501957" w14:textId="77777777"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39.038</w:t>
            </w:r>
          </w:p>
        </w:tc>
        <w:tc>
          <w:tcPr>
            <w:tcW w:w="1068" w:type="dxa"/>
            <w:tcBorders>
              <w:top w:val="nil"/>
              <w:left w:val="nil"/>
              <w:bottom w:val="single" w:sz="4" w:space="0" w:color="auto"/>
              <w:right w:val="single" w:sz="4" w:space="0" w:color="auto"/>
            </w:tcBorders>
            <w:shd w:val="clear" w:color="auto" w:fill="auto"/>
            <w:vAlign w:val="center"/>
            <w:hideMark/>
          </w:tcPr>
          <w:p w14:paraId="68E8E38A" w14:textId="77777777"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25.670</w:t>
            </w:r>
          </w:p>
        </w:tc>
        <w:tc>
          <w:tcPr>
            <w:tcW w:w="1068" w:type="dxa"/>
            <w:tcBorders>
              <w:top w:val="nil"/>
              <w:left w:val="nil"/>
              <w:bottom w:val="single" w:sz="4" w:space="0" w:color="auto"/>
              <w:right w:val="single" w:sz="4" w:space="0" w:color="auto"/>
            </w:tcBorders>
            <w:shd w:val="clear" w:color="000000" w:fill="D9D9D9"/>
            <w:vAlign w:val="center"/>
            <w:hideMark/>
          </w:tcPr>
          <w:p w14:paraId="496E032B" w14:textId="77777777"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-13.368</w:t>
            </w:r>
          </w:p>
        </w:tc>
        <w:tc>
          <w:tcPr>
            <w:tcW w:w="1073" w:type="dxa"/>
            <w:tcBorders>
              <w:top w:val="nil"/>
              <w:left w:val="nil"/>
              <w:bottom w:val="single" w:sz="4" w:space="0" w:color="auto"/>
              <w:right w:val="single" w:sz="4" w:space="0" w:color="auto"/>
            </w:tcBorders>
            <w:shd w:val="clear" w:color="auto" w:fill="auto"/>
            <w:vAlign w:val="center"/>
            <w:hideMark/>
          </w:tcPr>
          <w:p w14:paraId="1C7C60E4" w14:textId="77777777"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-34.24%</w:t>
            </w:r>
          </w:p>
        </w:tc>
        <w:tc>
          <w:tcPr>
            <w:tcW w:w="1073" w:type="dxa"/>
            <w:tcBorders>
              <w:top w:val="nil"/>
              <w:left w:val="nil"/>
              <w:bottom w:val="single" w:sz="4" w:space="0" w:color="auto"/>
              <w:right w:val="single" w:sz="4" w:space="0" w:color="auto"/>
            </w:tcBorders>
            <w:shd w:val="clear" w:color="auto" w:fill="auto"/>
            <w:vAlign w:val="center"/>
            <w:hideMark/>
          </w:tcPr>
          <w:p w14:paraId="6A9DBD41" w14:textId="77777777" w:rsidR="00816D37" w:rsidRPr="00FD36B6" w:rsidRDefault="00816D37" w:rsidP="00946B3B">
            <w:pPr>
              <w:spacing w:after="0" w:line="240" w:lineRule="auto"/>
              <w:jc w:val="right"/>
              <w:rPr>
                <w:rFonts w:ascii="Arial" w:eastAsia="Times New Roman" w:hAnsi="Arial" w:cs="Arial"/>
                <w:color w:val="000000"/>
                <w:sz w:val="20"/>
                <w:szCs w:val="20"/>
                <w:lang w:eastAsia="en-GB"/>
              </w:rPr>
            </w:pPr>
            <w:r w:rsidRPr="00FD36B6">
              <w:rPr>
                <w:rFonts w:ascii="Arial" w:eastAsia="Times New Roman" w:hAnsi="Arial" w:cs="Arial"/>
                <w:color w:val="000000"/>
                <w:sz w:val="20"/>
                <w:szCs w:val="20"/>
                <w:lang w:eastAsia="en-GB"/>
              </w:rPr>
              <w:t>-11.368</w:t>
            </w:r>
          </w:p>
        </w:tc>
      </w:tr>
      <w:tr w:rsidR="00816D37" w:rsidRPr="00FD36B6" w14:paraId="3557AD10" w14:textId="77777777" w:rsidTr="00816D37">
        <w:trPr>
          <w:trHeight w:val="1095"/>
        </w:trPr>
        <w:tc>
          <w:tcPr>
            <w:tcW w:w="2094" w:type="dxa"/>
            <w:tcBorders>
              <w:top w:val="nil"/>
              <w:left w:val="single" w:sz="4" w:space="0" w:color="auto"/>
              <w:bottom w:val="single" w:sz="4" w:space="0" w:color="auto"/>
              <w:right w:val="single" w:sz="4" w:space="0" w:color="auto"/>
            </w:tcBorders>
            <w:shd w:val="clear" w:color="000000" w:fill="D9D9D9"/>
            <w:vAlign w:val="center"/>
            <w:hideMark/>
          </w:tcPr>
          <w:p w14:paraId="7C0C8048" w14:textId="77777777" w:rsidR="00816D37" w:rsidRPr="00FD36B6" w:rsidRDefault="00816D37" w:rsidP="00946B3B">
            <w:pPr>
              <w:spacing w:after="0" w:line="240" w:lineRule="auto"/>
              <w:rPr>
                <w:rFonts w:ascii="Arial" w:eastAsia="Times New Roman" w:hAnsi="Arial" w:cs="Arial"/>
                <w:b/>
                <w:bCs/>
                <w:color w:val="000000"/>
                <w:sz w:val="20"/>
                <w:szCs w:val="20"/>
                <w:lang w:eastAsia="en-GB"/>
              </w:rPr>
            </w:pPr>
            <w:r w:rsidRPr="00FD36B6">
              <w:rPr>
                <w:rFonts w:ascii="Arial" w:eastAsia="Times New Roman" w:hAnsi="Arial" w:cs="Arial"/>
                <w:b/>
                <w:bCs/>
                <w:color w:val="000000"/>
                <w:sz w:val="20"/>
                <w:szCs w:val="20"/>
                <w:lang w:eastAsia="en-GB"/>
              </w:rPr>
              <w:t>TOTAL CHIEF EXECUTIVE SERVICES</w:t>
            </w:r>
          </w:p>
        </w:tc>
        <w:tc>
          <w:tcPr>
            <w:tcW w:w="1372" w:type="dxa"/>
            <w:tcBorders>
              <w:top w:val="nil"/>
              <w:left w:val="nil"/>
              <w:bottom w:val="single" w:sz="4" w:space="0" w:color="auto"/>
              <w:right w:val="single" w:sz="4" w:space="0" w:color="auto"/>
            </w:tcBorders>
            <w:shd w:val="clear" w:color="000000" w:fill="D9D9D9"/>
            <w:vAlign w:val="center"/>
            <w:hideMark/>
          </w:tcPr>
          <w:p w14:paraId="06A2475E" w14:textId="77777777" w:rsidR="00816D37" w:rsidRPr="00FD36B6" w:rsidRDefault="00816D37" w:rsidP="00946B3B">
            <w:pPr>
              <w:spacing w:after="0" w:line="240" w:lineRule="auto"/>
              <w:jc w:val="right"/>
              <w:rPr>
                <w:rFonts w:ascii="Arial" w:eastAsia="Times New Roman" w:hAnsi="Arial" w:cs="Arial"/>
                <w:b/>
                <w:bCs/>
                <w:color w:val="000000"/>
                <w:sz w:val="20"/>
                <w:szCs w:val="20"/>
                <w:lang w:eastAsia="en-GB"/>
              </w:rPr>
            </w:pPr>
            <w:r w:rsidRPr="00FD36B6">
              <w:rPr>
                <w:rFonts w:ascii="Arial" w:eastAsia="Times New Roman" w:hAnsi="Arial" w:cs="Arial"/>
                <w:b/>
                <w:bCs/>
                <w:color w:val="000000"/>
                <w:sz w:val="20"/>
                <w:szCs w:val="20"/>
                <w:lang w:eastAsia="en-GB"/>
              </w:rPr>
              <w:t>65.040</w:t>
            </w:r>
          </w:p>
        </w:tc>
        <w:tc>
          <w:tcPr>
            <w:tcW w:w="1372" w:type="dxa"/>
            <w:tcBorders>
              <w:top w:val="nil"/>
              <w:left w:val="nil"/>
              <w:bottom w:val="single" w:sz="4" w:space="0" w:color="auto"/>
              <w:right w:val="single" w:sz="4" w:space="0" w:color="auto"/>
            </w:tcBorders>
            <w:shd w:val="clear" w:color="000000" w:fill="D9D9D9"/>
            <w:vAlign w:val="center"/>
            <w:hideMark/>
          </w:tcPr>
          <w:p w14:paraId="1A988258" w14:textId="7C2A21B1" w:rsidR="00816D37" w:rsidRPr="00FD36B6" w:rsidRDefault="00816D37" w:rsidP="00946B3B">
            <w:pPr>
              <w:spacing w:after="0" w:line="240" w:lineRule="auto"/>
              <w:jc w:val="right"/>
              <w:rPr>
                <w:rFonts w:ascii="Arial" w:eastAsia="Times New Roman" w:hAnsi="Arial" w:cs="Arial"/>
                <w:b/>
                <w:bCs/>
                <w:color w:val="000000"/>
                <w:sz w:val="20"/>
                <w:szCs w:val="20"/>
                <w:lang w:eastAsia="en-GB"/>
              </w:rPr>
            </w:pPr>
            <w:r w:rsidRPr="00FD36B6">
              <w:rPr>
                <w:rFonts w:ascii="Arial" w:eastAsia="Times New Roman" w:hAnsi="Arial" w:cs="Arial"/>
                <w:b/>
                <w:bCs/>
                <w:color w:val="000000"/>
                <w:sz w:val="20"/>
                <w:szCs w:val="20"/>
                <w:lang w:eastAsia="en-GB"/>
              </w:rPr>
              <w:t>67.39</w:t>
            </w:r>
            <w:r>
              <w:rPr>
                <w:rFonts w:ascii="Arial" w:eastAsia="Times New Roman" w:hAnsi="Arial" w:cs="Arial"/>
                <w:b/>
                <w:bCs/>
                <w:color w:val="000000"/>
                <w:sz w:val="20"/>
                <w:szCs w:val="20"/>
                <w:lang w:eastAsia="en-GB"/>
              </w:rPr>
              <w:t>4</w:t>
            </w:r>
          </w:p>
        </w:tc>
        <w:tc>
          <w:tcPr>
            <w:tcW w:w="1372" w:type="dxa"/>
            <w:tcBorders>
              <w:top w:val="nil"/>
              <w:left w:val="nil"/>
              <w:bottom w:val="single" w:sz="4" w:space="0" w:color="auto"/>
              <w:right w:val="single" w:sz="4" w:space="0" w:color="auto"/>
            </w:tcBorders>
            <w:shd w:val="clear" w:color="000000" w:fill="D9D9D9"/>
            <w:vAlign w:val="center"/>
            <w:hideMark/>
          </w:tcPr>
          <w:p w14:paraId="67CD2F5A" w14:textId="775B7437" w:rsidR="00816D37" w:rsidRPr="00FD36B6" w:rsidRDefault="00816D37" w:rsidP="00946B3B">
            <w:pPr>
              <w:spacing w:after="0" w:line="240" w:lineRule="auto"/>
              <w:jc w:val="right"/>
              <w:rPr>
                <w:rFonts w:ascii="Arial" w:eastAsia="Times New Roman" w:hAnsi="Arial" w:cs="Arial"/>
                <w:b/>
                <w:bCs/>
                <w:color w:val="000000"/>
                <w:sz w:val="20"/>
                <w:szCs w:val="20"/>
                <w:lang w:eastAsia="en-GB"/>
              </w:rPr>
            </w:pPr>
            <w:r w:rsidRPr="00FD36B6">
              <w:rPr>
                <w:rFonts w:ascii="Arial" w:eastAsia="Times New Roman" w:hAnsi="Arial" w:cs="Arial"/>
                <w:b/>
                <w:bCs/>
                <w:color w:val="000000"/>
                <w:sz w:val="20"/>
                <w:szCs w:val="20"/>
                <w:lang w:eastAsia="en-GB"/>
              </w:rPr>
              <w:t>2.35</w:t>
            </w:r>
            <w:r>
              <w:rPr>
                <w:rFonts w:ascii="Arial" w:eastAsia="Times New Roman" w:hAnsi="Arial" w:cs="Arial"/>
                <w:b/>
                <w:bCs/>
                <w:color w:val="000000"/>
                <w:sz w:val="20"/>
                <w:szCs w:val="20"/>
                <w:lang w:eastAsia="en-GB"/>
              </w:rPr>
              <w:t>4</w:t>
            </w:r>
          </w:p>
        </w:tc>
        <w:tc>
          <w:tcPr>
            <w:tcW w:w="1152" w:type="dxa"/>
            <w:tcBorders>
              <w:top w:val="nil"/>
              <w:left w:val="nil"/>
              <w:bottom w:val="single" w:sz="4" w:space="0" w:color="auto"/>
              <w:right w:val="single" w:sz="4" w:space="0" w:color="auto"/>
            </w:tcBorders>
            <w:shd w:val="clear" w:color="000000" w:fill="D9D9D9"/>
            <w:vAlign w:val="center"/>
            <w:hideMark/>
          </w:tcPr>
          <w:p w14:paraId="459E712D" w14:textId="77777777" w:rsidR="00816D37" w:rsidRPr="00FD36B6" w:rsidRDefault="00816D37" w:rsidP="00946B3B">
            <w:pPr>
              <w:spacing w:after="0" w:line="240" w:lineRule="auto"/>
              <w:jc w:val="right"/>
              <w:rPr>
                <w:rFonts w:ascii="Arial" w:eastAsia="Times New Roman" w:hAnsi="Arial" w:cs="Arial"/>
                <w:b/>
                <w:bCs/>
                <w:color w:val="000000"/>
                <w:sz w:val="20"/>
                <w:szCs w:val="20"/>
                <w:lang w:eastAsia="en-GB"/>
              </w:rPr>
            </w:pPr>
            <w:r w:rsidRPr="00FD36B6">
              <w:rPr>
                <w:rFonts w:ascii="Arial" w:eastAsia="Times New Roman" w:hAnsi="Arial" w:cs="Arial"/>
                <w:b/>
                <w:bCs/>
                <w:color w:val="000000"/>
                <w:sz w:val="20"/>
                <w:szCs w:val="20"/>
                <w:lang w:eastAsia="en-GB"/>
              </w:rPr>
              <w:t>-45.937</w:t>
            </w:r>
          </w:p>
        </w:tc>
        <w:tc>
          <w:tcPr>
            <w:tcW w:w="1067" w:type="dxa"/>
            <w:tcBorders>
              <w:top w:val="nil"/>
              <w:left w:val="nil"/>
              <w:bottom w:val="single" w:sz="4" w:space="0" w:color="auto"/>
              <w:right w:val="single" w:sz="4" w:space="0" w:color="auto"/>
            </w:tcBorders>
            <w:shd w:val="clear" w:color="000000" w:fill="D9D9D9"/>
            <w:vAlign w:val="center"/>
            <w:hideMark/>
          </w:tcPr>
          <w:p w14:paraId="6A68B13F" w14:textId="77777777" w:rsidR="00816D37" w:rsidRPr="00FD36B6" w:rsidRDefault="00816D37" w:rsidP="00946B3B">
            <w:pPr>
              <w:spacing w:after="0" w:line="240" w:lineRule="auto"/>
              <w:jc w:val="right"/>
              <w:rPr>
                <w:rFonts w:ascii="Arial" w:eastAsia="Times New Roman" w:hAnsi="Arial" w:cs="Arial"/>
                <w:b/>
                <w:bCs/>
                <w:color w:val="000000"/>
                <w:sz w:val="20"/>
                <w:szCs w:val="20"/>
                <w:lang w:eastAsia="en-GB"/>
              </w:rPr>
            </w:pPr>
            <w:r w:rsidRPr="00FD36B6">
              <w:rPr>
                <w:rFonts w:ascii="Arial" w:eastAsia="Times New Roman" w:hAnsi="Arial" w:cs="Arial"/>
                <w:b/>
                <w:bCs/>
                <w:color w:val="000000"/>
                <w:sz w:val="20"/>
                <w:szCs w:val="20"/>
                <w:lang w:eastAsia="en-GB"/>
              </w:rPr>
              <w:t>-50.420</w:t>
            </w:r>
          </w:p>
        </w:tc>
        <w:tc>
          <w:tcPr>
            <w:tcW w:w="1068" w:type="dxa"/>
            <w:tcBorders>
              <w:top w:val="nil"/>
              <w:left w:val="nil"/>
              <w:bottom w:val="single" w:sz="4" w:space="0" w:color="auto"/>
              <w:right w:val="single" w:sz="4" w:space="0" w:color="auto"/>
            </w:tcBorders>
            <w:shd w:val="clear" w:color="000000" w:fill="D9D9D9"/>
            <w:vAlign w:val="center"/>
            <w:hideMark/>
          </w:tcPr>
          <w:p w14:paraId="4D64BF4A" w14:textId="77777777" w:rsidR="00816D37" w:rsidRPr="00FD36B6" w:rsidRDefault="00816D37" w:rsidP="00946B3B">
            <w:pPr>
              <w:spacing w:after="0" w:line="240" w:lineRule="auto"/>
              <w:jc w:val="right"/>
              <w:rPr>
                <w:rFonts w:ascii="Arial" w:eastAsia="Times New Roman" w:hAnsi="Arial" w:cs="Arial"/>
                <w:b/>
                <w:bCs/>
                <w:color w:val="000000"/>
                <w:sz w:val="20"/>
                <w:szCs w:val="20"/>
                <w:lang w:eastAsia="en-GB"/>
              </w:rPr>
            </w:pPr>
            <w:r w:rsidRPr="00FD36B6">
              <w:rPr>
                <w:rFonts w:ascii="Arial" w:eastAsia="Times New Roman" w:hAnsi="Arial" w:cs="Arial"/>
                <w:b/>
                <w:bCs/>
                <w:color w:val="000000"/>
                <w:sz w:val="20"/>
                <w:szCs w:val="20"/>
                <w:lang w:eastAsia="en-GB"/>
              </w:rPr>
              <w:t>-4.483</w:t>
            </w:r>
          </w:p>
        </w:tc>
        <w:tc>
          <w:tcPr>
            <w:tcW w:w="1153" w:type="dxa"/>
            <w:tcBorders>
              <w:top w:val="nil"/>
              <w:left w:val="nil"/>
              <w:bottom w:val="single" w:sz="4" w:space="0" w:color="auto"/>
              <w:right w:val="single" w:sz="4" w:space="0" w:color="auto"/>
            </w:tcBorders>
            <w:shd w:val="clear" w:color="000000" w:fill="D9D9D9"/>
            <w:vAlign w:val="center"/>
            <w:hideMark/>
          </w:tcPr>
          <w:p w14:paraId="2D0B47F6" w14:textId="77777777" w:rsidR="00816D37" w:rsidRPr="00FD36B6" w:rsidRDefault="00816D37" w:rsidP="00946B3B">
            <w:pPr>
              <w:spacing w:after="0" w:line="240" w:lineRule="auto"/>
              <w:jc w:val="right"/>
              <w:rPr>
                <w:rFonts w:ascii="Arial" w:eastAsia="Times New Roman" w:hAnsi="Arial" w:cs="Arial"/>
                <w:b/>
                <w:bCs/>
                <w:color w:val="000000"/>
                <w:sz w:val="20"/>
                <w:szCs w:val="20"/>
                <w:lang w:eastAsia="en-GB"/>
              </w:rPr>
            </w:pPr>
            <w:r w:rsidRPr="00FD36B6">
              <w:rPr>
                <w:rFonts w:ascii="Arial" w:eastAsia="Times New Roman" w:hAnsi="Arial" w:cs="Arial"/>
                <w:b/>
                <w:bCs/>
                <w:color w:val="000000"/>
                <w:sz w:val="20"/>
                <w:szCs w:val="20"/>
                <w:lang w:eastAsia="en-GB"/>
              </w:rPr>
              <w:t>19.103</w:t>
            </w:r>
          </w:p>
        </w:tc>
        <w:tc>
          <w:tcPr>
            <w:tcW w:w="1068" w:type="dxa"/>
            <w:tcBorders>
              <w:top w:val="nil"/>
              <w:left w:val="nil"/>
              <w:bottom w:val="single" w:sz="4" w:space="0" w:color="auto"/>
              <w:right w:val="single" w:sz="4" w:space="0" w:color="auto"/>
            </w:tcBorders>
            <w:shd w:val="clear" w:color="000000" w:fill="D9D9D9"/>
            <w:vAlign w:val="center"/>
            <w:hideMark/>
          </w:tcPr>
          <w:p w14:paraId="24D4662F" w14:textId="0A8657FF" w:rsidR="00816D37" w:rsidRPr="00FD36B6" w:rsidRDefault="00816D37" w:rsidP="00946B3B">
            <w:pPr>
              <w:spacing w:after="0" w:line="240" w:lineRule="auto"/>
              <w:jc w:val="right"/>
              <w:rPr>
                <w:rFonts w:ascii="Arial" w:eastAsia="Times New Roman" w:hAnsi="Arial" w:cs="Arial"/>
                <w:b/>
                <w:bCs/>
                <w:color w:val="000000"/>
                <w:sz w:val="20"/>
                <w:szCs w:val="20"/>
                <w:lang w:eastAsia="en-GB"/>
              </w:rPr>
            </w:pPr>
            <w:r w:rsidRPr="00FD36B6">
              <w:rPr>
                <w:rFonts w:ascii="Arial" w:eastAsia="Times New Roman" w:hAnsi="Arial" w:cs="Arial"/>
                <w:b/>
                <w:bCs/>
                <w:color w:val="000000"/>
                <w:sz w:val="20"/>
                <w:szCs w:val="20"/>
                <w:lang w:eastAsia="en-GB"/>
              </w:rPr>
              <w:t>16.97</w:t>
            </w:r>
            <w:r>
              <w:rPr>
                <w:rFonts w:ascii="Arial" w:eastAsia="Times New Roman" w:hAnsi="Arial" w:cs="Arial"/>
                <w:b/>
                <w:bCs/>
                <w:color w:val="000000"/>
                <w:sz w:val="20"/>
                <w:szCs w:val="20"/>
                <w:lang w:eastAsia="en-GB"/>
              </w:rPr>
              <w:t>4</w:t>
            </w:r>
          </w:p>
        </w:tc>
        <w:tc>
          <w:tcPr>
            <w:tcW w:w="1068" w:type="dxa"/>
            <w:tcBorders>
              <w:top w:val="nil"/>
              <w:left w:val="nil"/>
              <w:bottom w:val="single" w:sz="4" w:space="0" w:color="auto"/>
              <w:right w:val="single" w:sz="4" w:space="0" w:color="auto"/>
            </w:tcBorders>
            <w:shd w:val="clear" w:color="000000" w:fill="D9D9D9"/>
            <w:vAlign w:val="center"/>
            <w:hideMark/>
          </w:tcPr>
          <w:p w14:paraId="0360ED4C" w14:textId="5EEA8868" w:rsidR="00816D37" w:rsidRPr="00FD36B6" w:rsidRDefault="00816D37" w:rsidP="00946B3B">
            <w:pPr>
              <w:spacing w:after="0" w:line="240" w:lineRule="auto"/>
              <w:jc w:val="right"/>
              <w:rPr>
                <w:rFonts w:ascii="Arial" w:eastAsia="Times New Roman" w:hAnsi="Arial" w:cs="Arial"/>
                <w:b/>
                <w:bCs/>
                <w:color w:val="000000"/>
                <w:sz w:val="20"/>
                <w:szCs w:val="20"/>
                <w:lang w:eastAsia="en-GB"/>
              </w:rPr>
            </w:pPr>
            <w:r w:rsidRPr="00FD36B6">
              <w:rPr>
                <w:rFonts w:ascii="Arial" w:eastAsia="Times New Roman" w:hAnsi="Arial" w:cs="Arial"/>
                <w:b/>
                <w:bCs/>
                <w:color w:val="000000"/>
                <w:sz w:val="20"/>
                <w:szCs w:val="20"/>
                <w:lang w:eastAsia="en-GB"/>
              </w:rPr>
              <w:t>-2.1</w:t>
            </w:r>
            <w:r>
              <w:rPr>
                <w:rFonts w:ascii="Arial" w:eastAsia="Times New Roman" w:hAnsi="Arial" w:cs="Arial"/>
                <w:b/>
                <w:bCs/>
                <w:color w:val="000000"/>
                <w:sz w:val="20"/>
                <w:szCs w:val="20"/>
                <w:lang w:eastAsia="en-GB"/>
              </w:rPr>
              <w:t>29</w:t>
            </w:r>
          </w:p>
        </w:tc>
        <w:tc>
          <w:tcPr>
            <w:tcW w:w="1073" w:type="dxa"/>
            <w:tcBorders>
              <w:top w:val="nil"/>
              <w:left w:val="nil"/>
              <w:bottom w:val="single" w:sz="4" w:space="0" w:color="auto"/>
              <w:right w:val="single" w:sz="4" w:space="0" w:color="auto"/>
            </w:tcBorders>
            <w:shd w:val="clear" w:color="000000" w:fill="D9D9D9"/>
            <w:vAlign w:val="center"/>
            <w:hideMark/>
          </w:tcPr>
          <w:p w14:paraId="387C3661" w14:textId="667FF584" w:rsidR="00816D37" w:rsidRPr="00FD36B6" w:rsidRDefault="00816D37" w:rsidP="00946B3B">
            <w:pPr>
              <w:spacing w:after="0" w:line="240" w:lineRule="auto"/>
              <w:jc w:val="right"/>
              <w:rPr>
                <w:rFonts w:ascii="Arial" w:eastAsia="Times New Roman" w:hAnsi="Arial" w:cs="Arial"/>
                <w:b/>
                <w:bCs/>
                <w:color w:val="000000"/>
                <w:sz w:val="20"/>
                <w:szCs w:val="20"/>
                <w:lang w:eastAsia="en-GB"/>
              </w:rPr>
            </w:pPr>
            <w:r w:rsidRPr="00FD36B6">
              <w:rPr>
                <w:rFonts w:ascii="Arial" w:eastAsia="Times New Roman" w:hAnsi="Arial" w:cs="Arial"/>
                <w:b/>
                <w:bCs/>
                <w:color w:val="000000"/>
                <w:sz w:val="20"/>
                <w:szCs w:val="20"/>
                <w:lang w:eastAsia="en-GB"/>
              </w:rPr>
              <w:t>-11.1</w:t>
            </w:r>
            <w:r>
              <w:rPr>
                <w:rFonts w:ascii="Arial" w:eastAsia="Times New Roman" w:hAnsi="Arial" w:cs="Arial"/>
                <w:b/>
                <w:bCs/>
                <w:color w:val="000000"/>
                <w:sz w:val="20"/>
                <w:szCs w:val="20"/>
                <w:lang w:eastAsia="en-GB"/>
              </w:rPr>
              <w:t>4</w:t>
            </w:r>
            <w:r w:rsidRPr="00FD36B6">
              <w:rPr>
                <w:rFonts w:ascii="Arial" w:eastAsia="Times New Roman" w:hAnsi="Arial" w:cs="Arial"/>
                <w:b/>
                <w:bCs/>
                <w:color w:val="000000"/>
                <w:sz w:val="20"/>
                <w:szCs w:val="20"/>
                <w:lang w:eastAsia="en-GB"/>
              </w:rPr>
              <w:t>%</w:t>
            </w:r>
          </w:p>
        </w:tc>
        <w:tc>
          <w:tcPr>
            <w:tcW w:w="1073" w:type="dxa"/>
            <w:tcBorders>
              <w:top w:val="nil"/>
              <w:left w:val="nil"/>
              <w:bottom w:val="single" w:sz="4" w:space="0" w:color="auto"/>
              <w:right w:val="single" w:sz="4" w:space="0" w:color="auto"/>
            </w:tcBorders>
            <w:shd w:val="clear" w:color="000000" w:fill="D9D9D9"/>
            <w:vAlign w:val="center"/>
            <w:hideMark/>
          </w:tcPr>
          <w:p w14:paraId="103F02CE" w14:textId="77777777" w:rsidR="00816D37" w:rsidRPr="00FD36B6" w:rsidRDefault="00816D37" w:rsidP="00946B3B">
            <w:pPr>
              <w:spacing w:after="0" w:line="240" w:lineRule="auto"/>
              <w:jc w:val="right"/>
              <w:rPr>
                <w:rFonts w:ascii="Arial" w:eastAsia="Times New Roman" w:hAnsi="Arial" w:cs="Arial"/>
                <w:b/>
                <w:bCs/>
                <w:color w:val="000000"/>
                <w:sz w:val="20"/>
                <w:szCs w:val="20"/>
                <w:lang w:eastAsia="en-GB"/>
              </w:rPr>
            </w:pPr>
            <w:r w:rsidRPr="00FD36B6">
              <w:rPr>
                <w:rFonts w:ascii="Arial" w:eastAsia="Times New Roman" w:hAnsi="Arial" w:cs="Arial"/>
                <w:b/>
                <w:bCs/>
                <w:color w:val="000000"/>
                <w:sz w:val="20"/>
                <w:szCs w:val="20"/>
                <w:lang w:eastAsia="en-GB"/>
              </w:rPr>
              <w:t>-0.109</w:t>
            </w:r>
          </w:p>
        </w:tc>
      </w:tr>
    </w:tbl>
    <w:p w14:paraId="7F9715A7" w14:textId="77777777" w:rsidR="00720BC5" w:rsidRDefault="00720BC5" w:rsidP="00720BC5">
      <w:pPr>
        <w:spacing w:after="0"/>
        <w:ind w:left="-284"/>
        <w:rPr>
          <w:rFonts w:ascii="Arial" w:hAnsi="Arial" w:cs="Arial"/>
          <w:b/>
          <w:sz w:val="24"/>
          <w:szCs w:val="24"/>
          <w:u w:val="single"/>
        </w:rPr>
      </w:pPr>
    </w:p>
    <w:p w14:paraId="62269583" w14:textId="77777777" w:rsidR="00720BC5" w:rsidRDefault="00720BC5" w:rsidP="00720BC5">
      <w:pPr>
        <w:spacing w:after="0"/>
        <w:ind w:left="-284"/>
        <w:rPr>
          <w:rFonts w:ascii="Arial" w:hAnsi="Arial" w:cs="Arial"/>
          <w:b/>
          <w:sz w:val="24"/>
          <w:szCs w:val="24"/>
          <w:u w:val="single"/>
        </w:rPr>
      </w:pPr>
    </w:p>
    <w:p w14:paraId="7D42A784" w14:textId="77777777" w:rsidR="00720BC5" w:rsidRDefault="00720BC5" w:rsidP="00720BC5">
      <w:pPr>
        <w:rPr>
          <w:rFonts w:ascii="Arial" w:hAnsi="Arial" w:cs="Arial"/>
          <w:b/>
          <w:sz w:val="24"/>
          <w:szCs w:val="24"/>
          <w:u w:val="single"/>
        </w:rPr>
      </w:pPr>
    </w:p>
    <w:p w14:paraId="5A025499" w14:textId="77777777" w:rsidR="005546FA" w:rsidRDefault="005546FA" w:rsidP="00720BC5">
      <w:pPr>
        <w:rPr>
          <w:rFonts w:ascii="Arial" w:hAnsi="Arial" w:cs="Arial"/>
          <w:b/>
          <w:sz w:val="24"/>
          <w:szCs w:val="24"/>
        </w:rPr>
      </w:pPr>
    </w:p>
    <w:p w14:paraId="0121667F" w14:textId="77777777" w:rsidR="00720BC5" w:rsidRPr="00A87FF3" w:rsidRDefault="00720BC5" w:rsidP="00720BC5">
      <w:pPr>
        <w:rPr>
          <w:rFonts w:ascii="Arial" w:hAnsi="Arial" w:cs="Arial"/>
          <w:b/>
          <w:sz w:val="24"/>
          <w:szCs w:val="24"/>
        </w:rPr>
      </w:pPr>
      <w:r>
        <w:rPr>
          <w:rFonts w:ascii="Arial" w:hAnsi="Arial" w:cs="Arial"/>
          <w:b/>
          <w:sz w:val="24"/>
          <w:szCs w:val="24"/>
        </w:rPr>
        <w:lastRenderedPageBreak/>
        <w:t>Corporate Budgets – forecast underspend £2.093m</w:t>
      </w:r>
    </w:p>
    <w:p w14:paraId="1D55EB59" w14:textId="77777777" w:rsidR="00951AE1" w:rsidRPr="00951AE1" w:rsidRDefault="00951AE1" w:rsidP="00951AE1">
      <w:pPr>
        <w:spacing w:after="0"/>
        <w:jc w:val="both"/>
        <w:rPr>
          <w:rFonts w:ascii="Arial" w:hAnsi="Arial" w:cs="Arial"/>
          <w:sz w:val="24"/>
          <w:szCs w:val="24"/>
        </w:rPr>
      </w:pPr>
      <w:r w:rsidRPr="00951AE1">
        <w:rPr>
          <w:rFonts w:ascii="Arial" w:hAnsi="Arial" w:cs="Arial"/>
          <w:sz w:val="24"/>
          <w:szCs w:val="24"/>
        </w:rPr>
        <w:t xml:space="preserve">A significant underspend is forecast following approval of a change to the Minimum Revenue Provision policy by Full Council. This has enabled a reduction in costs of £9.3m in 2018/19. This is offset by a pressure of £11.0m relating to the deferred capital receipts relating to the Cuerden site. </w:t>
      </w:r>
    </w:p>
    <w:p w14:paraId="043279D2" w14:textId="77777777" w:rsidR="00951AE1" w:rsidRPr="00951AE1" w:rsidRDefault="00951AE1" w:rsidP="00951AE1">
      <w:pPr>
        <w:spacing w:after="0"/>
        <w:jc w:val="both"/>
        <w:rPr>
          <w:rFonts w:ascii="Arial" w:hAnsi="Arial" w:cs="Arial"/>
          <w:sz w:val="24"/>
          <w:szCs w:val="24"/>
        </w:rPr>
      </w:pPr>
    </w:p>
    <w:p w14:paraId="1F782184" w14:textId="77777777" w:rsidR="00951AE1" w:rsidRPr="00951AE1" w:rsidRDefault="00951AE1" w:rsidP="00951AE1">
      <w:pPr>
        <w:spacing w:after="0"/>
        <w:jc w:val="both"/>
        <w:rPr>
          <w:rFonts w:ascii="Arial" w:hAnsi="Arial" w:cs="Arial"/>
          <w:sz w:val="24"/>
          <w:szCs w:val="24"/>
        </w:rPr>
      </w:pPr>
      <w:r w:rsidRPr="00951AE1">
        <w:rPr>
          <w:rFonts w:ascii="Arial" w:hAnsi="Arial" w:cs="Arial"/>
          <w:sz w:val="24"/>
          <w:szCs w:val="24"/>
        </w:rPr>
        <w:t xml:space="preserve">There is a forecast underspend of £4.000m within the Treasury Management budget as a result of higher income receipts. With the markets responding to economic and political events there has been volatility in the price of Gilts and other bonds which has enabled the council to generated surplus on sales. It is difficult to predict the movement in the markets over the rest of the year and no further provision for surplus on sale of assets has been included in the budget at this point, although we will continue to seek to optimise the council's position. </w:t>
      </w:r>
    </w:p>
    <w:p w14:paraId="631D897B" w14:textId="77777777" w:rsidR="00720BC5" w:rsidRDefault="00720BC5" w:rsidP="00720BC5">
      <w:pPr>
        <w:spacing w:after="0"/>
        <w:jc w:val="both"/>
        <w:rPr>
          <w:rFonts w:ascii="Arial" w:hAnsi="Arial" w:cs="Arial"/>
          <w:sz w:val="24"/>
          <w:szCs w:val="24"/>
        </w:rPr>
      </w:pPr>
    </w:p>
    <w:p w14:paraId="7F3027E5" w14:textId="77777777" w:rsidR="00720BC5" w:rsidRDefault="00720BC5" w:rsidP="00720BC5">
      <w:pPr>
        <w:spacing w:after="0"/>
        <w:jc w:val="both"/>
        <w:rPr>
          <w:rFonts w:ascii="Arial" w:hAnsi="Arial" w:cs="Arial"/>
          <w:sz w:val="24"/>
          <w:szCs w:val="24"/>
        </w:rPr>
      </w:pPr>
      <w:r>
        <w:rPr>
          <w:rFonts w:ascii="Arial" w:hAnsi="Arial" w:cs="Arial"/>
          <w:sz w:val="24"/>
          <w:szCs w:val="24"/>
        </w:rPr>
        <w:t xml:space="preserve">An overspend of £0.250m is forecast due to a saving relating to the Apprenticeship Levy not yet being delivered. </w:t>
      </w:r>
    </w:p>
    <w:p w14:paraId="757771D3" w14:textId="77777777" w:rsidR="00720BC5" w:rsidRPr="009C309D" w:rsidRDefault="00720BC5" w:rsidP="00720BC5">
      <w:pPr>
        <w:spacing w:after="0"/>
        <w:jc w:val="both"/>
        <w:rPr>
          <w:rFonts w:ascii="Arial" w:hAnsi="Arial" w:cs="Arial"/>
          <w:sz w:val="24"/>
          <w:szCs w:val="24"/>
        </w:rPr>
      </w:pPr>
    </w:p>
    <w:p w14:paraId="0256B2C1" w14:textId="77777777" w:rsidR="00720BC5" w:rsidRDefault="00720BC5" w:rsidP="00720BC5"/>
    <w:p w14:paraId="307259DD" w14:textId="77777777" w:rsidR="00AD4C54" w:rsidRPr="00335F52" w:rsidRDefault="00AD4C54" w:rsidP="00335F52">
      <w:pPr>
        <w:spacing w:after="0"/>
        <w:jc w:val="both"/>
        <w:rPr>
          <w:rFonts w:ascii="Arial" w:hAnsi="Arial" w:cs="Arial"/>
          <w:sz w:val="24"/>
          <w:szCs w:val="24"/>
          <w:highlight w:val="yellow"/>
        </w:rPr>
      </w:pPr>
    </w:p>
    <w:sectPr w:rsidR="00AD4C54" w:rsidRPr="00335F52" w:rsidSect="000216D5">
      <w:pgSz w:w="16838" w:h="11906" w:orient="landscape"/>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C5842" w14:textId="77777777" w:rsidR="0093615B" w:rsidRDefault="0093615B">
      <w:pPr>
        <w:spacing w:after="0" w:line="240" w:lineRule="auto"/>
      </w:pPr>
      <w:r>
        <w:separator/>
      </w:r>
    </w:p>
  </w:endnote>
  <w:endnote w:type="continuationSeparator" w:id="0">
    <w:p w14:paraId="6CD7E6AA" w14:textId="77777777" w:rsidR="0093615B" w:rsidRDefault="00936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583177"/>
      <w:docPartObj>
        <w:docPartGallery w:val="Page Numbers (Bottom of Page)"/>
        <w:docPartUnique/>
      </w:docPartObj>
    </w:sdtPr>
    <w:sdtEndPr>
      <w:rPr>
        <w:noProof/>
      </w:rPr>
    </w:sdtEndPr>
    <w:sdtContent>
      <w:p w14:paraId="2679E69F" w14:textId="3258B1CA" w:rsidR="007A2891" w:rsidRDefault="007A2891" w:rsidP="0081623F">
        <w:pPr>
          <w:pStyle w:val="Footer"/>
          <w:jc w:val="right"/>
        </w:pPr>
        <w:r>
          <w:fldChar w:fldCharType="begin"/>
        </w:r>
        <w:r>
          <w:instrText xml:space="preserve"> PAGE   \* MERGEFORMAT </w:instrText>
        </w:r>
        <w:r>
          <w:fldChar w:fldCharType="separate"/>
        </w:r>
        <w:r w:rsidR="00212E3F">
          <w:rPr>
            <w:noProof/>
          </w:rPr>
          <w:t>2</w:t>
        </w:r>
        <w:r>
          <w:rPr>
            <w:noProof/>
          </w:rPr>
          <w:fldChar w:fldCharType="end"/>
        </w:r>
      </w:p>
    </w:sdtContent>
  </w:sdt>
  <w:p w14:paraId="1F3AFFD9" w14:textId="77777777" w:rsidR="007A2891" w:rsidRDefault="007A2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BF74E" w14:textId="77777777" w:rsidR="0093615B" w:rsidRDefault="0093615B">
      <w:pPr>
        <w:spacing w:after="0" w:line="240" w:lineRule="auto"/>
      </w:pPr>
      <w:r>
        <w:separator/>
      </w:r>
    </w:p>
  </w:footnote>
  <w:footnote w:type="continuationSeparator" w:id="0">
    <w:p w14:paraId="7F07D930" w14:textId="77777777" w:rsidR="0093615B" w:rsidRDefault="009361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78DC"/>
    <w:multiLevelType w:val="hybridMultilevel"/>
    <w:tmpl w:val="B780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D07EA"/>
    <w:multiLevelType w:val="hybridMultilevel"/>
    <w:tmpl w:val="C21430EA"/>
    <w:lvl w:ilvl="0" w:tplc="110C5068">
      <w:numFmt w:val="bullet"/>
      <w:lvlText w:val="-"/>
      <w:lvlJc w:val="left"/>
      <w:pPr>
        <w:ind w:left="720" w:hanging="360"/>
      </w:pPr>
      <w:rPr>
        <w:rFonts w:ascii="Arial" w:eastAsiaTheme="minorHAnsi" w:hAnsi="Arial" w:cs="Arial" w:hint="default"/>
      </w:rPr>
    </w:lvl>
    <w:lvl w:ilvl="1" w:tplc="F4702262">
      <w:start w:val="1"/>
      <w:numFmt w:val="bullet"/>
      <w:lvlText w:val="o"/>
      <w:lvlJc w:val="left"/>
      <w:pPr>
        <w:ind w:left="1440" w:hanging="360"/>
      </w:pPr>
      <w:rPr>
        <w:rFonts w:ascii="Courier New" w:hAnsi="Courier New" w:cs="Courier New" w:hint="default"/>
      </w:rPr>
    </w:lvl>
    <w:lvl w:ilvl="2" w:tplc="4E384CF2" w:tentative="1">
      <w:start w:val="1"/>
      <w:numFmt w:val="bullet"/>
      <w:lvlText w:val=""/>
      <w:lvlJc w:val="left"/>
      <w:pPr>
        <w:ind w:left="2160" w:hanging="360"/>
      </w:pPr>
      <w:rPr>
        <w:rFonts w:ascii="Wingdings" w:hAnsi="Wingdings" w:hint="default"/>
      </w:rPr>
    </w:lvl>
    <w:lvl w:ilvl="3" w:tplc="468E076A" w:tentative="1">
      <w:start w:val="1"/>
      <w:numFmt w:val="bullet"/>
      <w:lvlText w:val=""/>
      <w:lvlJc w:val="left"/>
      <w:pPr>
        <w:ind w:left="2880" w:hanging="360"/>
      </w:pPr>
      <w:rPr>
        <w:rFonts w:ascii="Symbol" w:hAnsi="Symbol" w:hint="default"/>
      </w:rPr>
    </w:lvl>
    <w:lvl w:ilvl="4" w:tplc="AD9832D4" w:tentative="1">
      <w:start w:val="1"/>
      <w:numFmt w:val="bullet"/>
      <w:lvlText w:val="o"/>
      <w:lvlJc w:val="left"/>
      <w:pPr>
        <w:ind w:left="3600" w:hanging="360"/>
      </w:pPr>
      <w:rPr>
        <w:rFonts w:ascii="Courier New" w:hAnsi="Courier New" w:cs="Courier New" w:hint="default"/>
      </w:rPr>
    </w:lvl>
    <w:lvl w:ilvl="5" w:tplc="3536D118" w:tentative="1">
      <w:start w:val="1"/>
      <w:numFmt w:val="bullet"/>
      <w:lvlText w:val=""/>
      <w:lvlJc w:val="left"/>
      <w:pPr>
        <w:ind w:left="4320" w:hanging="360"/>
      </w:pPr>
      <w:rPr>
        <w:rFonts w:ascii="Wingdings" w:hAnsi="Wingdings" w:hint="default"/>
      </w:rPr>
    </w:lvl>
    <w:lvl w:ilvl="6" w:tplc="FAAC1CAA" w:tentative="1">
      <w:start w:val="1"/>
      <w:numFmt w:val="bullet"/>
      <w:lvlText w:val=""/>
      <w:lvlJc w:val="left"/>
      <w:pPr>
        <w:ind w:left="5040" w:hanging="360"/>
      </w:pPr>
      <w:rPr>
        <w:rFonts w:ascii="Symbol" w:hAnsi="Symbol" w:hint="default"/>
      </w:rPr>
    </w:lvl>
    <w:lvl w:ilvl="7" w:tplc="ED0C7BB4" w:tentative="1">
      <w:start w:val="1"/>
      <w:numFmt w:val="bullet"/>
      <w:lvlText w:val="o"/>
      <w:lvlJc w:val="left"/>
      <w:pPr>
        <w:ind w:left="5760" w:hanging="360"/>
      </w:pPr>
      <w:rPr>
        <w:rFonts w:ascii="Courier New" w:hAnsi="Courier New" w:cs="Courier New" w:hint="default"/>
      </w:rPr>
    </w:lvl>
    <w:lvl w:ilvl="8" w:tplc="18A612FA" w:tentative="1">
      <w:start w:val="1"/>
      <w:numFmt w:val="bullet"/>
      <w:lvlText w:val=""/>
      <w:lvlJc w:val="left"/>
      <w:pPr>
        <w:ind w:left="6480" w:hanging="360"/>
      </w:pPr>
      <w:rPr>
        <w:rFonts w:ascii="Wingdings" w:hAnsi="Wingdings" w:hint="default"/>
      </w:rPr>
    </w:lvl>
  </w:abstractNum>
  <w:abstractNum w:abstractNumId="2" w15:restartNumberingAfterBreak="0">
    <w:nsid w:val="0D4E2AE0"/>
    <w:multiLevelType w:val="hybridMultilevel"/>
    <w:tmpl w:val="FB78BAA0"/>
    <w:lvl w:ilvl="0" w:tplc="F5487F9A">
      <w:start w:val="1"/>
      <w:numFmt w:val="bullet"/>
      <w:lvlText w:val=""/>
      <w:lvlJc w:val="left"/>
      <w:pPr>
        <w:ind w:left="720" w:hanging="360"/>
      </w:pPr>
      <w:rPr>
        <w:rFonts w:ascii="Symbol" w:hAnsi="Symbol" w:hint="default"/>
      </w:rPr>
    </w:lvl>
    <w:lvl w:ilvl="1" w:tplc="BA9451C6" w:tentative="1">
      <w:start w:val="1"/>
      <w:numFmt w:val="bullet"/>
      <w:lvlText w:val="o"/>
      <w:lvlJc w:val="left"/>
      <w:pPr>
        <w:ind w:left="1440" w:hanging="360"/>
      </w:pPr>
      <w:rPr>
        <w:rFonts w:ascii="Courier New" w:hAnsi="Courier New" w:cs="Courier New" w:hint="default"/>
      </w:rPr>
    </w:lvl>
    <w:lvl w:ilvl="2" w:tplc="89EE0998" w:tentative="1">
      <w:start w:val="1"/>
      <w:numFmt w:val="bullet"/>
      <w:lvlText w:val=""/>
      <w:lvlJc w:val="left"/>
      <w:pPr>
        <w:ind w:left="2160" w:hanging="360"/>
      </w:pPr>
      <w:rPr>
        <w:rFonts w:ascii="Wingdings" w:hAnsi="Wingdings" w:hint="default"/>
      </w:rPr>
    </w:lvl>
    <w:lvl w:ilvl="3" w:tplc="824ACC64" w:tentative="1">
      <w:start w:val="1"/>
      <w:numFmt w:val="bullet"/>
      <w:lvlText w:val=""/>
      <w:lvlJc w:val="left"/>
      <w:pPr>
        <w:ind w:left="2880" w:hanging="360"/>
      </w:pPr>
      <w:rPr>
        <w:rFonts w:ascii="Symbol" w:hAnsi="Symbol" w:hint="default"/>
      </w:rPr>
    </w:lvl>
    <w:lvl w:ilvl="4" w:tplc="A2F4F4AA" w:tentative="1">
      <w:start w:val="1"/>
      <w:numFmt w:val="bullet"/>
      <w:lvlText w:val="o"/>
      <w:lvlJc w:val="left"/>
      <w:pPr>
        <w:ind w:left="3600" w:hanging="360"/>
      </w:pPr>
      <w:rPr>
        <w:rFonts w:ascii="Courier New" w:hAnsi="Courier New" w:cs="Courier New" w:hint="default"/>
      </w:rPr>
    </w:lvl>
    <w:lvl w:ilvl="5" w:tplc="C1AECFD8" w:tentative="1">
      <w:start w:val="1"/>
      <w:numFmt w:val="bullet"/>
      <w:lvlText w:val=""/>
      <w:lvlJc w:val="left"/>
      <w:pPr>
        <w:ind w:left="4320" w:hanging="360"/>
      </w:pPr>
      <w:rPr>
        <w:rFonts w:ascii="Wingdings" w:hAnsi="Wingdings" w:hint="default"/>
      </w:rPr>
    </w:lvl>
    <w:lvl w:ilvl="6" w:tplc="0E60EA72" w:tentative="1">
      <w:start w:val="1"/>
      <w:numFmt w:val="bullet"/>
      <w:lvlText w:val=""/>
      <w:lvlJc w:val="left"/>
      <w:pPr>
        <w:ind w:left="5040" w:hanging="360"/>
      </w:pPr>
      <w:rPr>
        <w:rFonts w:ascii="Symbol" w:hAnsi="Symbol" w:hint="default"/>
      </w:rPr>
    </w:lvl>
    <w:lvl w:ilvl="7" w:tplc="D0447502" w:tentative="1">
      <w:start w:val="1"/>
      <w:numFmt w:val="bullet"/>
      <w:lvlText w:val="o"/>
      <w:lvlJc w:val="left"/>
      <w:pPr>
        <w:ind w:left="5760" w:hanging="360"/>
      </w:pPr>
      <w:rPr>
        <w:rFonts w:ascii="Courier New" w:hAnsi="Courier New" w:cs="Courier New" w:hint="default"/>
      </w:rPr>
    </w:lvl>
    <w:lvl w:ilvl="8" w:tplc="6E8E98C8" w:tentative="1">
      <w:start w:val="1"/>
      <w:numFmt w:val="bullet"/>
      <w:lvlText w:val=""/>
      <w:lvlJc w:val="left"/>
      <w:pPr>
        <w:ind w:left="6480" w:hanging="360"/>
      </w:pPr>
      <w:rPr>
        <w:rFonts w:ascii="Wingdings" w:hAnsi="Wingdings" w:hint="default"/>
      </w:rPr>
    </w:lvl>
  </w:abstractNum>
  <w:abstractNum w:abstractNumId="3" w15:restartNumberingAfterBreak="0">
    <w:nsid w:val="17415135"/>
    <w:multiLevelType w:val="hybridMultilevel"/>
    <w:tmpl w:val="5DD87A2E"/>
    <w:lvl w:ilvl="0" w:tplc="BC64CC62">
      <w:start w:val="1"/>
      <w:numFmt w:val="bullet"/>
      <w:lvlText w:val=""/>
      <w:lvlJc w:val="left"/>
      <w:pPr>
        <w:ind w:left="720" w:hanging="360"/>
      </w:pPr>
      <w:rPr>
        <w:rFonts w:ascii="Symbol" w:hAnsi="Symbol" w:hint="default"/>
      </w:rPr>
    </w:lvl>
    <w:lvl w:ilvl="1" w:tplc="456A61DE" w:tentative="1">
      <w:start w:val="1"/>
      <w:numFmt w:val="bullet"/>
      <w:lvlText w:val="o"/>
      <w:lvlJc w:val="left"/>
      <w:pPr>
        <w:ind w:left="1440" w:hanging="360"/>
      </w:pPr>
      <w:rPr>
        <w:rFonts w:ascii="Courier New" w:hAnsi="Courier New" w:cs="Courier New" w:hint="default"/>
      </w:rPr>
    </w:lvl>
    <w:lvl w:ilvl="2" w:tplc="FC783494" w:tentative="1">
      <w:start w:val="1"/>
      <w:numFmt w:val="bullet"/>
      <w:lvlText w:val=""/>
      <w:lvlJc w:val="left"/>
      <w:pPr>
        <w:ind w:left="2160" w:hanging="360"/>
      </w:pPr>
      <w:rPr>
        <w:rFonts w:ascii="Wingdings" w:hAnsi="Wingdings" w:hint="default"/>
      </w:rPr>
    </w:lvl>
    <w:lvl w:ilvl="3" w:tplc="74A44E60" w:tentative="1">
      <w:start w:val="1"/>
      <w:numFmt w:val="bullet"/>
      <w:lvlText w:val=""/>
      <w:lvlJc w:val="left"/>
      <w:pPr>
        <w:ind w:left="2880" w:hanging="360"/>
      </w:pPr>
      <w:rPr>
        <w:rFonts w:ascii="Symbol" w:hAnsi="Symbol" w:hint="default"/>
      </w:rPr>
    </w:lvl>
    <w:lvl w:ilvl="4" w:tplc="292A7C36" w:tentative="1">
      <w:start w:val="1"/>
      <w:numFmt w:val="bullet"/>
      <w:lvlText w:val="o"/>
      <w:lvlJc w:val="left"/>
      <w:pPr>
        <w:ind w:left="3600" w:hanging="360"/>
      </w:pPr>
      <w:rPr>
        <w:rFonts w:ascii="Courier New" w:hAnsi="Courier New" w:cs="Courier New" w:hint="default"/>
      </w:rPr>
    </w:lvl>
    <w:lvl w:ilvl="5" w:tplc="8C343C5E" w:tentative="1">
      <w:start w:val="1"/>
      <w:numFmt w:val="bullet"/>
      <w:lvlText w:val=""/>
      <w:lvlJc w:val="left"/>
      <w:pPr>
        <w:ind w:left="4320" w:hanging="360"/>
      </w:pPr>
      <w:rPr>
        <w:rFonts w:ascii="Wingdings" w:hAnsi="Wingdings" w:hint="default"/>
      </w:rPr>
    </w:lvl>
    <w:lvl w:ilvl="6" w:tplc="452C1AA6" w:tentative="1">
      <w:start w:val="1"/>
      <w:numFmt w:val="bullet"/>
      <w:lvlText w:val=""/>
      <w:lvlJc w:val="left"/>
      <w:pPr>
        <w:ind w:left="5040" w:hanging="360"/>
      </w:pPr>
      <w:rPr>
        <w:rFonts w:ascii="Symbol" w:hAnsi="Symbol" w:hint="default"/>
      </w:rPr>
    </w:lvl>
    <w:lvl w:ilvl="7" w:tplc="D8F026C6" w:tentative="1">
      <w:start w:val="1"/>
      <w:numFmt w:val="bullet"/>
      <w:lvlText w:val="o"/>
      <w:lvlJc w:val="left"/>
      <w:pPr>
        <w:ind w:left="5760" w:hanging="360"/>
      </w:pPr>
      <w:rPr>
        <w:rFonts w:ascii="Courier New" w:hAnsi="Courier New" w:cs="Courier New" w:hint="default"/>
      </w:rPr>
    </w:lvl>
    <w:lvl w:ilvl="8" w:tplc="07826C36" w:tentative="1">
      <w:start w:val="1"/>
      <w:numFmt w:val="bullet"/>
      <w:lvlText w:val=""/>
      <w:lvlJc w:val="left"/>
      <w:pPr>
        <w:ind w:left="6480" w:hanging="360"/>
      </w:pPr>
      <w:rPr>
        <w:rFonts w:ascii="Wingdings" w:hAnsi="Wingdings" w:hint="default"/>
      </w:rPr>
    </w:lvl>
  </w:abstractNum>
  <w:abstractNum w:abstractNumId="4" w15:restartNumberingAfterBreak="0">
    <w:nsid w:val="18DD7E02"/>
    <w:multiLevelType w:val="hybridMultilevel"/>
    <w:tmpl w:val="5D645574"/>
    <w:lvl w:ilvl="0" w:tplc="AA4CC450">
      <w:start w:val="1"/>
      <w:numFmt w:val="bullet"/>
      <w:lvlText w:val=""/>
      <w:lvlJc w:val="left"/>
      <w:pPr>
        <w:ind w:left="720" w:hanging="360"/>
      </w:pPr>
      <w:rPr>
        <w:rFonts w:ascii="Symbol" w:hAnsi="Symbol" w:hint="default"/>
        <w:sz w:val="24"/>
        <w:szCs w:val="24"/>
      </w:rPr>
    </w:lvl>
    <w:lvl w:ilvl="1" w:tplc="B7D02EEC" w:tentative="1">
      <w:start w:val="1"/>
      <w:numFmt w:val="bullet"/>
      <w:lvlText w:val="o"/>
      <w:lvlJc w:val="left"/>
      <w:pPr>
        <w:ind w:left="1440" w:hanging="360"/>
      </w:pPr>
      <w:rPr>
        <w:rFonts w:ascii="Courier New" w:hAnsi="Courier New" w:cs="Courier New" w:hint="default"/>
      </w:rPr>
    </w:lvl>
    <w:lvl w:ilvl="2" w:tplc="9B5CA6AE" w:tentative="1">
      <w:start w:val="1"/>
      <w:numFmt w:val="bullet"/>
      <w:lvlText w:val=""/>
      <w:lvlJc w:val="left"/>
      <w:pPr>
        <w:ind w:left="2160" w:hanging="360"/>
      </w:pPr>
      <w:rPr>
        <w:rFonts w:ascii="Wingdings" w:hAnsi="Wingdings" w:hint="default"/>
      </w:rPr>
    </w:lvl>
    <w:lvl w:ilvl="3" w:tplc="004EF936" w:tentative="1">
      <w:start w:val="1"/>
      <w:numFmt w:val="bullet"/>
      <w:lvlText w:val=""/>
      <w:lvlJc w:val="left"/>
      <w:pPr>
        <w:ind w:left="2880" w:hanging="360"/>
      </w:pPr>
      <w:rPr>
        <w:rFonts w:ascii="Symbol" w:hAnsi="Symbol" w:hint="default"/>
      </w:rPr>
    </w:lvl>
    <w:lvl w:ilvl="4" w:tplc="4BFEC546" w:tentative="1">
      <w:start w:val="1"/>
      <w:numFmt w:val="bullet"/>
      <w:lvlText w:val="o"/>
      <w:lvlJc w:val="left"/>
      <w:pPr>
        <w:ind w:left="3600" w:hanging="360"/>
      </w:pPr>
      <w:rPr>
        <w:rFonts w:ascii="Courier New" w:hAnsi="Courier New" w:cs="Courier New" w:hint="default"/>
      </w:rPr>
    </w:lvl>
    <w:lvl w:ilvl="5" w:tplc="CC2C41FC" w:tentative="1">
      <w:start w:val="1"/>
      <w:numFmt w:val="bullet"/>
      <w:lvlText w:val=""/>
      <w:lvlJc w:val="left"/>
      <w:pPr>
        <w:ind w:left="4320" w:hanging="360"/>
      </w:pPr>
      <w:rPr>
        <w:rFonts w:ascii="Wingdings" w:hAnsi="Wingdings" w:hint="default"/>
      </w:rPr>
    </w:lvl>
    <w:lvl w:ilvl="6" w:tplc="E5A68D66" w:tentative="1">
      <w:start w:val="1"/>
      <w:numFmt w:val="bullet"/>
      <w:lvlText w:val=""/>
      <w:lvlJc w:val="left"/>
      <w:pPr>
        <w:ind w:left="5040" w:hanging="360"/>
      </w:pPr>
      <w:rPr>
        <w:rFonts w:ascii="Symbol" w:hAnsi="Symbol" w:hint="default"/>
      </w:rPr>
    </w:lvl>
    <w:lvl w:ilvl="7" w:tplc="E9EA4FF8" w:tentative="1">
      <w:start w:val="1"/>
      <w:numFmt w:val="bullet"/>
      <w:lvlText w:val="o"/>
      <w:lvlJc w:val="left"/>
      <w:pPr>
        <w:ind w:left="5760" w:hanging="360"/>
      </w:pPr>
      <w:rPr>
        <w:rFonts w:ascii="Courier New" w:hAnsi="Courier New" w:cs="Courier New" w:hint="default"/>
      </w:rPr>
    </w:lvl>
    <w:lvl w:ilvl="8" w:tplc="60147BEA" w:tentative="1">
      <w:start w:val="1"/>
      <w:numFmt w:val="bullet"/>
      <w:lvlText w:val=""/>
      <w:lvlJc w:val="left"/>
      <w:pPr>
        <w:ind w:left="6480" w:hanging="360"/>
      </w:pPr>
      <w:rPr>
        <w:rFonts w:ascii="Wingdings" w:hAnsi="Wingdings" w:hint="default"/>
      </w:rPr>
    </w:lvl>
  </w:abstractNum>
  <w:abstractNum w:abstractNumId="5" w15:restartNumberingAfterBreak="0">
    <w:nsid w:val="1BAD7575"/>
    <w:multiLevelType w:val="hybridMultilevel"/>
    <w:tmpl w:val="B81C8F3E"/>
    <w:lvl w:ilvl="0" w:tplc="549A0506">
      <w:start w:val="1"/>
      <w:numFmt w:val="bullet"/>
      <w:lvlText w:val=""/>
      <w:lvlJc w:val="left"/>
      <w:pPr>
        <w:ind w:left="720" w:hanging="360"/>
      </w:pPr>
      <w:rPr>
        <w:rFonts w:ascii="Symbol" w:hAnsi="Symbol" w:hint="default"/>
      </w:rPr>
    </w:lvl>
    <w:lvl w:ilvl="1" w:tplc="3586A18A" w:tentative="1">
      <w:start w:val="1"/>
      <w:numFmt w:val="bullet"/>
      <w:lvlText w:val="o"/>
      <w:lvlJc w:val="left"/>
      <w:pPr>
        <w:ind w:left="1440" w:hanging="360"/>
      </w:pPr>
      <w:rPr>
        <w:rFonts w:ascii="Courier New" w:hAnsi="Courier New" w:cs="Courier New" w:hint="default"/>
      </w:rPr>
    </w:lvl>
    <w:lvl w:ilvl="2" w:tplc="B5364B72" w:tentative="1">
      <w:start w:val="1"/>
      <w:numFmt w:val="bullet"/>
      <w:lvlText w:val=""/>
      <w:lvlJc w:val="left"/>
      <w:pPr>
        <w:ind w:left="2160" w:hanging="360"/>
      </w:pPr>
      <w:rPr>
        <w:rFonts w:ascii="Wingdings" w:hAnsi="Wingdings" w:hint="default"/>
      </w:rPr>
    </w:lvl>
    <w:lvl w:ilvl="3" w:tplc="E2962830" w:tentative="1">
      <w:start w:val="1"/>
      <w:numFmt w:val="bullet"/>
      <w:lvlText w:val=""/>
      <w:lvlJc w:val="left"/>
      <w:pPr>
        <w:ind w:left="2880" w:hanging="360"/>
      </w:pPr>
      <w:rPr>
        <w:rFonts w:ascii="Symbol" w:hAnsi="Symbol" w:hint="default"/>
      </w:rPr>
    </w:lvl>
    <w:lvl w:ilvl="4" w:tplc="281876CE" w:tentative="1">
      <w:start w:val="1"/>
      <w:numFmt w:val="bullet"/>
      <w:lvlText w:val="o"/>
      <w:lvlJc w:val="left"/>
      <w:pPr>
        <w:ind w:left="3600" w:hanging="360"/>
      </w:pPr>
      <w:rPr>
        <w:rFonts w:ascii="Courier New" w:hAnsi="Courier New" w:cs="Courier New" w:hint="default"/>
      </w:rPr>
    </w:lvl>
    <w:lvl w:ilvl="5" w:tplc="5F5A61D8" w:tentative="1">
      <w:start w:val="1"/>
      <w:numFmt w:val="bullet"/>
      <w:lvlText w:val=""/>
      <w:lvlJc w:val="left"/>
      <w:pPr>
        <w:ind w:left="4320" w:hanging="360"/>
      </w:pPr>
      <w:rPr>
        <w:rFonts w:ascii="Wingdings" w:hAnsi="Wingdings" w:hint="default"/>
      </w:rPr>
    </w:lvl>
    <w:lvl w:ilvl="6" w:tplc="09F4368A" w:tentative="1">
      <w:start w:val="1"/>
      <w:numFmt w:val="bullet"/>
      <w:lvlText w:val=""/>
      <w:lvlJc w:val="left"/>
      <w:pPr>
        <w:ind w:left="5040" w:hanging="360"/>
      </w:pPr>
      <w:rPr>
        <w:rFonts w:ascii="Symbol" w:hAnsi="Symbol" w:hint="default"/>
      </w:rPr>
    </w:lvl>
    <w:lvl w:ilvl="7" w:tplc="B378B594" w:tentative="1">
      <w:start w:val="1"/>
      <w:numFmt w:val="bullet"/>
      <w:lvlText w:val="o"/>
      <w:lvlJc w:val="left"/>
      <w:pPr>
        <w:ind w:left="5760" w:hanging="360"/>
      </w:pPr>
      <w:rPr>
        <w:rFonts w:ascii="Courier New" w:hAnsi="Courier New" w:cs="Courier New" w:hint="default"/>
      </w:rPr>
    </w:lvl>
    <w:lvl w:ilvl="8" w:tplc="649E85A4" w:tentative="1">
      <w:start w:val="1"/>
      <w:numFmt w:val="bullet"/>
      <w:lvlText w:val=""/>
      <w:lvlJc w:val="left"/>
      <w:pPr>
        <w:ind w:left="6480" w:hanging="360"/>
      </w:pPr>
      <w:rPr>
        <w:rFonts w:ascii="Wingdings" w:hAnsi="Wingdings" w:hint="default"/>
      </w:rPr>
    </w:lvl>
  </w:abstractNum>
  <w:abstractNum w:abstractNumId="6" w15:restartNumberingAfterBreak="0">
    <w:nsid w:val="1D2B3958"/>
    <w:multiLevelType w:val="hybridMultilevel"/>
    <w:tmpl w:val="19C2932E"/>
    <w:lvl w:ilvl="0" w:tplc="50C645DA">
      <w:start w:val="1"/>
      <w:numFmt w:val="decimal"/>
      <w:lvlText w:val="%1."/>
      <w:lvlJc w:val="left"/>
      <w:pPr>
        <w:ind w:left="720" w:hanging="360"/>
      </w:pPr>
      <w:rPr>
        <w:rFonts w:hint="default"/>
        <w:b/>
      </w:rPr>
    </w:lvl>
    <w:lvl w:ilvl="1" w:tplc="507657FE" w:tentative="1">
      <w:start w:val="1"/>
      <w:numFmt w:val="lowerLetter"/>
      <w:lvlText w:val="%2."/>
      <w:lvlJc w:val="left"/>
      <w:pPr>
        <w:ind w:left="1440" w:hanging="360"/>
      </w:pPr>
    </w:lvl>
    <w:lvl w:ilvl="2" w:tplc="0E8A1590" w:tentative="1">
      <w:start w:val="1"/>
      <w:numFmt w:val="lowerRoman"/>
      <w:lvlText w:val="%3."/>
      <w:lvlJc w:val="right"/>
      <w:pPr>
        <w:ind w:left="2160" w:hanging="180"/>
      </w:pPr>
    </w:lvl>
    <w:lvl w:ilvl="3" w:tplc="89A62088" w:tentative="1">
      <w:start w:val="1"/>
      <w:numFmt w:val="decimal"/>
      <w:lvlText w:val="%4."/>
      <w:lvlJc w:val="left"/>
      <w:pPr>
        <w:ind w:left="2880" w:hanging="360"/>
      </w:pPr>
    </w:lvl>
    <w:lvl w:ilvl="4" w:tplc="64129CD2" w:tentative="1">
      <w:start w:val="1"/>
      <w:numFmt w:val="lowerLetter"/>
      <w:lvlText w:val="%5."/>
      <w:lvlJc w:val="left"/>
      <w:pPr>
        <w:ind w:left="3600" w:hanging="360"/>
      </w:pPr>
    </w:lvl>
    <w:lvl w:ilvl="5" w:tplc="BA0CCCAA" w:tentative="1">
      <w:start w:val="1"/>
      <w:numFmt w:val="lowerRoman"/>
      <w:lvlText w:val="%6."/>
      <w:lvlJc w:val="right"/>
      <w:pPr>
        <w:ind w:left="4320" w:hanging="180"/>
      </w:pPr>
    </w:lvl>
    <w:lvl w:ilvl="6" w:tplc="0FE42258" w:tentative="1">
      <w:start w:val="1"/>
      <w:numFmt w:val="decimal"/>
      <w:lvlText w:val="%7."/>
      <w:lvlJc w:val="left"/>
      <w:pPr>
        <w:ind w:left="5040" w:hanging="360"/>
      </w:pPr>
    </w:lvl>
    <w:lvl w:ilvl="7" w:tplc="D3C2312A" w:tentative="1">
      <w:start w:val="1"/>
      <w:numFmt w:val="lowerLetter"/>
      <w:lvlText w:val="%8."/>
      <w:lvlJc w:val="left"/>
      <w:pPr>
        <w:ind w:left="5760" w:hanging="360"/>
      </w:pPr>
    </w:lvl>
    <w:lvl w:ilvl="8" w:tplc="8838422A" w:tentative="1">
      <w:start w:val="1"/>
      <w:numFmt w:val="lowerRoman"/>
      <w:lvlText w:val="%9."/>
      <w:lvlJc w:val="right"/>
      <w:pPr>
        <w:ind w:left="6480" w:hanging="180"/>
      </w:pPr>
    </w:lvl>
  </w:abstractNum>
  <w:abstractNum w:abstractNumId="7" w15:restartNumberingAfterBreak="0">
    <w:nsid w:val="1E7C3CFD"/>
    <w:multiLevelType w:val="hybridMultilevel"/>
    <w:tmpl w:val="9162F9EA"/>
    <w:lvl w:ilvl="0" w:tplc="520ACF62">
      <w:start w:val="2"/>
      <w:numFmt w:val="decimal"/>
      <w:lvlText w:val="%1."/>
      <w:lvlJc w:val="left"/>
      <w:pPr>
        <w:ind w:left="2769" w:hanging="360"/>
      </w:pPr>
      <w:rPr>
        <w:rFonts w:hint="default"/>
        <w:b/>
      </w:rPr>
    </w:lvl>
    <w:lvl w:ilvl="1" w:tplc="A2CE60C6" w:tentative="1">
      <w:start w:val="1"/>
      <w:numFmt w:val="lowerLetter"/>
      <w:lvlText w:val="%2."/>
      <w:lvlJc w:val="left"/>
      <w:pPr>
        <w:ind w:left="1440" w:hanging="360"/>
      </w:pPr>
    </w:lvl>
    <w:lvl w:ilvl="2" w:tplc="FC2A6002" w:tentative="1">
      <w:start w:val="1"/>
      <w:numFmt w:val="lowerRoman"/>
      <w:lvlText w:val="%3."/>
      <w:lvlJc w:val="right"/>
      <w:pPr>
        <w:ind w:left="2160" w:hanging="180"/>
      </w:pPr>
    </w:lvl>
    <w:lvl w:ilvl="3" w:tplc="88FCD0E8" w:tentative="1">
      <w:start w:val="1"/>
      <w:numFmt w:val="decimal"/>
      <w:lvlText w:val="%4."/>
      <w:lvlJc w:val="left"/>
      <w:pPr>
        <w:ind w:left="2880" w:hanging="360"/>
      </w:pPr>
    </w:lvl>
    <w:lvl w:ilvl="4" w:tplc="CB808CFA" w:tentative="1">
      <w:start w:val="1"/>
      <w:numFmt w:val="lowerLetter"/>
      <w:lvlText w:val="%5."/>
      <w:lvlJc w:val="left"/>
      <w:pPr>
        <w:ind w:left="3600" w:hanging="360"/>
      </w:pPr>
    </w:lvl>
    <w:lvl w:ilvl="5" w:tplc="EE4A0E60" w:tentative="1">
      <w:start w:val="1"/>
      <w:numFmt w:val="lowerRoman"/>
      <w:lvlText w:val="%6."/>
      <w:lvlJc w:val="right"/>
      <w:pPr>
        <w:ind w:left="4320" w:hanging="180"/>
      </w:pPr>
    </w:lvl>
    <w:lvl w:ilvl="6" w:tplc="B8C4C68C" w:tentative="1">
      <w:start w:val="1"/>
      <w:numFmt w:val="decimal"/>
      <w:lvlText w:val="%7."/>
      <w:lvlJc w:val="left"/>
      <w:pPr>
        <w:ind w:left="5040" w:hanging="360"/>
      </w:pPr>
    </w:lvl>
    <w:lvl w:ilvl="7" w:tplc="8CE6E742" w:tentative="1">
      <w:start w:val="1"/>
      <w:numFmt w:val="lowerLetter"/>
      <w:lvlText w:val="%8."/>
      <w:lvlJc w:val="left"/>
      <w:pPr>
        <w:ind w:left="5760" w:hanging="360"/>
      </w:pPr>
    </w:lvl>
    <w:lvl w:ilvl="8" w:tplc="7C12275C" w:tentative="1">
      <w:start w:val="1"/>
      <w:numFmt w:val="lowerRoman"/>
      <w:lvlText w:val="%9."/>
      <w:lvlJc w:val="right"/>
      <w:pPr>
        <w:ind w:left="6480" w:hanging="180"/>
      </w:pPr>
    </w:lvl>
  </w:abstractNum>
  <w:abstractNum w:abstractNumId="8" w15:restartNumberingAfterBreak="0">
    <w:nsid w:val="24852E75"/>
    <w:multiLevelType w:val="hybridMultilevel"/>
    <w:tmpl w:val="08502BC8"/>
    <w:lvl w:ilvl="0" w:tplc="CBFC362E">
      <w:start w:val="1"/>
      <w:numFmt w:val="bullet"/>
      <w:lvlText w:val=""/>
      <w:lvlJc w:val="left"/>
      <w:pPr>
        <w:ind w:left="720" w:hanging="360"/>
      </w:pPr>
      <w:rPr>
        <w:rFonts w:ascii="Symbol" w:hAnsi="Symbol" w:hint="default"/>
      </w:rPr>
    </w:lvl>
    <w:lvl w:ilvl="1" w:tplc="EF56403C" w:tentative="1">
      <w:start w:val="1"/>
      <w:numFmt w:val="bullet"/>
      <w:lvlText w:val="o"/>
      <w:lvlJc w:val="left"/>
      <w:pPr>
        <w:ind w:left="1440" w:hanging="360"/>
      </w:pPr>
      <w:rPr>
        <w:rFonts w:ascii="Courier New" w:hAnsi="Courier New" w:cs="Courier New" w:hint="default"/>
      </w:rPr>
    </w:lvl>
    <w:lvl w:ilvl="2" w:tplc="A42CD82E" w:tentative="1">
      <w:start w:val="1"/>
      <w:numFmt w:val="bullet"/>
      <w:lvlText w:val=""/>
      <w:lvlJc w:val="left"/>
      <w:pPr>
        <w:ind w:left="2160" w:hanging="360"/>
      </w:pPr>
      <w:rPr>
        <w:rFonts w:ascii="Wingdings" w:hAnsi="Wingdings" w:hint="default"/>
      </w:rPr>
    </w:lvl>
    <w:lvl w:ilvl="3" w:tplc="F51826A4" w:tentative="1">
      <w:start w:val="1"/>
      <w:numFmt w:val="bullet"/>
      <w:lvlText w:val=""/>
      <w:lvlJc w:val="left"/>
      <w:pPr>
        <w:ind w:left="2880" w:hanging="360"/>
      </w:pPr>
      <w:rPr>
        <w:rFonts w:ascii="Symbol" w:hAnsi="Symbol" w:hint="default"/>
      </w:rPr>
    </w:lvl>
    <w:lvl w:ilvl="4" w:tplc="C8B2D95C" w:tentative="1">
      <w:start w:val="1"/>
      <w:numFmt w:val="bullet"/>
      <w:lvlText w:val="o"/>
      <w:lvlJc w:val="left"/>
      <w:pPr>
        <w:ind w:left="3600" w:hanging="360"/>
      </w:pPr>
      <w:rPr>
        <w:rFonts w:ascii="Courier New" w:hAnsi="Courier New" w:cs="Courier New" w:hint="default"/>
      </w:rPr>
    </w:lvl>
    <w:lvl w:ilvl="5" w:tplc="1D6AF4DA" w:tentative="1">
      <w:start w:val="1"/>
      <w:numFmt w:val="bullet"/>
      <w:lvlText w:val=""/>
      <w:lvlJc w:val="left"/>
      <w:pPr>
        <w:ind w:left="4320" w:hanging="360"/>
      </w:pPr>
      <w:rPr>
        <w:rFonts w:ascii="Wingdings" w:hAnsi="Wingdings" w:hint="default"/>
      </w:rPr>
    </w:lvl>
    <w:lvl w:ilvl="6" w:tplc="1B366A3A" w:tentative="1">
      <w:start w:val="1"/>
      <w:numFmt w:val="bullet"/>
      <w:lvlText w:val=""/>
      <w:lvlJc w:val="left"/>
      <w:pPr>
        <w:ind w:left="5040" w:hanging="360"/>
      </w:pPr>
      <w:rPr>
        <w:rFonts w:ascii="Symbol" w:hAnsi="Symbol" w:hint="default"/>
      </w:rPr>
    </w:lvl>
    <w:lvl w:ilvl="7" w:tplc="98BE2F7A" w:tentative="1">
      <w:start w:val="1"/>
      <w:numFmt w:val="bullet"/>
      <w:lvlText w:val="o"/>
      <w:lvlJc w:val="left"/>
      <w:pPr>
        <w:ind w:left="5760" w:hanging="360"/>
      </w:pPr>
      <w:rPr>
        <w:rFonts w:ascii="Courier New" w:hAnsi="Courier New" w:cs="Courier New" w:hint="default"/>
      </w:rPr>
    </w:lvl>
    <w:lvl w:ilvl="8" w:tplc="E008215E" w:tentative="1">
      <w:start w:val="1"/>
      <w:numFmt w:val="bullet"/>
      <w:lvlText w:val=""/>
      <w:lvlJc w:val="left"/>
      <w:pPr>
        <w:ind w:left="6480" w:hanging="360"/>
      </w:pPr>
      <w:rPr>
        <w:rFonts w:ascii="Wingdings" w:hAnsi="Wingdings" w:hint="default"/>
      </w:rPr>
    </w:lvl>
  </w:abstractNum>
  <w:abstractNum w:abstractNumId="9" w15:restartNumberingAfterBreak="0">
    <w:nsid w:val="293A524E"/>
    <w:multiLevelType w:val="hybridMultilevel"/>
    <w:tmpl w:val="F0521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E858AA"/>
    <w:multiLevelType w:val="hybridMultilevel"/>
    <w:tmpl w:val="77B828D4"/>
    <w:lvl w:ilvl="0" w:tplc="F550BBBA">
      <w:start w:val="1"/>
      <w:numFmt w:val="bullet"/>
      <w:lvlText w:val=""/>
      <w:lvlJc w:val="left"/>
      <w:pPr>
        <w:ind w:left="720" w:hanging="360"/>
      </w:pPr>
      <w:rPr>
        <w:rFonts w:ascii="Symbol" w:hAnsi="Symbol" w:hint="default"/>
      </w:rPr>
    </w:lvl>
    <w:lvl w:ilvl="1" w:tplc="454E48FE" w:tentative="1">
      <w:start w:val="1"/>
      <w:numFmt w:val="bullet"/>
      <w:lvlText w:val="o"/>
      <w:lvlJc w:val="left"/>
      <w:pPr>
        <w:ind w:left="1440" w:hanging="360"/>
      </w:pPr>
      <w:rPr>
        <w:rFonts w:ascii="Courier New" w:hAnsi="Courier New" w:cs="Courier New" w:hint="default"/>
      </w:rPr>
    </w:lvl>
    <w:lvl w:ilvl="2" w:tplc="C436D94E" w:tentative="1">
      <w:start w:val="1"/>
      <w:numFmt w:val="bullet"/>
      <w:lvlText w:val=""/>
      <w:lvlJc w:val="left"/>
      <w:pPr>
        <w:ind w:left="2160" w:hanging="360"/>
      </w:pPr>
      <w:rPr>
        <w:rFonts w:ascii="Wingdings" w:hAnsi="Wingdings" w:hint="default"/>
      </w:rPr>
    </w:lvl>
    <w:lvl w:ilvl="3" w:tplc="2574539C" w:tentative="1">
      <w:start w:val="1"/>
      <w:numFmt w:val="bullet"/>
      <w:lvlText w:val=""/>
      <w:lvlJc w:val="left"/>
      <w:pPr>
        <w:ind w:left="2880" w:hanging="360"/>
      </w:pPr>
      <w:rPr>
        <w:rFonts w:ascii="Symbol" w:hAnsi="Symbol" w:hint="default"/>
      </w:rPr>
    </w:lvl>
    <w:lvl w:ilvl="4" w:tplc="1896812E" w:tentative="1">
      <w:start w:val="1"/>
      <w:numFmt w:val="bullet"/>
      <w:lvlText w:val="o"/>
      <w:lvlJc w:val="left"/>
      <w:pPr>
        <w:ind w:left="3600" w:hanging="360"/>
      </w:pPr>
      <w:rPr>
        <w:rFonts w:ascii="Courier New" w:hAnsi="Courier New" w:cs="Courier New" w:hint="default"/>
      </w:rPr>
    </w:lvl>
    <w:lvl w:ilvl="5" w:tplc="55089B36" w:tentative="1">
      <w:start w:val="1"/>
      <w:numFmt w:val="bullet"/>
      <w:lvlText w:val=""/>
      <w:lvlJc w:val="left"/>
      <w:pPr>
        <w:ind w:left="4320" w:hanging="360"/>
      </w:pPr>
      <w:rPr>
        <w:rFonts w:ascii="Wingdings" w:hAnsi="Wingdings" w:hint="default"/>
      </w:rPr>
    </w:lvl>
    <w:lvl w:ilvl="6" w:tplc="EFF2D2E6" w:tentative="1">
      <w:start w:val="1"/>
      <w:numFmt w:val="bullet"/>
      <w:lvlText w:val=""/>
      <w:lvlJc w:val="left"/>
      <w:pPr>
        <w:ind w:left="5040" w:hanging="360"/>
      </w:pPr>
      <w:rPr>
        <w:rFonts w:ascii="Symbol" w:hAnsi="Symbol" w:hint="default"/>
      </w:rPr>
    </w:lvl>
    <w:lvl w:ilvl="7" w:tplc="538EEACE" w:tentative="1">
      <w:start w:val="1"/>
      <w:numFmt w:val="bullet"/>
      <w:lvlText w:val="o"/>
      <w:lvlJc w:val="left"/>
      <w:pPr>
        <w:ind w:left="5760" w:hanging="360"/>
      </w:pPr>
      <w:rPr>
        <w:rFonts w:ascii="Courier New" w:hAnsi="Courier New" w:cs="Courier New" w:hint="default"/>
      </w:rPr>
    </w:lvl>
    <w:lvl w:ilvl="8" w:tplc="82883220" w:tentative="1">
      <w:start w:val="1"/>
      <w:numFmt w:val="bullet"/>
      <w:lvlText w:val=""/>
      <w:lvlJc w:val="left"/>
      <w:pPr>
        <w:ind w:left="6480" w:hanging="360"/>
      </w:pPr>
      <w:rPr>
        <w:rFonts w:ascii="Wingdings" w:hAnsi="Wingdings" w:hint="default"/>
      </w:rPr>
    </w:lvl>
  </w:abstractNum>
  <w:abstractNum w:abstractNumId="11" w15:restartNumberingAfterBreak="0">
    <w:nsid w:val="417904F1"/>
    <w:multiLevelType w:val="hybridMultilevel"/>
    <w:tmpl w:val="4F3E8DB6"/>
    <w:lvl w:ilvl="0" w:tplc="07D017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8E3A81"/>
    <w:multiLevelType w:val="hybridMultilevel"/>
    <w:tmpl w:val="E61EB84A"/>
    <w:lvl w:ilvl="0" w:tplc="611AB748">
      <w:start w:val="1"/>
      <w:numFmt w:val="decimal"/>
      <w:lvlText w:val="%1."/>
      <w:lvlJc w:val="left"/>
      <w:pPr>
        <w:ind w:left="720" w:hanging="360"/>
      </w:pPr>
      <w:rPr>
        <w:rFonts w:hint="default"/>
      </w:rPr>
    </w:lvl>
    <w:lvl w:ilvl="1" w:tplc="BBA2A524" w:tentative="1">
      <w:start w:val="1"/>
      <w:numFmt w:val="lowerLetter"/>
      <w:lvlText w:val="%2."/>
      <w:lvlJc w:val="left"/>
      <w:pPr>
        <w:ind w:left="1440" w:hanging="360"/>
      </w:pPr>
    </w:lvl>
    <w:lvl w:ilvl="2" w:tplc="C5B64948" w:tentative="1">
      <w:start w:val="1"/>
      <w:numFmt w:val="lowerRoman"/>
      <w:lvlText w:val="%3."/>
      <w:lvlJc w:val="right"/>
      <w:pPr>
        <w:ind w:left="2160" w:hanging="180"/>
      </w:pPr>
    </w:lvl>
    <w:lvl w:ilvl="3" w:tplc="A47EF560" w:tentative="1">
      <w:start w:val="1"/>
      <w:numFmt w:val="decimal"/>
      <w:lvlText w:val="%4."/>
      <w:lvlJc w:val="left"/>
      <w:pPr>
        <w:ind w:left="2880" w:hanging="360"/>
      </w:pPr>
    </w:lvl>
    <w:lvl w:ilvl="4" w:tplc="11462E6A" w:tentative="1">
      <w:start w:val="1"/>
      <w:numFmt w:val="lowerLetter"/>
      <w:lvlText w:val="%5."/>
      <w:lvlJc w:val="left"/>
      <w:pPr>
        <w:ind w:left="3600" w:hanging="360"/>
      </w:pPr>
    </w:lvl>
    <w:lvl w:ilvl="5" w:tplc="0B02BFB8" w:tentative="1">
      <w:start w:val="1"/>
      <w:numFmt w:val="lowerRoman"/>
      <w:lvlText w:val="%6."/>
      <w:lvlJc w:val="right"/>
      <w:pPr>
        <w:ind w:left="4320" w:hanging="180"/>
      </w:pPr>
    </w:lvl>
    <w:lvl w:ilvl="6" w:tplc="862495D0" w:tentative="1">
      <w:start w:val="1"/>
      <w:numFmt w:val="decimal"/>
      <w:lvlText w:val="%7."/>
      <w:lvlJc w:val="left"/>
      <w:pPr>
        <w:ind w:left="5040" w:hanging="360"/>
      </w:pPr>
    </w:lvl>
    <w:lvl w:ilvl="7" w:tplc="B460332C" w:tentative="1">
      <w:start w:val="1"/>
      <w:numFmt w:val="lowerLetter"/>
      <w:lvlText w:val="%8."/>
      <w:lvlJc w:val="left"/>
      <w:pPr>
        <w:ind w:left="5760" w:hanging="360"/>
      </w:pPr>
    </w:lvl>
    <w:lvl w:ilvl="8" w:tplc="A29A684A" w:tentative="1">
      <w:start w:val="1"/>
      <w:numFmt w:val="lowerRoman"/>
      <w:lvlText w:val="%9."/>
      <w:lvlJc w:val="right"/>
      <w:pPr>
        <w:ind w:left="6480" w:hanging="180"/>
      </w:pPr>
    </w:lvl>
  </w:abstractNum>
  <w:abstractNum w:abstractNumId="13" w15:restartNumberingAfterBreak="0">
    <w:nsid w:val="6C4D1ABD"/>
    <w:multiLevelType w:val="hybridMultilevel"/>
    <w:tmpl w:val="1EC0ECB0"/>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792027"/>
    <w:multiLevelType w:val="hybridMultilevel"/>
    <w:tmpl w:val="B4385CDA"/>
    <w:lvl w:ilvl="0" w:tplc="8DDEE896">
      <w:start w:val="1"/>
      <w:numFmt w:val="bullet"/>
      <w:lvlText w:val=""/>
      <w:lvlJc w:val="left"/>
      <w:pPr>
        <w:ind w:left="720" w:hanging="360"/>
      </w:pPr>
      <w:rPr>
        <w:rFonts w:ascii="Symbol" w:hAnsi="Symbol" w:hint="default"/>
      </w:rPr>
    </w:lvl>
    <w:lvl w:ilvl="1" w:tplc="8356039C" w:tentative="1">
      <w:start w:val="1"/>
      <w:numFmt w:val="bullet"/>
      <w:lvlText w:val="o"/>
      <w:lvlJc w:val="left"/>
      <w:pPr>
        <w:ind w:left="1440" w:hanging="360"/>
      </w:pPr>
      <w:rPr>
        <w:rFonts w:ascii="Courier New" w:hAnsi="Courier New" w:cs="Courier New" w:hint="default"/>
      </w:rPr>
    </w:lvl>
    <w:lvl w:ilvl="2" w:tplc="F3EC4472" w:tentative="1">
      <w:start w:val="1"/>
      <w:numFmt w:val="bullet"/>
      <w:lvlText w:val=""/>
      <w:lvlJc w:val="left"/>
      <w:pPr>
        <w:ind w:left="2160" w:hanging="360"/>
      </w:pPr>
      <w:rPr>
        <w:rFonts w:ascii="Wingdings" w:hAnsi="Wingdings" w:hint="default"/>
      </w:rPr>
    </w:lvl>
    <w:lvl w:ilvl="3" w:tplc="57C0BA60" w:tentative="1">
      <w:start w:val="1"/>
      <w:numFmt w:val="bullet"/>
      <w:lvlText w:val=""/>
      <w:lvlJc w:val="left"/>
      <w:pPr>
        <w:ind w:left="2880" w:hanging="360"/>
      </w:pPr>
      <w:rPr>
        <w:rFonts w:ascii="Symbol" w:hAnsi="Symbol" w:hint="default"/>
      </w:rPr>
    </w:lvl>
    <w:lvl w:ilvl="4" w:tplc="981CD498" w:tentative="1">
      <w:start w:val="1"/>
      <w:numFmt w:val="bullet"/>
      <w:lvlText w:val="o"/>
      <w:lvlJc w:val="left"/>
      <w:pPr>
        <w:ind w:left="3600" w:hanging="360"/>
      </w:pPr>
      <w:rPr>
        <w:rFonts w:ascii="Courier New" w:hAnsi="Courier New" w:cs="Courier New" w:hint="default"/>
      </w:rPr>
    </w:lvl>
    <w:lvl w:ilvl="5" w:tplc="8820B3BA" w:tentative="1">
      <w:start w:val="1"/>
      <w:numFmt w:val="bullet"/>
      <w:lvlText w:val=""/>
      <w:lvlJc w:val="left"/>
      <w:pPr>
        <w:ind w:left="4320" w:hanging="360"/>
      </w:pPr>
      <w:rPr>
        <w:rFonts w:ascii="Wingdings" w:hAnsi="Wingdings" w:hint="default"/>
      </w:rPr>
    </w:lvl>
    <w:lvl w:ilvl="6" w:tplc="87FE86C4" w:tentative="1">
      <w:start w:val="1"/>
      <w:numFmt w:val="bullet"/>
      <w:lvlText w:val=""/>
      <w:lvlJc w:val="left"/>
      <w:pPr>
        <w:ind w:left="5040" w:hanging="360"/>
      </w:pPr>
      <w:rPr>
        <w:rFonts w:ascii="Symbol" w:hAnsi="Symbol" w:hint="default"/>
      </w:rPr>
    </w:lvl>
    <w:lvl w:ilvl="7" w:tplc="7640EF9A" w:tentative="1">
      <w:start w:val="1"/>
      <w:numFmt w:val="bullet"/>
      <w:lvlText w:val="o"/>
      <w:lvlJc w:val="left"/>
      <w:pPr>
        <w:ind w:left="5760" w:hanging="360"/>
      </w:pPr>
      <w:rPr>
        <w:rFonts w:ascii="Courier New" w:hAnsi="Courier New" w:cs="Courier New" w:hint="default"/>
      </w:rPr>
    </w:lvl>
    <w:lvl w:ilvl="8" w:tplc="ABE4B7E2"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2"/>
  </w:num>
  <w:num w:numId="5">
    <w:abstractNumId w:val="14"/>
  </w:num>
  <w:num w:numId="6">
    <w:abstractNumId w:val="10"/>
  </w:num>
  <w:num w:numId="7">
    <w:abstractNumId w:val="4"/>
  </w:num>
  <w:num w:numId="8">
    <w:abstractNumId w:val="6"/>
  </w:num>
  <w:num w:numId="9">
    <w:abstractNumId w:val="1"/>
  </w:num>
  <w:num w:numId="10">
    <w:abstractNumId w:val="12"/>
  </w:num>
  <w:num w:numId="11">
    <w:abstractNumId w:val="7"/>
  </w:num>
  <w:num w:numId="12">
    <w:abstractNumId w:val="11"/>
  </w:num>
  <w:num w:numId="13">
    <w:abstractNumId w:val="9"/>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DE0"/>
    <w:rsid w:val="000216D5"/>
    <w:rsid w:val="00036ED2"/>
    <w:rsid w:val="000A6A46"/>
    <w:rsid w:val="000C05A0"/>
    <w:rsid w:val="001554E6"/>
    <w:rsid w:val="00212E3F"/>
    <w:rsid w:val="002218CA"/>
    <w:rsid w:val="0023541D"/>
    <w:rsid w:val="002C3436"/>
    <w:rsid w:val="00307DE0"/>
    <w:rsid w:val="00327648"/>
    <w:rsid w:val="00335F52"/>
    <w:rsid w:val="00392D71"/>
    <w:rsid w:val="003C323A"/>
    <w:rsid w:val="00485ACE"/>
    <w:rsid w:val="005546FA"/>
    <w:rsid w:val="005D7F33"/>
    <w:rsid w:val="006C5B29"/>
    <w:rsid w:val="00713E81"/>
    <w:rsid w:val="00720BC5"/>
    <w:rsid w:val="007A2891"/>
    <w:rsid w:val="007F7F3A"/>
    <w:rsid w:val="00801A19"/>
    <w:rsid w:val="0081623F"/>
    <w:rsid w:val="00816D37"/>
    <w:rsid w:val="00833EE4"/>
    <w:rsid w:val="0093615B"/>
    <w:rsid w:val="0094013E"/>
    <w:rsid w:val="00946B3B"/>
    <w:rsid w:val="00951AE1"/>
    <w:rsid w:val="009F649B"/>
    <w:rsid w:val="00A11214"/>
    <w:rsid w:val="00AD4C54"/>
    <w:rsid w:val="00B73F1A"/>
    <w:rsid w:val="00C90002"/>
    <w:rsid w:val="00CE55D2"/>
    <w:rsid w:val="00D9456C"/>
    <w:rsid w:val="00DA2FB7"/>
    <w:rsid w:val="00EC2FCB"/>
    <w:rsid w:val="00F02801"/>
    <w:rsid w:val="00F46E57"/>
    <w:rsid w:val="00F571D0"/>
    <w:rsid w:val="00F64625"/>
    <w:rsid w:val="00FA2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F536"/>
  <w15:docId w15:val="{8AF7B132-426A-4F16-8A33-C8B307B8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CCB"/>
    <w:pPr>
      <w:ind w:left="720"/>
      <w:contextualSpacing/>
    </w:pPr>
  </w:style>
  <w:style w:type="table" w:styleId="TableGrid">
    <w:name w:val="Table Grid"/>
    <w:basedOn w:val="TableNormal"/>
    <w:uiPriority w:val="39"/>
    <w:rsid w:val="002C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2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1D3"/>
  </w:style>
  <w:style w:type="paragraph" w:styleId="Footer">
    <w:name w:val="footer"/>
    <w:basedOn w:val="Normal"/>
    <w:link w:val="FooterChar"/>
    <w:uiPriority w:val="99"/>
    <w:unhideWhenUsed/>
    <w:rsid w:val="00EA2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1D3"/>
  </w:style>
  <w:style w:type="paragraph" w:styleId="BalloonText">
    <w:name w:val="Balloon Text"/>
    <w:basedOn w:val="Normal"/>
    <w:link w:val="BalloonTextChar"/>
    <w:uiPriority w:val="99"/>
    <w:semiHidden/>
    <w:unhideWhenUsed/>
    <w:rsid w:val="00B02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680"/>
    <w:rPr>
      <w:rFonts w:ascii="Segoe UI" w:hAnsi="Segoe UI" w:cs="Segoe UI"/>
      <w:sz w:val="18"/>
      <w:szCs w:val="18"/>
    </w:rPr>
  </w:style>
  <w:style w:type="character" w:styleId="CommentReference">
    <w:name w:val="annotation reference"/>
    <w:basedOn w:val="DefaultParagraphFont"/>
    <w:uiPriority w:val="99"/>
    <w:semiHidden/>
    <w:unhideWhenUsed/>
    <w:rsid w:val="0046279D"/>
    <w:rPr>
      <w:sz w:val="16"/>
      <w:szCs w:val="16"/>
    </w:rPr>
  </w:style>
  <w:style w:type="paragraph" w:styleId="CommentText">
    <w:name w:val="annotation text"/>
    <w:basedOn w:val="Normal"/>
    <w:link w:val="CommentTextChar"/>
    <w:uiPriority w:val="99"/>
    <w:semiHidden/>
    <w:unhideWhenUsed/>
    <w:rsid w:val="0046279D"/>
    <w:pPr>
      <w:spacing w:line="240" w:lineRule="auto"/>
    </w:pPr>
    <w:rPr>
      <w:sz w:val="20"/>
      <w:szCs w:val="20"/>
    </w:rPr>
  </w:style>
  <w:style w:type="character" w:customStyle="1" w:styleId="CommentTextChar">
    <w:name w:val="Comment Text Char"/>
    <w:basedOn w:val="DefaultParagraphFont"/>
    <w:link w:val="CommentText"/>
    <w:uiPriority w:val="99"/>
    <w:semiHidden/>
    <w:rsid w:val="0046279D"/>
    <w:rPr>
      <w:sz w:val="20"/>
      <w:szCs w:val="20"/>
    </w:rPr>
  </w:style>
  <w:style w:type="paragraph" w:styleId="CommentSubject">
    <w:name w:val="annotation subject"/>
    <w:basedOn w:val="CommentText"/>
    <w:next w:val="CommentText"/>
    <w:link w:val="CommentSubjectChar"/>
    <w:uiPriority w:val="99"/>
    <w:semiHidden/>
    <w:unhideWhenUsed/>
    <w:rsid w:val="0046279D"/>
    <w:rPr>
      <w:b/>
      <w:bCs/>
    </w:rPr>
  </w:style>
  <w:style w:type="character" w:customStyle="1" w:styleId="CommentSubjectChar">
    <w:name w:val="Comment Subject Char"/>
    <w:basedOn w:val="CommentTextChar"/>
    <w:link w:val="CommentSubject"/>
    <w:uiPriority w:val="99"/>
    <w:semiHidden/>
    <w:rsid w:val="004627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061688">
      <w:bodyDiv w:val="1"/>
      <w:marLeft w:val="0"/>
      <w:marRight w:val="0"/>
      <w:marTop w:val="0"/>
      <w:marBottom w:val="0"/>
      <w:divBdr>
        <w:top w:val="none" w:sz="0" w:space="0" w:color="auto"/>
        <w:left w:val="none" w:sz="0" w:space="0" w:color="auto"/>
        <w:bottom w:val="none" w:sz="0" w:space="0" w:color="auto"/>
        <w:right w:val="none" w:sz="0" w:space="0" w:color="auto"/>
      </w:divBdr>
    </w:div>
    <w:div w:id="714819621">
      <w:bodyDiv w:val="1"/>
      <w:marLeft w:val="0"/>
      <w:marRight w:val="0"/>
      <w:marTop w:val="0"/>
      <w:marBottom w:val="0"/>
      <w:divBdr>
        <w:top w:val="none" w:sz="0" w:space="0" w:color="auto"/>
        <w:left w:val="none" w:sz="0" w:space="0" w:color="auto"/>
        <w:bottom w:val="none" w:sz="0" w:space="0" w:color="auto"/>
        <w:right w:val="none" w:sz="0" w:space="0" w:color="auto"/>
      </w:divBdr>
    </w:div>
    <w:div w:id="202547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A3FFC-23A8-4583-BE57-0CE7B9C82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5098</Words>
  <Characters>29062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Kate</dc:creator>
  <cp:lastModifiedBy>Hyde, Ryan</cp:lastModifiedBy>
  <cp:revision>2</cp:revision>
  <cp:lastPrinted>2018-08-28T09:28:00Z</cp:lastPrinted>
  <dcterms:created xsi:type="dcterms:W3CDTF">2018-11-23T14:03:00Z</dcterms:created>
  <dcterms:modified xsi:type="dcterms:W3CDTF">2018-11-23T14:03:00Z</dcterms:modified>
</cp:coreProperties>
</file>